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20" w:rsidRDefault="000F2FB4" w:rsidP="000F2FB4">
      <w:pPr>
        <w:spacing w:line="520" w:lineRule="exact"/>
        <w:jc w:val="center"/>
        <w:rPr>
          <w:rFonts w:ascii="宋体" w:eastAsia="宋体" w:hAnsi="宋体" w:cs="Times New Roman"/>
          <w:b/>
          <w:sz w:val="44"/>
          <w:szCs w:val="32"/>
        </w:rPr>
      </w:pPr>
      <w:r w:rsidRPr="000F2FB4">
        <w:rPr>
          <w:rFonts w:ascii="宋体" w:eastAsia="宋体" w:hAnsi="宋体" w:cs="Times New Roman" w:hint="eastAsia"/>
          <w:b/>
          <w:sz w:val="44"/>
          <w:szCs w:val="32"/>
        </w:rPr>
        <w:t>常见问题解答</w:t>
      </w:r>
    </w:p>
    <w:p w:rsidR="002D6288" w:rsidRPr="000F2FB4" w:rsidRDefault="002D6288" w:rsidP="000F2FB4">
      <w:pPr>
        <w:spacing w:line="520" w:lineRule="exact"/>
        <w:jc w:val="center"/>
        <w:rPr>
          <w:rFonts w:ascii="宋体" w:eastAsia="宋体" w:hAnsi="宋体" w:cs="Times New Roman"/>
          <w:b/>
          <w:sz w:val="32"/>
          <w:szCs w:val="32"/>
        </w:rPr>
      </w:pPr>
    </w:p>
    <w:p w:rsidR="000F2FB4" w:rsidRPr="003B562C" w:rsidRDefault="000F2FB4" w:rsidP="000F2FB4">
      <w:pPr>
        <w:spacing w:line="520" w:lineRule="exact"/>
        <w:rPr>
          <w:rFonts w:ascii="仿宋_GB2312" w:eastAsia="仿宋_GB2312" w:hAnsi="宋体" w:cs="Times New Roman"/>
          <w:b/>
          <w:sz w:val="32"/>
          <w:szCs w:val="32"/>
        </w:rPr>
      </w:pPr>
      <w:r w:rsidRPr="003B562C">
        <w:rPr>
          <w:rFonts w:ascii="仿宋_GB2312" w:eastAsia="仿宋_GB2312" w:hAnsi="宋体" w:cs="Times New Roman" w:hint="eastAsia"/>
          <w:b/>
          <w:sz w:val="32"/>
          <w:szCs w:val="32"/>
        </w:rPr>
        <w:t>1、股权投资机构营业收入与企业所得财政贡献奖励的返还比例是如何计算的？</w:t>
      </w:r>
    </w:p>
    <w:p w:rsidR="000F2FB4" w:rsidRDefault="000F2FB4" w:rsidP="000F2FB4">
      <w:pPr>
        <w:spacing w:line="520" w:lineRule="exact"/>
        <w:rPr>
          <w:rFonts w:ascii="仿宋_GB2312" w:eastAsia="仿宋_GB2312" w:hAnsi="宋体" w:cs="Times New Roman"/>
          <w:sz w:val="32"/>
          <w:szCs w:val="32"/>
        </w:rPr>
      </w:pPr>
      <w:r>
        <w:rPr>
          <w:rFonts w:ascii="仿宋_GB2312" w:eastAsia="仿宋_GB2312" w:hAnsi="宋体" w:cs="Times New Roman" w:hint="eastAsia"/>
          <w:sz w:val="32"/>
          <w:szCs w:val="32"/>
        </w:rPr>
        <w:t>答：（1）营业税返还比例计算方式：</w:t>
      </w:r>
      <w:r w:rsidRPr="000F2FB4">
        <w:rPr>
          <w:rFonts w:ascii="仿宋_GB2312" w:eastAsia="仿宋_GB2312" w:hAnsi="宋体" w:cs="Times New Roman" w:hint="eastAsia"/>
          <w:sz w:val="32"/>
          <w:szCs w:val="32"/>
        </w:rPr>
        <w:t>股权投资基金管理企业</w:t>
      </w:r>
      <w:r>
        <w:rPr>
          <w:rFonts w:ascii="仿宋_GB2312" w:eastAsia="仿宋_GB2312" w:hAnsi="宋体" w:cs="Times New Roman" w:hint="eastAsia"/>
          <w:sz w:val="32"/>
          <w:szCs w:val="32"/>
        </w:rPr>
        <w:t>从</w:t>
      </w:r>
      <w:r w:rsidRPr="000F2FB4">
        <w:rPr>
          <w:rFonts w:ascii="仿宋_GB2312" w:eastAsia="仿宋_GB2312" w:hAnsi="宋体" w:cs="Times New Roman" w:hint="eastAsia"/>
          <w:sz w:val="32"/>
          <w:szCs w:val="32"/>
        </w:rPr>
        <w:t>营业收入形成地方财力之日起计算</w:t>
      </w:r>
      <w:r>
        <w:rPr>
          <w:rFonts w:ascii="仿宋_GB2312" w:eastAsia="仿宋_GB2312" w:hAnsi="宋体" w:cs="Times New Roman" w:hint="eastAsia"/>
          <w:sz w:val="32"/>
          <w:szCs w:val="32"/>
        </w:rPr>
        <w:t>，</w:t>
      </w:r>
      <w:r w:rsidRPr="000F2FB4">
        <w:rPr>
          <w:rFonts w:ascii="仿宋_GB2312" w:eastAsia="仿宋_GB2312" w:hAnsi="宋体" w:cs="Times New Roman" w:hint="eastAsia"/>
          <w:sz w:val="32"/>
          <w:szCs w:val="32"/>
        </w:rPr>
        <w:t>前2年按照营业收入形成地方财力的100%给予奖励，后3年按照营业收入形成地方财力的50%给予奖励</w:t>
      </w:r>
      <w:r>
        <w:rPr>
          <w:rFonts w:ascii="仿宋_GB2312" w:eastAsia="仿宋_GB2312" w:hAnsi="宋体" w:cs="Times New Roman" w:hint="eastAsia"/>
          <w:sz w:val="32"/>
          <w:szCs w:val="32"/>
        </w:rPr>
        <w:t>。</w:t>
      </w:r>
      <w:r w:rsidRPr="000F2FB4">
        <w:rPr>
          <w:rFonts w:ascii="仿宋_GB2312" w:eastAsia="仿宋_GB2312" w:hAnsi="宋体" w:cs="Times New Roman" w:hint="eastAsia"/>
          <w:b/>
          <w:sz w:val="32"/>
          <w:szCs w:val="32"/>
        </w:rPr>
        <w:t>营业收入形成地方财力=股权投资基金管理企业实际管理费收入*5%。</w:t>
      </w:r>
    </w:p>
    <w:p w:rsidR="000F2FB4" w:rsidRDefault="000F2FB4" w:rsidP="000F2FB4">
      <w:pPr>
        <w:spacing w:line="520" w:lineRule="exact"/>
        <w:rPr>
          <w:rFonts w:ascii="仿宋_GB2312" w:eastAsia="仿宋_GB2312" w:hAnsi="宋体" w:cs="Times New Roman"/>
          <w:sz w:val="32"/>
          <w:szCs w:val="32"/>
        </w:rPr>
      </w:pPr>
      <w:r>
        <w:rPr>
          <w:rFonts w:ascii="仿宋_GB2312" w:eastAsia="仿宋_GB2312" w:hAnsi="宋体" w:cs="Times New Roman" w:hint="eastAsia"/>
          <w:sz w:val="32"/>
          <w:szCs w:val="32"/>
        </w:rPr>
        <w:t>（2）企业所得税返还比例计算方式：</w:t>
      </w:r>
      <w:r w:rsidRPr="000F2FB4">
        <w:rPr>
          <w:rFonts w:ascii="仿宋_GB2312" w:eastAsia="仿宋_GB2312" w:hAnsi="宋体" w:cs="Times New Roman" w:hint="eastAsia"/>
          <w:sz w:val="32"/>
          <w:szCs w:val="32"/>
        </w:rPr>
        <w:t>股权投资基金、股权投资基金管理企业自获利年度起</w:t>
      </w:r>
      <w:r>
        <w:rPr>
          <w:rFonts w:ascii="仿宋_GB2312" w:eastAsia="仿宋_GB2312" w:hAnsi="宋体" w:cs="Times New Roman" w:hint="eastAsia"/>
          <w:sz w:val="32"/>
          <w:szCs w:val="32"/>
        </w:rPr>
        <w:t>计算，</w:t>
      </w:r>
      <w:r w:rsidRPr="000F2FB4">
        <w:rPr>
          <w:rFonts w:ascii="仿宋_GB2312" w:eastAsia="仿宋_GB2312" w:hAnsi="宋体" w:cs="Times New Roman" w:hint="eastAsia"/>
          <w:sz w:val="32"/>
          <w:szCs w:val="32"/>
        </w:rPr>
        <w:t>前2年按照企业所得形成地方财力的100%给予奖励，后3年按照企业所得形成地方财力的50%给予奖励</w:t>
      </w:r>
      <w:r>
        <w:rPr>
          <w:rFonts w:ascii="仿宋_GB2312" w:eastAsia="仿宋_GB2312" w:hAnsi="宋体" w:cs="Times New Roman" w:hint="eastAsia"/>
          <w:sz w:val="32"/>
          <w:szCs w:val="32"/>
        </w:rPr>
        <w:t>。</w:t>
      </w:r>
      <w:r w:rsidRPr="00602BC1">
        <w:rPr>
          <w:rFonts w:ascii="仿宋_GB2312" w:eastAsia="仿宋_GB2312" w:hAnsi="宋体" w:cs="Times New Roman" w:hint="eastAsia"/>
          <w:b/>
          <w:sz w:val="32"/>
          <w:szCs w:val="32"/>
        </w:rPr>
        <w:t>企业所得形成地方财力=股权投资基金管理</w:t>
      </w:r>
      <w:r w:rsidR="00602BC1" w:rsidRPr="00602BC1">
        <w:rPr>
          <w:rFonts w:ascii="仿宋_GB2312" w:eastAsia="仿宋_GB2312" w:hAnsi="宋体" w:cs="Times New Roman" w:hint="eastAsia"/>
          <w:b/>
          <w:sz w:val="32"/>
          <w:szCs w:val="32"/>
        </w:rPr>
        <w:t>企业</w:t>
      </w:r>
      <w:r w:rsidRPr="00602BC1">
        <w:rPr>
          <w:rFonts w:ascii="仿宋_GB2312" w:eastAsia="仿宋_GB2312" w:hAnsi="宋体" w:cs="Times New Roman" w:hint="eastAsia"/>
          <w:b/>
          <w:sz w:val="32"/>
          <w:szCs w:val="32"/>
        </w:rPr>
        <w:t>实际</w:t>
      </w:r>
      <w:r w:rsidR="00602BC1" w:rsidRPr="00602BC1">
        <w:rPr>
          <w:rFonts w:ascii="仿宋_GB2312" w:eastAsia="仿宋_GB2312" w:hAnsi="宋体" w:cs="Times New Roman" w:hint="eastAsia"/>
          <w:b/>
          <w:sz w:val="32"/>
          <w:szCs w:val="32"/>
        </w:rPr>
        <w:t>收取</w:t>
      </w:r>
      <w:r w:rsidRPr="00602BC1">
        <w:rPr>
          <w:rFonts w:ascii="仿宋_GB2312" w:eastAsia="仿宋_GB2312" w:hAnsi="宋体" w:cs="Times New Roman" w:hint="eastAsia"/>
          <w:b/>
          <w:sz w:val="32"/>
          <w:szCs w:val="32"/>
        </w:rPr>
        <w:t>管理费之和/（营业收入+投资收益+营业外收入-纳税减少调整额）*应纳税所得额*25%*40%。</w:t>
      </w:r>
    </w:p>
    <w:p w:rsidR="000F2FB4" w:rsidRDefault="00602BC1" w:rsidP="000F2FB4">
      <w:pPr>
        <w:spacing w:line="520" w:lineRule="exact"/>
        <w:rPr>
          <w:rFonts w:ascii="仿宋_GB2312" w:eastAsia="仿宋_GB2312" w:hAnsi="宋体" w:cs="Times New Roman"/>
          <w:sz w:val="32"/>
          <w:szCs w:val="32"/>
        </w:rPr>
      </w:pPr>
      <w:r w:rsidRPr="00602BC1">
        <w:rPr>
          <w:rFonts w:ascii="仿宋_GB2312" w:eastAsia="仿宋_GB2312" w:hAnsi="宋体" w:cs="Times New Roman" w:hint="eastAsia"/>
          <w:sz w:val="32"/>
          <w:szCs w:val="32"/>
        </w:rPr>
        <w:t>注：上述管理费收入指股权投资基金管理企业收取符合《若干规定》的基金公司的管理费，不符合《若干规定》的基金公司的管理费不在计算范围内。</w:t>
      </w:r>
    </w:p>
    <w:p w:rsidR="00F510AF" w:rsidRPr="00602BC1" w:rsidRDefault="00F510AF" w:rsidP="000F2FB4">
      <w:pPr>
        <w:spacing w:line="520" w:lineRule="exact"/>
        <w:rPr>
          <w:rFonts w:ascii="仿宋_GB2312" w:eastAsia="仿宋_GB2312" w:hAnsi="宋体" w:cs="Times New Roman"/>
          <w:sz w:val="32"/>
          <w:szCs w:val="32"/>
        </w:rPr>
      </w:pPr>
    </w:p>
    <w:p w:rsidR="00602BC1" w:rsidRPr="003B562C" w:rsidRDefault="00602BC1" w:rsidP="000F2FB4">
      <w:pPr>
        <w:spacing w:line="520" w:lineRule="exact"/>
        <w:rPr>
          <w:rFonts w:ascii="仿宋_GB2312" w:eastAsia="仿宋_GB2312" w:hAnsi="宋体" w:cs="Times New Roman"/>
          <w:b/>
          <w:sz w:val="32"/>
          <w:szCs w:val="32"/>
        </w:rPr>
      </w:pPr>
      <w:r w:rsidRPr="003B562C">
        <w:rPr>
          <w:rFonts w:ascii="仿宋_GB2312" w:eastAsia="仿宋_GB2312" w:hAnsi="宋体" w:cs="Times New Roman" w:hint="eastAsia"/>
          <w:b/>
          <w:sz w:val="32"/>
          <w:szCs w:val="32"/>
        </w:rPr>
        <w:t>2、</w:t>
      </w:r>
      <w:r w:rsidR="00F510AF" w:rsidRPr="003B562C">
        <w:rPr>
          <w:rFonts w:ascii="仿宋_GB2312" w:eastAsia="仿宋_GB2312" w:hAnsi="宋体" w:cs="Times New Roman" w:hint="eastAsia"/>
          <w:b/>
          <w:sz w:val="32"/>
          <w:szCs w:val="32"/>
        </w:rPr>
        <w:t>股权投资基金管理企业注册在深圳，基金公司注册在外地，这种情况可以申请税收返还吗？</w:t>
      </w:r>
    </w:p>
    <w:p w:rsidR="00F510AF" w:rsidRDefault="00F510AF" w:rsidP="000F2FB4">
      <w:pPr>
        <w:spacing w:line="520" w:lineRule="exact"/>
        <w:rPr>
          <w:rFonts w:ascii="仿宋_GB2312" w:eastAsia="仿宋_GB2312" w:hAnsi="宋体" w:cs="Times New Roman"/>
          <w:sz w:val="32"/>
          <w:szCs w:val="32"/>
        </w:rPr>
      </w:pPr>
      <w:r>
        <w:rPr>
          <w:rFonts w:ascii="仿宋_GB2312" w:eastAsia="仿宋_GB2312" w:hAnsi="宋体" w:cs="Times New Roman" w:hint="eastAsia"/>
          <w:sz w:val="32"/>
          <w:szCs w:val="32"/>
        </w:rPr>
        <w:t>答：股权投资基金管理企业注册在深圳，基金公司注册在外地，这种情况可以申请股权投资基金管理企业的税收返还。</w:t>
      </w:r>
    </w:p>
    <w:p w:rsidR="00F510AF" w:rsidRDefault="00F510AF" w:rsidP="000F2FB4">
      <w:pPr>
        <w:spacing w:line="520" w:lineRule="exact"/>
        <w:rPr>
          <w:rFonts w:ascii="仿宋_GB2312" w:eastAsia="仿宋_GB2312" w:hAnsi="宋体" w:cs="Times New Roman"/>
          <w:sz w:val="32"/>
          <w:szCs w:val="32"/>
        </w:rPr>
      </w:pPr>
    </w:p>
    <w:p w:rsidR="00F510AF" w:rsidRPr="003B562C" w:rsidRDefault="00F510AF" w:rsidP="000F2FB4">
      <w:pPr>
        <w:spacing w:line="520" w:lineRule="exact"/>
        <w:rPr>
          <w:rFonts w:ascii="仿宋_GB2312" w:eastAsia="仿宋_GB2312" w:hAnsi="宋体" w:cs="Times New Roman"/>
          <w:b/>
          <w:sz w:val="32"/>
          <w:szCs w:val="32"/>
        </w:rPr>
      </w:pPr>
      <w:r w:rsidRPr="003B562C">
        <w:rPr>
          <w:rFonts w:ascii="仿宋_GB2312" w:eastAsia="仿宋_GB2312" w:hAnsi="宋体" w:cs="Times New Roman" w:hint="eastAsia"/>
          <w:b/>
          <w:sz w:val="32"/>
          <w:szCs w:val="32"/>
        </w:rPr>
        <w:t>3、</w:t>
      </w:r>
      <w:r w:rsidR="003B562C">
        <w:rPr>
          <w:rFonts w:ascii="仿宋_GB2312" w:eastAsia="仿宋_GB2312" w:hAnsi="宋体" w:cs="Times New Roman" w:hint="eastAsia"/>
          <w:b/>
          <w:sz w:val="32"/>
          <w:szCs w:val="32"/>
        </w:rPr>
        <w:t>本次营业收入与企业所得财政贡献奖励申报工作对企业的成立时间有什么要求？</w:t>
      </w:r>
    </w:p>
    <w:p w:rsidR="00F510AF" w:rsidRDefault="00F510AF" w:rsidP="000F2FB4">
      <w:pPr>
        <w:spacing w:line="520" w:lineRule="exact"/>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答：</w:t>
      </w:r>
      <w:r w:rsidR="003B562C">
        <w:rPr>
          <w:rFonts w:ascii="仿宋_GB2312" w:eastAsia="仿宋_GB2312" w:hAnsi="宋体" w:cs="Times New Roman" w:hint="eastAsia"/>
          <w:sz w:val="32"/>
          <w:szCs w:val="32"/>
        </w:rPr>
        <w:t>本次营业收入财政贡献奖励申报工作要求企业为2012年及2012年之后成立的企业，企业所得财政贡献奖励申报工作要求企业为2012年及2012年之后实现获利的企业。</w:t>
      </w:r>
    </w:p>
    <w:p w:rsidR="00F510AF" w:rsidRDefault="00F510AF" w:rsidP="000F2FB4">
      <w:pPr>
        <w:spacing w:line="520" w:lineRule="exact"/>
        <w:rPr>
          <w:rFonts w:ascii="仿宋_GB2312" w:eastAsia="仿宋_GB2312" w:hAnsi="宋体" w:cs="Times New Roman"/>
          <w:sz w:val="32"/>
          <w:szCs w:val="32"/>
        </w:rPr>
      </w:pPr>
    </w:p>
    <w:p w:rsidR="00F510AF" w:rsidRPr="003B562C" w:rsidRDefault="00F510AF" w:rsidP="000F2FB4">
      <w:pPr>
        <w:spacing w:line="520" w:lineRule="exact"/>
        <w:rPr>
          <w:rFonts w:ascii="仿宋_GB2312" w:eastAsia="仿宋_GB2312" w:hAnsi="宋体" w:cs="Times New Roman"/>
          <w:b/>
          <w:sz w:val="32"/>
          <w:szCs w:val="32"/>
        </w:rPr>
      </w:pPr>
      <w:r w:rsidRPr="003B562C">
        <w:rPr>
          <w:rFonts w:ascii="仿宋_GB2312" w:eastAsia="仿宋_GB2312" w:hAnsi="宋体" w:cs="Times New Roman" w:hint="eastAsia"/>
          <w:b/>
          <w:sz w:val="32"/>
          <w:szCs w:val="32"/>
        </w:rPr>
        <w:t>4、</w:t>
      </w:r>
      <w:r w:rsidR="003B562C" w:rsidRPr="003B562C">
        <w:rPr>
          <w:rFonts w:ascii="仿宋_GB2312" w:eastAsia="仿宋_GB2312" w:hAnsi="宋体" w:cs="Times New Roman" w:hint="eastAsia"/>
          <w:b/>
          <w:sz w:val="32"/>
          <w:szCs w:val="32"/>
        </w:rPr>
        <w:t>现在还可以申请2015及以前年度的税收返还吗？</w:t>
      </w:r>
    </w:p>
    <w:p w:rsidR="003B562C" w:rsidRDefault="003B562C" w:rsidP="000F2FB4">
      <w:pPr>
        <w:spacing w:line="520" w:lineRule="exact"/>
        <w:rPr>
          <w:rFonts w:ascii="仿宋_GB2312" w:eastAsia="仿宋_GB2312" w:hAnsi="宋体" w:cs="Times New Roman" w:hint="eastAsia"/>
          <w:sz w:val="32"/>
          <w:szCs w:val="32"/>
        </w:rPr>
      </w:pPr>
      <w:r>
        <w:rPr>
          <w:rFonts w:ascii="仿宋_GB2312" w:eastAsia="仿宋_GB2312" w:hAnsi="宋体" w:cs="Times New Roman" w:hint="eastAsia"/>
          <w:sz w:val="32"/>
          <w:szCs w:val="32"/>
        </w:rPr>
        <w:t>答：本次只能申请2016年度营业收入与企业所得财政贡献奖励，过往年度税收返还不再追溯申报。</w:t>
      </w:r>
    </w:p>
    <w:p w:rsidR="00207179" w:rsidRDefault="00207179" w:rsidP="000F2FB4">
      <w:pPr>
        <w:spacing w:line="520" w:lineRule="exact"/>
        <w:rPr>
          <w:rFonts w:ascii="仿宋_GB2312" w:eastAsia="仿宋_GB2312" w:hAnsi="宋体" w:cs="Times New Roman" w:hint="eastAsia"/>
          <w:sz w:val="32"/>
          <w:szCs w:val="32"/>
        </w:rPr>
      </w:pPr>
    </w:p>
    <w:p w:rsidR="00207179" w:rsidRPr="00207179" w:rsidRDefault="00207179" w:rsidP="000F2FB4">
      <w:pPr>
        <w:spacing w:line="520" w:lineRule="exact"/>
        <w:rPr>
          <w:rFonts w:ascii="仿宋_GB2312" w:eastAsia="仿宋_GB2312" w:hAnsi="宋体" w:cs="Times New Roman" w:hint="eastAsia"/>
          <w:b/>
          <w:sz w:val="32"/>
          <w:szCs w:val="32"/>
        </w:rPr>
      </w:pPr>
      <w:r w:rsidRPr="00207179">
        <w:rPr>
          <w:rFonts w:ascii="仿宋_GB2312" w:eastAsia="仿宋_GB2312" w:hAnsi="宋体" w:cs="Times New Roman" w:hint="eastAsia"/>
          <w:b/>
          <w:sz w:val="32"/>
          <w:szCs w:val="32"/>
        </w:rPr>
        <w:t>5、请问还有除了营业税与企业所得税，还有其他税收的优惠吗？</w:t>
      </w:r>
    </w:p>
    <w:p w:rsidR="00207179" w:rsidRPr="00207179" w:rsidRDefault="00207179" w:rsidP="000F2FB4">
      <w:pPr>
        <w:spacing w:line="520" w:lineRule="exact"/>
        <w:rPr>
          <w:rFonts w:ascii="仿宋_GB2312" w:eastAsia="仿宋_GB2312" w:hAnsi="宋体" w:cs="Times New Roman"/>
          <w:sz w:val="32"/>
          <w:szCs w:val="32"/>
        </w:rPr>
      </w:pPr>
      <w:r>
        <w:rPr>
          <w:rFonts w:ascii="仿宋_GB2312" w:eastAsia="仿宋_GB2312" w:hAnsi="宋体" w:cs="Times New Roman" w:hint="eastAsia"/>
          <w:sz w:val="32"/>
          <w:szCs w:val="32"/>
        </w:rPr>
        <w:t>答：没有</w:t>
      </w:r>
      <w:bookmarkStart w:id="0" w:name="_GoBack"/>
      <w:bookmarkEnd w:id="0"/>
    </w:p>
    <w:sectPr w:rsidR="00207179" w:rsidRPr="00207179" w:rsidSect="000F2FB4">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65"/>
    <w:rsid w:val="000F2FB4"/>
    <w:rsid w:val="00207179"/>
    <w:rsid w:val="002D6288"/>
    <w:rsid w:val="003B562C"/>
    <w:rsid w:val="00602BC1"/>
    <w:rsid w:val="00706365"/>
    <w:rsid w:val="00925A20"/>
    <w:rsid w:val="00ED6EAF"/>
    <w:rsid w:val="00F5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lilinlin</dc:creator>
  <cp:keywords/>
  <dc:description/>
  <cp:lastModifiedBy>lilinlin</cp:lastModifiedBy>
  <cp:revision>5</cp:revision>
  <dcterms:created xsi:type="dcterms:W3CDTF">2017-07-06T10:02:00Z</dcterms:created>
  <dcterms:modified xsi:type="dcterms:W3CDTF">2017-07-11T01:35:00Z</dcterms:modified>
</cp:coreProperties>
</file>