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龙岗区深龙英才认定申请表（文化创意产业类）</w:t>
      </w:r>
    </w:p>
    <w:p>
      <w:pPr>
        <w:spacing w:line="5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单位经办人：              </w:t>
      </w:r>
      <w:bookmarkStart w:id="0" w:name="_GoBack"/>
      <w:bookmarkEnd w:id="0"/>
      <w:r>
        <w:rPr>
          <w:rFonts w:hint="eastAsia" w:ascii="宋体" w:hAnsi="宋体"/>
          <w:szCs w:val="21"/>
        </w:rPr>
        <w:t xml:space="preserve">     办公电话：               移动电话：</w:t>
      </w:r>
    </w:p>
    <w:tbl>
      <w:tblPr>
        <w:tblStyle w:val="3"/>
        <w:tblW w:w="9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95"/>
        <w:gridCol w:w="941"/>
        <w:gridCol w:w="425"/>
        <w:gridCol w:w="1416"/>
        <w:gridCol w:w="45"/>
        <w:gridCol w:w="352"/>
        <w:gridCol w:w="1035"/>
        <w:gridCol w:w="154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出生年月日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行业分类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文化创意产业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61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5202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学历（学位）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职务（职称）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848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ind w:left="-42" w:leftChars="-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Email</w:t>
            </w:r>
          </w:p>
        </w:tc>
        <w:tc>
          <w:tcPr>
            <w:tcW w:w="2848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其它联系方式（选填）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QQ：</w:t>
            </w:r>
          </w:p>
          <w:p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微信：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vMerge w:val="continue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申请认定人才类别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深龙英才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A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B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C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D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E 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是否创业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□在龙岗区创业（最大自然人股东）  □在龙岗区全职工作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931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符合《深圳市龙岗区“深龙英才”分类目录》的条款及内容</w:t>
            </w:r>
          </w:p>
        </w:tc>
        <w:tc>
          <w:tcPr>
            <w:tcW w:w="6663" w:type="dxa"/>
            <w:gridSpan w:val="6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类第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条第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款。内容如下：</w:t>
            </w:r>
          </w:p>
          <w:p>
            <w:pPr>
              <w:spacing w:line="46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94" w:type="dxa"/>
            <w:gridSpan w:val="10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4409" w:type="dxa"/>
            <w:gridSpan w:val="7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单位法人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6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单位上年度营业收入</w:t>
            </w:r>
          </w:p>
        </w:tc>
        <w:tc>
          <w:tcPr>
            <w:tcW w:w="2238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单位上年度纳税总额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6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单位为申请人已缴纳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社保时间</w:t>
            </w:r>
          </w:p>
        </w:tc>
        <w:tc>
          <w:tcPr>
            <w:tcW w:w="2238" w:type="dxa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月起至今已缴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个月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单位与申请人签订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劳动合同期限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单位类别</w:t>
            </w:r>
          </w:p>
        </w:tc>
        <w:tc>
          <w:tcPr>
            <w:tcW w:w="8224" w:type="dxa"/>
            <w:gridSpan w:val="9"/>
            <w:shd w:val="clear" w:color="auto" w:fill="auto"/>
            <w:vAlign w:val="center"/>
          </w:tcPr>
          <w:p>
            <w:pPr>
              <w:spacing w:line="460" w:lineRule="exact"/>
              <w:ind w:firstLine="315" w:firstLineChars="15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□龙岗区重点文化企业          □龙岗区文化创意产业园</w:t>
            </w:r>
          </w:p>
          <w:p>
            <w:pPr>
              <w:spacing w:line="460" w:lineRule="exact"/>
              <w:ind w:firstLine="315" w:firstLineChars="150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区级及以上行业协会       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相关主管单位</w:t>
            </w:r>
          </w:p>
          <w:p>
            <w:pPr>
              <w:spacing w:line="460" w:lineRule="exact"/>
              <w:ind w:firstLine="315" w:firstLine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□进驻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>园区文化企业（园区管理单位盖章）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佐证材料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一、基础材料：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申请人有效身份证明（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身份证、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护照、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回乡证、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台胞证）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劳动（聘用）合同  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社会保险费缴纳证明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单位营业执照      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税务登记证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上年度企业纳税证明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 xml:space="preserve">个人所得税完税证明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□出资证明/股权证明（创业类人才）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二、其他认定证明材料：</w:t>
            </w:r>
            <w:r>
              <w:rPr>
                <w:rFonts w:hint="eastAsia" w:ascii="宋体" w:hAnsi="宋体" w:cs="宋体"/>
                <w:szCs w:val="21"/>
              </w:rPr>
              <w:t>（需逐项列明材料名称）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1．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2．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声明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本人自愿提出申请，并承诺如下：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1.本申请表所填内容准确无误，本人提供的所有纸质材料和电子信息的内容均真实有效。因提供虚假、伪造信息而造成的一切后果及法律责任由本人承担。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2.本人无违法乱纪情况，无不良诚信记录和不良学术记录，无侵犯知识产权行为。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申请人所在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单位意见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本单位已对申请材料进行核实，同意推荐该申请人申请龙岗区深龙英才（文化创意产业类）认定。</w:t>
            </w: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单位负责人（签名）：                      （盖章）</w:t>
            </w:r>
          </w:p>
          <w:p>
            <w:pPr>
              <w:spacing w:line="460" w:lineRule="exact"/>
              <w:ind w:right="424" w:firstLine="5670" w:firstLineChars="27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主管部门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经审核，同意认定为“深龙英才”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类。</w:t>
            </w: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（不同意需说明理由）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（盖章）</w:t>
            </w:r>
          </w:p>
          <w:p>
            <w:pPr>
              <w:spacing w:line="460" w:lineRule="exact"/>
              <w:ind w:right="4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5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龙岗区人力资源局备案意见</w:t>
            </w:r>
          </w:p>
        </w:tc>
        <w:tc>
          <w:tcPr>
            <w:tcW w:w="8029" w:type="dxa"/>
            <w:gridSpan w:val="8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同意备案。（不同意需说明理由）</w:t>
            </w:r>
          </w:p>
          <w:p>
            <w:pPr>
              <w:spacing w:line="460" w:lineRule="exact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（盖章）</w:t>
            </w:r>
          </w:p>
          <w:p>
            <w:pPr>
              <w:spacing w:line="460" w:lineRule="exact"/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日</w:t>
            </w:r>
          </w:p>
        </w:tc>
      </w:tr>
    </w:tbl>
    <w:p>
      <w:pPr>
        <w:widowControl/>
        <w:snapToGrid w:val="0"/>
        <w:ind w:firstLine="420" w:firstLineChars="200"/>
        <w:rPr>
          <w:rFonts w:hint="eastAsia" w:ascii="宋体" w:hAnsi="宋体"/>
          <w:szCs w:val="21"/>
        </w:rPr>
      </w:pPr>
    </w:p>
    <w:p>
      <w:pPr>
        <w:widowControl/>
        <w:snapToGrid w:val="0"/>
      </w:pPr>
      <w:r>
        <w:rPr>
          <w:rFonts w:hint="eastAsia" w:ascii="宋体" w:hAnsi="宋体"/>
          <w:szCs w:val="21"/>
        </w:rPr>
        <w:t>注：本表及所有纸质版材料复印件一式三份，双面打印并装订成册，所有页面均需加盖公章。</w:t>
      </w:r>
    </w:p>
    <w:sectPr>
      <w:pgSz w:w="11906" w:h="16838"/>
      <w:pgMar w:top="1361" w:right="1588" w:bottom="1361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FA"/>
    <w:rsid w:val="0029222F"/>
    <w:rsid w:val="00323B43"/>
    <w:rsid w:val="003D37D8"/>
    <w:rsid w:val="004358AB"/>
    <w:rsid w:val="00475BFA"/>
    <w:rsid w:val="008B7726"/>
    <w:rsid w:val="00CF3AD6"/>
    <w:rsid w:val="3BB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212</Words>
  <Characters>1215</Characters>
  <Lines>10</Lines>
  <Paragraphs>2</Paragraphs>
  <TotalTime>0</TotalTime>
  <ScaleCrop>false</ScaleCrop>
  <LinksUpToDate>false</LinksUpToDate>
  <CharactersWithSpaces>1425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2017-07-12T07:30:00Z</dcterms:created>
  <dc:creator>lenovo</dc:creator>
  <cp:lastModifiedBy>lenovo</cp:lastModifiedBy>
  <dcterms:modified xsi:type="dcterms:W3CDTF">2017-07-12T08:10:17Z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