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17F" w:rsidRDefault="00A536B1">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附件</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w:t>
      </w:r>
    </w:p>
    <w:p w:rsidR="00C1017F" w:rsidRDefault="00A536B1">
      <w:pPr>
        <w:jc w:val="center"/>
        <w:rPr>
          <w:rFonts w:ascii="仿宋_GB2312" w:eastAsia="仿宋_GB2312" w:hAnsi="仿宋_GB2312" w:cs="仿宋_GB2312"/>
          <w:b/>
          <w:bCs/>
          <w:sz w:val="44"/>
          <w:szCs w:val="44"/>
        </w:rPr>
      </w:pPr>
      <w:bookmarkStart w:id="0" w:name="_GoBack"/>
      <w:r>
        <w:rPr>
          <w:rFonts w:ascii="仿宋_GB2312" w:eastAsia="仿宋_GB2312" w:hAnsi="仿宋_GB2312" w:cs="仿宋_GB2312" w:hint="eastAsia"/>
          <w:b/>
          <w:bCs/>
          <w:sz w:val="44"/>
          <w:szCs w:val="44"/>
        </w:rPr>
        <w:t>深</w:t>
      </w:r>
      <w:bookmarkEnd w:id="0"/>
      <w:r>
        <w:rPr>
          <w:rFonts w:ascii="仿宋_GB2312" w:eastAsia="仿宋_GB2312" w:hAnsi="仿宋_GB2312" w:cs="仿宋_GB2312" w:hint="eastAsia"/>
          <w:b/>
          <w:bCs/>
          <w:sz w:val="44"/>
          <w:szCs w:val="44"/>
        </w:rPr>
        <w:t>圳市龙岗区“深龙英才”分类目录</w:t>
      </w:r>
    </w:p>
    <w:p w:rsidR="00C1017F" w:rsidRDefault="00A536B1">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（人力资源局受理部分）</w:t>
      </w:r>
    </w:p>
    <w:p w:rsidR="00C1017F" w:rsidRDefault="00A536B1">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在我区工作的以下人才（不包含柔性引进人才）经区人力资源局受理审核后，可认定为“深龙英才”。</w:t>
      </w:r>
      <w:r>
        <w:rPr>
          <w:rFonts w:ascii="仿宋_GB2312" w:eastAsia="仿宋_GB2312" w:hAnsi="仿宋" w:hint="eastAsia"/>
          <w:sz w:val="32"/>
          <w:szCs w:val="32"/>
        </w:rPr>
        <w:t>深龙英才</w:t>
      </w:r>
      <w:r>
        <w:rPr>
          <w:rFonts w:ascii="仿宋_GB2312" w:eastAsia="仿宋_GB2312" w:hAnsi="仿宋" w:hint="eastAsia"/>
          <w:sz w:val="32"/>
          <w:szCs w:val="32"/>
        </w:rPr>
        <w:t>A</w:t>
      </w:r>
      <w:r>
        <w:rPr>
          <w:rFonts w:ascii="仿宋_GB2312" w:eastAsia="仿宋_GB2312" w:hAnsi="仿宋" w:hint="eastAsia"/>
          <w:sz w:val="32"/>
          <w:szCs w:val="32"/>
        </w:rPr>
        <w:t>、</w:t>
      </w:r>
      <w:r>
        <w:rPr>
          <w:rFonts w:ascii="仿宋_GB2312" w:eastAsia="仿宋_GB2312" w:hAnsi="仿宋" w:hint="eastAsia"/>
          <w:sz w:val="32"/>
          <w:szCs w:val="32"/>
        </w:rPr>
        <w:t>B</w:t>
      </w:r>
      <w:r>
        <w:rPr>
          <w:rFonts w:ascii="仿宋_GB2312" w:eastAsia="仿宋_GB2312" w:hAnsi="仿宋" w:hint="eastAsia"/>
          <w:sz w:val="32"/>
          <w:szCs w:val="32"/>
        </w:rPr>
        <w:t>、</w:t>
      </w:r>
      <w:r>
        <w:rPr>
          <w:rFonts w:ascii="仿宋_GB2312" w:eastAsia="仿宋_GB2312" w:hAnsi="仿宋" w:hint="eastAsia"/>
          <w:sz w:val="32"/>
          <w:szCs w:val="32"/>
        </w:rPr>
        <w:t>C</w:t>
      </w:r>
      <w:r>
        <w:rPr>
          <w:rFonts w:ascii="仿宋_GB2312" w:eastAsia="仿宋_GB2312" w:hAnsi="仿宋" w:hint="eastAsia"/>
          <w:sz w:val="32"/>
          <w:szCs w:val="32"/>
        </w:rPr>
        <w:t>类年龄分别不超过</w:t>
      </w:r>
      <w:r>
        <w:rPr>
          <w:rFonts w:ascii="仿宋_GB2312" w:eastAsia="仿宋_GB2312" w:hAnsi="仿宋" w:hint="eastAsia"/>
          <w:sz w:val="32"/>
          <w:szCs w:val="32"/>
        </w:rPr>
        <w:t>65</w:t>
      </w:r>
      <w:r>
        <w:rPr>
          <w:rFonts w:ascii="仿宋_GB2312" w:eastAsia="仿宋_GB2312" w:hAnsi="仿宋" w:hint="eastAsia"/>
          <w:sz w:val="32"/>
          <w:szCs w:val="32"/>
        </w:rPr>
        <w:t>、</w:t>
      </w:r>
      <w:r>
        <w:rPr>
          <w:rFonts w:ascii="仿宋_GB2312" w:eastAsia="仿宋_GB2312" w:hAnsi="仿宋" w:hint="eastAsia"/>
          <w:sz w:val="32"/>
          <w:szCs w:val="32"/>
        </w:rPr>
        <w:t>60</w:t>
      </w:r>
      <w:r>
        <w:rPr>
          <w:rFonts w:ascii="仿宋_GB2312" w:eastAsia="仿宋_GB2312" w:hAnsi="仿宋" w:hint="eastAsia"/>
          <w:sz w:val="32"/>
          <w:szCs w:val="32"/>
        </w:rPr>
        <w:t>、</w:t>
      </w:r>
      <w:r>
        <w:rPr>
          <w:rFonts w:ascii="仿宋_GB2312" w:eastAsia="仿宋_GB2312" w:hAnsi="仿宋" w:hint="eastAsia"/>
          <w:sz w:val="32"/>
          <w:szCs w:val="32"/>
        </w:rPr>
        <w:t>50</w:t>
      </w:r>
      <w:r>
        <w:rPr>
          <w:rFonts w:ascii="仿宋_GB2312" w:eastAsia="仿宋_GB2312" w:hAnsi="仿宋" w:hint="eastAsia"/>
          <w:sz w:val="32"/>
          <w:szCs w:val="32"/>
        </w:rPr>
        <w:t>周岁，</w:t>
      </w:r>
      <w:r>
        <w:rPr>
          <w:rFonts w:ascii="仿宋_GB2312" w:eastAsia="仿宋_GB2312" w:hAnsi="仿宋" w:hint="eastAsia"/>
          <w:sz w:val="32"/>
          <w:szCs w:val="32"/>
        </w:rPr>
        <w:t>D</w:t>
      </w:r>
      <w:r>
        <w:rPr>
          <w:rFonts w:ascii="仿宋_GB2312" w:eastAsia="仿宋_GB2312" w:hAnsi="仿宋" w:hint="eastAsia"/>
          <w:sz w:val="32"/>
          <w:szCs w:val="32"/>
        </w:rPr>
        <w:t>、</w:t>
      </w:r>
      <w:r>
        <w:rPr>
          <w:rFonts w:ascii="仿宋_GB2312" w:eastAsia="仿宋_GB2312" w:hAnsi="仿宋" w:hint="eastAsia"/>
          <w:sz w:val="32"/>
          <w:szCs w:val="32"/>
        </w:rPr>
        <w:t>E</w:t>
      </w:r>
      <w:r>
        <w:rPr>
          <w:rFonts w:ascii="仿宋_GB2312" w:eastAsia="仿宋_GB2312" w:hAnsi="仿宋" w:hint="eastAsia"/>
          <w:sz w:val="32"/>
          <w:szCs w:val="32"/>
        </w:rPr>
        <w:t>类年龄不超过</w:t>
      </w:r>
      <w:r>
        <w:rPr>
          <w:rFonts w:ascii="仿宋_GB2312" w:eastAsia="仿宋_GB2312" w:hAnsi="仿宋" w:hint="eastAsia"/>
          <w:sz w:val="32"/>
          <w:szCs w:val="32"/>
        </w:rPr>
        <w:t>45</w:t>
      </w:r>
      <w:r>
        <w:rPr>
          <w:rFonts w:ascii="仿宋_GB2312" w:eastAsia="仿宋_GB2312" w:hAnsi="仿宋" w:hint="eastAsia"/>
          <w:sz w:val="32"/>
          <w:szCs w:val="32"/>
        </w:rPr>
        <w:t>周岁，深圳市杰出人才不受年龄限制。</w:t>
      </w:r>
      <w:r>
        <w:rPr>
          <w:rFonts w:ascii="仿宋_GB2312" w:eastAsia="仿宋_GB2312" w:hAnsi="仿宋_GB2312" w:cs="仿宋_GB2312" w:hint="eastAsia"/>
          <w:sz w:val="32"/>
          <w:szCs w:val="32"/>
        </w:rPr>
        <w:t>具体类别如下：</w:t>
      </w:r>
    </w:p>
    <w:p w:rsidR="00C1017F" w:rsidRDefault="00A536B1">
      <w:pPr>
        <w:numPr>
          <w:ilvl w:val="0"/>
          <w:numId w:val="1"/>
        </w:numPr>
        <w:ind w:firstLineChars="200" w:firstLine="640"/>
        <w:jc w:val="left"/>
        <w:rPr>
          <w:rFonts w:ascii="黑体" w:eastAsia="黑体" w:hAnsi="黑体" w:cs="黑体"/>
          <w:sz w:val="32"/>
          <w:szCs w:val="32"/>
        </w:rPr>
      </w:pPr>
      <w:r>
        <w:rPr>
          <w:rFonts w:ascii="黑体" w:eastAsia="黑体" w:hAnsi="黑体" w:cs="黑体" w:hint="eastAsia"/>
          <w:sz w:val="32"/>
          <w:szCs w:val="32"/>
        </w:rPr>
        <w:t>深龙英才</w:t>
      </w:r>
      <w:r>
        <w:rPr>
          <w:rFonts w:ascii="Arial" w:eastAsia="黑体" w:hAnsi="Arial" w:cs="Arial"/>
          <w:sz w:val="32"/>
          <w:szCs w:val="32"/>
        </w:rPr>
        <w:t>A</w:t>
      </w:r>
      <w:r>
        <w:rPr>
          <w:rFonts w:ascii="黑体" w:eastAsia="黑体" w:hAnsi="黑体" w:cs="黑体" w:hint="eastAsia"/>
          <w:sz w:val="32"/>
          <w:szCs w:val="32"/>
        </w:rPr>
        <w:t>类</w:t>
      </w:r>
    </w:p>
    <w:tbl>
      <w:tblPr>
        <w:tblW w:w="8429" w:type="dxa"/>
        <w:tblLayout w:type="fixed"/>
        <w:tblCellMar>
          <w:top w:w="15" w:type="dxa"/>
          <w:left w:w="15" w:type="dxa"/>
          <w:bottom w:w="15" w:type="dxa"/>
          <w:right w:w="15" w:type="dxa"/>
        </w:tblCellMar>
        <w:tblLook w:val="04A0" w:firstRow="1" w:lastRow="0" w:firstColumn="1" w:lastColumn="0" w:noHBand="0" w:noVBand="1"/>
      </w:tblPr>
      <w:tblGrid>
        <w:gridCol w:w="311"/>
        <w:gridCol w:w="4247"/>
        <w:gridCol w:w="1343"/>
        <w:gridCol w:w="2528"/>
      </w:tblGrid>
      <w:tr w:rsidR="00C1017F">
        <w:trPr>
          <w:trHeight w:val="570"/>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认定标准</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受理单位（部门）</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符合《深圳市龙岗区“深龙英才”分类目录》的条款</w:t>
            </w:r>
          </w:p>
        </w:tc>
      </w:tr>
      <w:tr w:rsidR="00C1017F">
        <w:trPr>
          <w:trHeight w:val="540"/>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1</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诺贝尔奖获得者、国家最高科学技术奖获得者、中国科学院院士、中国工程院院士、其它经深圳市认定的杰出人才</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A</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条</w:t>
            </w:r>
          </w:p>
        </w:tc>
      </w:tr>
      <w:tr w:rsidR="00C1017F">
        <w:trPr>
          <w:trHeight w:val="85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2</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国家“千人计划”顶尖人才与创新团队项目、创新人才长期项目、创业人才长期项目、高层次外国专家项目的入选者</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A</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条</w:t>
            </w:r>
          </w:p>
        </w:tc>
      </w:tr>
      <w:tr w:rsidR="00C1017F">
        <w:trPr>
          <w:trHeight w:val="570"/>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3</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国家“特支计划”的杰出人才、领军人才</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A</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3</w:t>
            </w:r>
            <w:r>
              <w:rPr>
                <w:rFonts w:ascii="仿宋_GB2312" w:eastAsia="仿宋_GB2312" w:hAnsi="宋体" w:cs="仿宋_GB2312" w:hint="eastAsia"/>
                <w:color w:val="000000"/>
                <w:kern w:val="0"/>
                <w:sz w:val="28"/>
                <w:szCs w:val="28"/>
                <w:lang w:bidi="ar"/>
              </w:rPr>
              <w:t>条</w:t>
            </w:r>
          </w:p>
        </w:tc>
      </w:tr>
      <w:tr w:rsidR="00C1017F">
        <w:trPr>
          <w:trHeight w:val="28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4</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广东省“特支计划”的杰出人才</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w:t>
            </w:r>
            <w:r>
              <w:rPr>
                <w:rFonts w:ascii="仿宋_GB2312" w:eastAsia="仿宋_GB2312" w:hAnsi="宋体" w:cs="仿宋_GB2312" w:hint="eastAsia"/>
                <w:color w:val="000000"/>
                <w:kern w:val="0"/>
                <w:sz w:val="28"/>
                <w:szCs w:val="28"/>
                <w:lang w:bidi="ar"/>
              </w:rPr>
              <w:lastRenderedPageBreak/>
              <w:t>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lastRenderedPageBreak/>
              <w:t>A</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4</w:t>
            </w:r>
            <w:r>
              <w:rPr>
                <w:rFonts w:ascii="仿宋_GB2312" w:eastAsia="仿宋_GB2312" w:hAnsi="宋体" w:cs="仿宋_GB2312" w:hint="eastAsia"/>
                <w:color w:val="000000"/>
                <w:kern w:val="0"/>
                <w:sz w:val="28"/>
                <w:szCs w:val="28"/>
                <w:lang w:bidi="ar"/>
              </w:rPr>
              <w:t>条</w:t>
            </w:r>
          </w:p>
        </w:tc>
      </w:tr>
      <w:tr w:rsidR="00C1017F">
        <w:trPr>
          <w:trHeight w:val="28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lastRenderedPageBreak/>
              <w:t>5</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深圳市国家级领军人才</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A</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5</w:t>
            </w:r>
            <w:r>
              <w:rPr>
                <w:rFonts w:ascii="仿宋_GB2312" w:eastAsia="仿宋_GB2312" w:hAnsi="宋体" w:cs="仿宋_GB2312" w:hint="eastAsia"/>
                <w:color w:val="000000"/>
                <w:kern w:val="0"/>
                <w:sz w:val="28"/>
                <w:szCs w:val="28"/>
                <w:lang w:bidi="ar"/>
              </w:rPr>
              <w:t>条</w:t>
            </w:r>
          </w:p>
        </w:tc>
      </w:tr>
      <w:tr w:rsidR="00C1017F">
        <w:trPr>
          <w:trHeight w:val="28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6</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深圳市“孔雀计划”</w:t>
            </w:r>
            <w:r>
              <w:rPr>
                <w:rFonts w:ascii="仿宋_GB2312" w:eastAsia="仿宋_GB2312" w:hAnsi="宋体" w:cs="仿宋_GB2312" w:hint="eastAsia"/>
                <w:color w:val="000000"/>
                <w:kern w:val="0"/>
                <w:sz w:val="28"/>
                <w:szCs w:val="28"/>
                <w:lang w:bidi="ar"/>
              </w:rPr>
              <w:t>A</w:t>
            </w:r>
            <w:r>
              <w:rPr>
                <w:rFonts w:ascii="仿宋_GB2312" w:eastAsia="仿宋_GB2312" w:hAnsi="宋体" w:cs="仿宋_GB2312" w:hint="eastAsia"/>
                <w:color w:val="000000"/>
                <w:kern w:val="0"/>
                <w:sz w:val="28"/>
                <w:szCs w:val="28"/>
                <w:lang w:bidi="ar"/>
              </w:rPr>
              <w:t>类人才</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A</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6</w:t>
            </w:r>
            <w:r>
              <w:rPr>
                <w:rFonts w:ascii="仿宋_GB2312" w:eastAsia="仿宋_GB2312" w:hAnsi="宋体" w:cs="仿宋_GB2312" w:hint="eastAsia"/>
                <w:color w:val="000000"/>
                <w:kern w:val="0"/>
                <w:sz w:val="28"/>
                <w:szCs w:val="28"/>
                <w:lang w:bidi="ar"/>
              </w:rPr>
              <w:t>条</w:t>
            </w:r>
          </w:p>
        </w:tc>
      </w:tr>
    </w:tbl>
    <w:p w:rsidR="00C1017F" w:rsidRDefault="00C1017F" w:rsidP="00186D05">
      <w:pPr>
        <w:ind w:leftChars="200" w:left="420"/>
        <w:jc w:val="left"/>
        <w:rPr>
          <w:rFonts w:ascii="仿宋_GB2312" w:eastAsia="仿宋_GB2312" w:hAnsi="仿宋_GB2312" w:cs="仿宋_GB2312"/>
          <w:sz w:val="32"/>
          <w:szCs w:val="32"/>
        </w:rPr>
      </w:pPr>
    </w:p>
    <w:p w:rsidR="00C1017F" w:rsidRDefault="00A536B1">
      <w:pPr>
        <w:numPr>
          <w:ilvl w:val="0"/>
          <w:numId w:val="1"/>
        </w:numPr>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深龙英才</w:t>
      </w:r>
      <w:r>
        <w:rPr>
          <w:rFonts w:ascii="Arial" w:eastAsia="黑体" w:hAnsi="Arial" w:cs="Arial"/>
          <w:sz w:val="32"/>
          <w:szCs w:val="32"/>
        </w:rPr>
        <w:t>Ｂ</w:t>
      </w:r>
      <w:r>
        <w:rPr>
          <w:rFonts w:ascii="黑体" w:eastAsia="黑体" w:hAnsi="黑体" w:cs="黑体" w:hint="eastAsia"/>
          <w:sz w:val="32"/>
          <w:szCs w:val="32"/>
        </w:rPr>
        <w:t>类</w:t>
      </w:r>
      <w:r>
        <w:rPr>
          <w:rFonts w:ascii="仿宋_GB2312" w:eastAsia="仿宋_GB2312" w:hAnsi="仿宋_GB2312" w:cs="仿宋_GB2312" w:hint="eastAsia"/>
          <w:sz w:val="32"/>
          <w:szCs w:val="32"/>
        </w:rPr>
        <w:tab/>
      </w:r>
    </w:p>
    <w:tbl>
      <w:tblPr>
        <w:tblW w:w="8429" w:type="dxa"/>
        <w:tblLayout w:type="fixed"/>
        <w:tblCellMar>
          <w:top w:w="15" w:type="dxa"/>
          <w:left w:w="15" w:type="dxa"/>
          <w:bottom w:w="15" w:type="dxa"/>
          <w:right w:w="15" w:type="dxa"/>
        </w:tblCellMar>
        <w:tblLook w:val="04A0" w:firstRow="1" w:lastRow="0" w:firstColumn="1" w:lastColumn="0" w:noHBand="0" w:noVBand="1"/>
      </w:tblPr>
      <w:tblGrid>
        <w:gridCol w:w="310"/>
        <w:gridCol w:w="4248"/>
        <w:gridCol w:w="1346"/>
        <w:gridCol w:w="2525"/>
      </w:tblGrid>
      <w:tr w:rsidR="00C1017F">
        <w:trPr>
          <w:trHeight w:val="570"/>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认定标准</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受理单位（部门）</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符合《深圳市龙岗区“深龙英才”分类目录》的条款</w:t>
            </w:r>
          </w:p>
        </w:tc>
      </w:tr>
      <w:tr w:rsidR="00C1017F">
        <w:trPr>
          <w:trHeight w:val="570"/>
        </w:trPr>
        <w:tc>
          <w:tcPr>
            <w:tcW w:w="3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1</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国家“千人计划”创新人才短期项目、青年千人计划项目入选者</w:t>
            </w:r>
          </w:p>
        </w:tc>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B</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条</w:t>
            </w:r>
          </w:p>
        </w:tc>
      </w:tr>
      <w:tr w:rsidR="00C1017F">
        <w:trPr>
          <w:trHeight w:val="285"/>
        </w:trPr>
        <w:tc>
          <w:tcPr>
            <w:tcW w:w="310" w:type="dxa"/>
            <w:vMerge w:val="restart"/>
            <w:tcBorders>
              <w:top w:val="single" w:sz="4" w:space="0" w:color="000000"/>
              <w:left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2</w:t>
            </w: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经认定且在任期（有效期）内的以下人才：</w:t>
            </w:r>
          </w:p>
        </w:tc>
        <w:tc>
          <w:tcPr>
            <w:tcW w:w="1346" w:type="dxa"/>
            <w:vMerge w:val="restart"/>
            <w:tcBorders>
              <w:top w:val="single" w:sz="4" w:space="0" w:color="000000"/>
              <w:left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r>
      <w:tr w:rsidR="00C1017F">
        <w:trPr>
          <w:trHeight w:val="285"/>
        </w:trPr>
        <w:tc>
          <w:tcPr>
            <w:tcW w:w="310"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国家“特支计划”的青年拔尖人才</w:t>
            </w:r>
          </w:p>
        </w:tc>
        <w:tc>
          <w:tcPr>
            <w:tcW w:w="1346"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B</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款</w:t>
            </w:r>
          </w:p>
        </w:tc>
      </w:tr>
      <w:tr w:rsidR="00C1017F">
        <w:trPr>
          <w:trHeight w:val="285"/>
        </w:trPr>
        <w:tc>
          <w:tcPr>
            <w:tcW w:w="310"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广东省领军人才</w:t>
            </w:r>
          </w:p>
        </w:tc>
        <w:tc>
          <w:tcPr>
            <w:tcW w:w="1346"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B</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款</w:t>
            </w:r>
          </w:p>
        </w:tc>
      </w:tr>
      <w:tr w:rsidR="00C1017F">
        <w:trPr>
          <w:trHeight w:val="285"/>
        </w:trPr>
        <w:tc>
          <w:tcPr>
            <w:tcW w:w="310"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广东省“特支计划”的领军人才</w:t>
            </w:r>
          </w:p>
        </w:tc>
        <w:tc>
          <w:tcPr>
            <w:tcW w:w="1346"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B</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3</w:t>
            </w:r>
            <w:r>
              <w:rPr>
                <w:rFonts w:ascii="仿宋_GB2312" w:eastAsia="仿宋_GB2312" w:hAnsi="宋体" w:cs="仿宋_GB2312" w:hint="eastAsia"/>
                <w:color w:val="000000"/>
                <w:kern w:val="0"/>
                <w:sz w:val="28"/>
                <w:szCs w:val="28"/>
                <w:lang w:bidi="ar"/>
              </w:rPr>
              <w:t>款</w:t>
            </w:r>
          </w:p>
        </w:tc>
      </w:tr>
      <w:tr w:rsidR="00C1017F">
        <w:trPr>
          <w:trHeight w:val="285"/>
        </w:trPr>
        <w:tc>
          <w:tcPr>
            <w:tcW w:w="310"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深圳市地方级领军人才</w:t>
            </w:r>
          </w:p>
        </w:tc>
        <w:tc>
          <w:tcPr>
            <w:tcW w:w="1346"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B</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4</w:t>
            </w:r>
            <w:r>
              <w:rPr>
                <w:rFonts w:ascii="仿宋_GB2312" w:eastAsia="仿宋_GB2312" w:hAnsi="宋体" w:cs="仿宋_GB2312" w:hint="eastAsia"/>
                <w:color w:val="000000"/>
                <w:kern w:val="0"/>
                <w:sz w:val="28"/>
                <w:szCs w:val="28"/>
                <w:lang w:bidi="ar"/>
              </w:rPr>
              <w:t>款</w:t>
            </w:r>
          </w:p>
        </w:tc>
      </w:tr>
      <w:tr w:rsidR="00C1017F">
        <w:trPr>
          <w:trHeight w:val="285"/>
        </w:trPr>
        <w:tc>
          <w:tcPr>
            <w:tcW w:w="310" w:type="dxa"/>
            <w:vMerge/>
            <w:tcBorders>
              <w:left w:val="single" w:sz="4" w:space="0" w:color="000000"/>
              <w:bottom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深圳市“孔雀计划”</w:t>
            </w:r>
            <w:r>
              <w:rPr>
                <w:rFonts w:ascii="仿宋_GB2312" w:eastAsia="仿宋_GB2312" w:hAnsi="宋体" w:cs="仿宋_GB2312" w:hint="eastAsia"/>
                <w:color w:val="000000"/>
                <w:kern w:val="0"/>
                <w:sz w:val="28"/>
                <w:szCs w:val="28"/>
                <w:lang w:bidi="ar"/>
              </w:rPr>
              <w:t>B</w:t>
            </w:r>
            <w:r>
              <w:rPr>
                <w:rFonts w:ascii="仿宋_GB2312" w:eastAsia="仿宋_GB2312" w:hAnsi="宋体" w:cs="仿宋_GB2312" w:hint="eastAsia"/>
                <w:color w:val="000000"/>
                <w:kern w:val="0"/>
                <w:sz w:val="28"/>
                <w:szCs w:val="28"/>
                <w:lang w:bidi="ar"/>
              </w:rPr>
              <w:t>类人才</w:t>
            </w:r>
          </w:p>
        </w:tc>
        <w:tc>
          <w:tcPr>
            <w:tcW w:w="1346" w:type="dxa"/>
            <w:vMerge/>
            <w:tcBorders>
              <w:left w:val="single" w:sz="4" w:space="0" w:color="000000"/>
              <w:bottom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B</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5</w:t>
            </w:r>
            <w:r>
              <w:rPr>
                <w:rFonts w:ascii="仿宋_GB2312" w:eastAsia="仿宋_GB2312" w:hAnsi="宋体" w:cs="仿宋_GB2312" w:hint="eastAsia"/>
                <w:color w:val="000000"/>
                <w:kern w:val="0"/>
                <w:sz w:val="28"/>
                <w:szCs w:val="28"/>
                <w:lang w:bidi="ar"/>
              </w:rPr>
              <w:t>款</w:t>
            </w:r>
          </w:p>
        </w:tc>
      </w:tr>
    </w:tbl>
    <w:p w:rsidR="00C1017F" w:rsidRDefault="00C1017F">
      <w:pPr>
        <w:jc w:val="left"/>
        <w:rPr>
          <w:rFonts w:ascii="仿宋_GB2312" w:eastAsia="仿宋_GB2312" w:hAnsi="仿宋_GB2312" w:cs="仿宋_GB2312"/>
          <w:sz w:val="32"/>
          <w:szCs w:val="32"/>
        </w:rPr>
      </w:pPr>
    </w:p>
    <w:p w:rsidR="00C1017F" w:rsidRDefault="00A536B1">
      <w:pPr>
        <w:numPr>
          <w:ilvl w:val="0"/>
          <w:numId w:val="1"/>
        </w:numPr>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深龙英才</w:t>
      </w:r>
      <w:r>
        <w:rPr>
          <w:rFonts w:ascii="Arial" w:eastAsia="仿宋_GB2312" w:hAnsi="Arial" w:cs="Arial"/>
          <w:b/>
          <w:bCs/>
          <w:sz w:val="32"/>
          <w:szCs w:val="32"/>
        </w:rPr>
        <w:t>Ｃ</w:t>
      </w:r>
      <w:r>
        <w:rPr>
          <w:rFonts w:ascii="仿宋_GB2312" w:eastAsia="仿宋_GB2312" w:hAnsi="仿宋_GB2312" w:cs="仿宋_GB2312" w:hint="eastAsia"/>
          <w:b/>
          <w:bCs/>
          <w:sz w:val="32"/>
          <w:szCs w:val="32"/>
        </w:rPr>
        <w:t>类</w:t>
      </w:r>
    </w:p>
    <w:tbl>
      <w:tblPr>
        <w:tblW w:w="8429" w:type="dxa"/>
        <w:tblLayout w:type="fixed"/>
        <w:tblCellMar>
          <w:top w:w="15" w:type="dxa"/>
          <w:left w:w="15" w:type="dxa"/>
          <w:bottom w:w="15" w:type="dxa"/>
          <w:right w:w="15" w:type="dxa"/>
        </w:tblCellMar>
        <w:tblLook w:val="04A0" w:firstRow="1" w:lastRow="0" w:firstColumn="1" w:lastColumn="0" w:noHBand="0" w:noVBand="1"/>
      </w:tblPr>
      <w:tblGrid>
        <w:gridCol w:w="311"/>
        <w:gridCol w:w="4247"/>
        <w:gridCol w:w="1343"/>
        <w:gridCol w:w="2528"/>
      </w:tblGrid>
      <w:tr w:rsidR="00C1017F">
        <w:trPr>
          <w:trHeight w:val="570"/>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lastRenderedPageBreak/>
              <w:t>认定标准</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受理单位（部门）</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符合《深圳市龙岗区“深龙英才”分类目录》的条款</w:t>
            </w:r>
          </w:p>
        </w:tc>
      </w:tr>
      <w:tr w:rsidR="00C1017F">
        <w:trPr>
          <w:trHeight w:val="1425"/>
        </w:trPr>
        <w:tc>
          <w:tcPr>
            <w:tcW w:w="311" w:type="dxa"/>
            <w:vMerge w:val="restart"/>
            <w:tcBorders>
              <w:top w:val="single" w:sz="4" w:space="0" w:color="000000"/>
              <w:left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1</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经认定且在任期（有效期）内的以下人才：</w:t>
            </w:r>
          </w:p>
        </w:tc>
        <w:tc>
          <w:tcPr>
            <w:tcW w:w="1343" w:type="dxa"/>
            <w:vMerge w:val="restart"/>
            <w:tcBorders>
              <w:top w:val="single" w:sz="4" w:space="0" w:color="000000"/>
              <w:left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r>
      <w:tr w:rsidR="00C1017F">
        <w:trPr>
          <w:trHeight w:val="1425"/>
        </w:trPr>
        <w:tc>
          <w:tcPr>
            <w:tcW w:w="311"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广东省“特支计划”的青年拔尖人才</w:t>
            </w:r>
          </w:p>
        </w:tc>
        <w:tc>
          <w:tcPr>
            <w:tcW w:w="1343"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C</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款</w:t>
            </w:r>
          </w:p>
        </w:tc>
      </w:tr>
      <w:tr w:rsidR="00C1017F">
        <w:trPr>
          <w:trHeight w:val="770"/>
        </w:trPr>
        <w:tc>
          <w:tcPr>
            <w:tcW w:w="311"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深圳市后备级人才</w:t>
            </w:r>
          </w:p>
        </w:tc>
        <w:tc>
          <w:tcPr>
            <w:tcW w:w="1343" w:type="dxa"/>
            <w:vMerge/>
            <w:tcBorders>
              <w:left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C</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款</w:t>
            </w:r>
          </w:p>
        </w:tc>
      </w:tr>
      <w:tr w:rsidR="00C1017F">
        <w:trPr>
          <w:trHeight w:val="855"/>
        </w:trPr>
        <w:tc>
          <w:tcPr>
            <w:tcW w:w="311" w:type="dxa"/>
            <w:vMerge/>
            <w:tcBorders>
              <w:left w:val="single" w:sz="4" w:space="0" w:color="000000"/>
              <w:bottom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深圳市“孔雀计划”</w:t>
            </w:r>
            <w:r>
              <w:rPr>
                <w:rFonts w:ascii="仿宋_GB2312" w:eastAsia="仿宋_GB2312" w:hAnsi="宋体" w:cs="仿宋_GB2312" w:hint="eastAsia"/>
                <w:color w:val="000000"/>
                <w:kern w:val="0"/>
                <w:sz w:val="28"/>
                <w:szCs w:val="28"/>
                <w:lang w:bidi="ar"/>
              </w:rPr>
              <w:t>C</w:t>
            </w:r>
            <w:r>
              <w:rPr>
                <w:rFonts w:ascii="仿宋_GB2312" w:eastAsia="仿宋_GB2312" w:hAnsi="宋体" w:cs="仿宋_GB2312" w:hint="eastAsia"/>
                <w:color w:val="000000"/>
                <w:kern w:val="0"/>
                <w:sz w:val="28"/>
                <w:szCs w:val="28"/>
                <w:lang w:bidi="ar"/>
              </w:rPr>
              <w:t>类人才</w:t>
            </w:r>
          </w:p>
        </w:tc>
        <w:tc>
          <w:tcPr>
            <w:tcW w:w="1343" w:type="dxa"/>
            <w:vMerge/>
            <w:tcBorders>
              <w:left w:val="single" w:sz="4" w:space="0" w:color="000000"/>
              <w:bottom w:val="single" w:sz="4" w:space="0" w:color="000000"/>
              <w:right w:val="single" w:sz="4" w:space="0" w:color="000000"/>
            </w:tcBorders>
            <w:shd w:val="clear" w:color="auto" w:fill="auto"/>
            <w:vAlign w:val="center"/>
          </w:tcPr>
          <w:p w:rsidR="00C1017F" w:rsidRDefault="00C1017F">
            <w:pPr>
              <w:widowControl/>
              <w:jc w:val="center"/>
              <w:textAlignment w:val="center"/>
              <w:rPr>
                <w:rFonts w:ascii="仿宋_GB2312" w:eastAsia="仿宋_GB2312" w:hAnsi="宋体" w:cs="仿宋_GB2312"/>
                <w:color w:val="000000"/>
                <w:kern w:val="0"/>
                <w:sz w:val="28"/>
                <w:szCs w:val="28"/>
                <w:lang w:bidi="ar"/>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C</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3</w:t>
            </w:r>
            <w:r>
              <w:rPr>
                <w:rFonts w:ascii="仿宋_GB2312" w:eastAsia="仿宋_GB2312" w:hAnsi="宋体" w:cs="仿宋_GB2312" w:hint="eastAsia"/>
                <w:color w:val="000000"/>
                <w:kern w:val="0"/>
                <w:sz w:val="28"/>
                <w:szCs w:val="28"/>
                <w:lang w:bidi="ar"/>
              </w:rPr>
              <w:t>款</w:t>
            </w:r>
          </w:p>
        </w:tc>
      </w:tr>
      <w:tr w:rsidR="00C1017F">
        <w:trPr>
          <w:trHeight w:val="570"/>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2</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博士后工作站、流动站的带头人，且兼任博士后指导教师者</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C</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9</w:t>
            </w:r>
            <w:r>
              <w:rPr>
                <w:rFonts w:ascii="仿宋_GB2312" w:eastAsia="仿宋_GB2312" w:hAnsi="宋体" w:cs="仿宋_GB2312" w:hint="eastAsia"/>
                <w:color w:val="000000"/>
                <w:kern w:val="0"/>
                <w:sz w:val="28"/>
                <w:szCs w:val="28"/>
                <w:lang w:bidi="ar"/>
              </w:rPr>
              <w:t>条</w:t>
            </w:r>
          </w:p>
        </w:tc>
      </w:tr>
      <w:tr w:rsidR="00C1017F">
        <w:trPr>
          <w:trHeight w:val="1797"/>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3</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获得深圳市“工匠之星”称号的高技能人才</w:t>
            </w:r>
          </w:p>
        </w:tc>
        <w:tc>
          <w:tcPr>
            <w:tcW w:w="13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职业能力建设科</w:t>
            </w:r>
          </w:p>
        </w:tc>
        <w:tc>
          <w:tcPr>
            <w:tcW w:w="2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C</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16</w:t>
            </w:r>
            <w:r>
              <w:rPr>
                <w:rFonts w:ascii="仿宋_GB2312" w:eastAsia="仿宋_GB2312" w:hAnsi="宋体" w:cs="仿宋_GB2312" w:hint="eastAsia"/>
                <w:color w:val="000000"/>
                <w:kern w:val="0"/>
                <w:sz w:val="28"/>
                <w:szCs w:val="28"/>
                <w:lang w:bidi="ar"/>
              </w:rPr>
              <w:t>条</w:t>
            </w:r>
          </w:p>
        </w:tc>
      </w:tr>
    </w:tbl>
    <w:p w:rsidR="00C1017F" w:rsidRDefault="00C1017F">
      <w:pPr>
        <w:jc w:val="left"/>
        <w:rPr>
          <w:rFonts w:ascii="仿宋_GB2312" w:eastAsia="仿宋_GB2312" w:hAnsi="仿宋_GB2312" w:cs="仿宋_GB2312"/>
          <w:sz w:val="32"/>
          <w:szCs w:val="32"/>
        </w:rPr>
      </w:pPr>
    </w:p>
    <w:p w:rsidR="00C1017F" w:rsidRDefault="00A536B1">
      <w:pPr>
        <w:numPr>
          <w:ilvl w:val="0"/>
          <w:numId w:val="1"/>
        </w:numPr>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深龙英才</w:t>
      </w:r>
      <w:r>
        <w:rPr>
          <w:rFonts w:ascii="Arial" w:eastAsia="仿宋_GB2312" w:hAnsi="Arial" w:cs="Arial"/>
          <w:b/>
          <w:bCs/>
          <w:sz w:val="32"/>
          <w:szCs w:val="32"/>
        </w:rPr>
        <w:t>Ｄ</w:t>
      </w:r>
      <w:r>
        <w:rPr>
          <w:rFonts w:ascii="仿宋_GB2312" w:eastAsia="仿宋_GB2312" w:hAnsi="仿宋_GB2312" w:cs="仿宋_GB2312" w:hint="eastAsia"/>
          <w:b/>
          <w:bCs/>
          <w:sz w:val="32"/>
          <w:szCs w:val="32"/>
        </w:rPr>
        <w:t>类</w:t>
      </w:r>
    </w:p>
    <w:tbl>
      <w:tblPr>
        <w:tblW w:w="8429" w:type="dxa"/>
        <w:tblLayout w:type="fixed"/>
        <w:tblCellMar>
          <w:top w:w="15" w:type="dxa"/>
          <w:left w:w="15" w:type="dxa"/>
          <w:bottom w:w="15" w:type="dxa"/>
          <w:right w:w="15" w:type="dxa"/>
        </w:tblCellMar>
        <w:tblLook w:val="04A0" w:firstRow="1" w:lastRow="0" w:firstColumn="1" w:lastColumn="0" w:noHBand="0" w:noVBand="1"/>
      </w:tblPr>
      <w:tblGrid>
        <w:gridCol w:w="311"/>
        <w:gridCol w:w="4232"/>
        <w:gridCol w:w="1362"/>
        <w:gridCol w:w="2524"/>
      </w:tblGrid>
      <w:tr w:rsidR="00C1017F">
        <w:trPr>
          <w:trHeight w:val="540"/>
        </w:trPr>
        <w:tc>
          <w:tcPr>
            <w:tcW w:w="45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认定标准</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受理单位（部门）</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符合《深圳市龙岗区“深龙英才”分类目录》的条款</w:t>
            </w:r>
          </w:p>
        </w:tc>
      </w:tr>
      <w:tr w:rsidR="00C1017F">
        <w:trPr>
          <w:trHeight w:val="28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1</w:t>
            </w:r>
          </w:p>
        </w:tc>
        <w:tc>
          <w:tcPr>
            <w:tcW w:w="4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从事行业为战略性新兴产业和未来产业领域：获深圳市创业资助的出</w:t>
            </w:r>
            <w:r>
              <w:rPr>
                <w:rFonts w:ascii="仿宋_GB2312" w:eastAsia="仿宋_GB2312" w:hAnsi="宋体" w:cs="仿宋_GB2312" w:hint="eastAsia"/>
                <w:color w:val="000000"/>
                <w:kern w:val="0"/>
                <w:sz w:val="28"/>
                <w:szCs w:val="28"/>
                <w:lang w:bidi="ar"/>
              </w:rPr>
              <w:lastRenderedPageBreak/>
              <w:t>国留学人员</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lastRenderedPageBreak/>
              <w:t>人力资源配置科</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D</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7</w:t>
            </w:r>
            <w:r>
              <w:rPr>
                <w:rFonts w:ascii="仿宋_GB2312" w:eastAsia="仿宋_GB2312" w:hAnsi="宋体" w:cs="仿宋_GB2312" w:hint="eastAsia"/>
                <w:color w:val="000000"/>
                <w:kern w:val="0"/>
                <w:sz w:val="28"/>
                <w:szCs w:val="28"/>
                <w:lang w:bidi="ar"/>
              </w:rPr>
              <w:t>条第</w:t>
            </w: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款</w:t>
            </w:r>
          </w:p>
        </w:tc>
      </w:tr>
      <w:tr w:rsidR="00C1017F">
        <w:trPr>
          <w:trHeight w:val="570"/>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lastRenderedPageBreak/>
              <w:t>2</w:t>
            </w:r>
          </w:p>
        </w:tc>
        <w:tc>
          <w:tcPr>
            <w:tcW w:w="4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由深圳市政府主办的海外创新创业大赛分站赛（中国深圳创新创业大赛国际赛分站赛</w:t>
            </w:r>
            <w:r>
              <w:rPr>
                <w:rFonts w:ascii="仿宋_GB2312" w:eastAsia="仿宋_GB2312" w:hAnsi="宋体" w:cs="仿宋_GB2312" w:hint="eastAsia"/>
                <w:color w:val="000000"/>
                <w:kern w:val="0"/>
                <w:sz w:val="28"/>
                <w:szCs w:val="28"/>
                <w:lang w:bidi="ar"/>
              </w:rPr>
              <w:t>)</w:t>
            </w:r>
            <w:r>
              <w:rPr>
                <w:rFonts w:ascii="仿宋_GB2312" w:eastAsia="仿宋_GB2312" w:hAnsi="宋体" w:cs="仿宋_GB2312" w:hint="eastAsia"/>
                <w:color w:val="000000"/>
                <w:kern w:val="0"/>
                <w:sz w:val="28"/>
                <w:szCs w:val="28"/>
                <w:lang w:bidi="ar"/>
              </w:rPr>
              <w:t>前五名获得者</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人力资源配置科</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D</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8</w:t>
            </w:r>
            <w:r>
              <w:rPr>
                <w:rFonts w:ascii="仿宋_GB2312" w:eastAsia="仿宋_GB2312" w:hAnsi="宋体" w:cs="仿宋_GB2312" w:hint="eastAsia"/>
                <w:color w:val="000000"/>
                <w:kern w:val="0"/>
                <w:sz w:val="28"/>
                <w:szCs w:val="28"/>
                <w:lang w:bidi="ar"/>
              </w:rPr>
              <w:t>条</w:t>
            </w:r>
          </w:p>
        </w:tc>
      </w:tr>
      <w:tr w:rsidR="00C1017F">
        <w:trPr>
          <w:trHeight w:val="85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3</w:t>
            </w:r>
          </w:p>
        </w:tc>
        <w:tc>
          <w:tcPr>
            <w:tcW w:w="4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获得龙岗区高技能人才紧缺工种目录范围内高级技师国家职业资格证书的高技能人才</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职业能力建设科</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D</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15</w:t>
            </w:r>
            <w:r>
              <w:rPr>
                <w:rFonts w:ascii="仿宋_GB2312" w:eastAsia="仿宋_GB2312" w:hAnsi="宋体" w:cs="仿宋_GB2312" w:hint="eastAsia"/>
                <w:color w:val="000000"/>
                <w:kern w:val="0"/>
                <w:sz w:val="28"/>
                <w:szCs w:val="28"/>
                <w:lang w:bidi="ar"/>
              </w:rPr>
              <w:t>条</w:t>
            </w:r>
          </w:p>
        </w:tc>
      </w:tr>
      <w:tr w:rsidR="00C1017F">
        <w:trPr>
          <w:trHeight w:val="1140"/>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4</w:t>
            </w:r>
          </w:p>
        </w:tc>
        <w:tc>
          <w:tcPr>
            <w:tcW w:w="4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龙岗区高技能人才紧缺工种目录范围内，经深圳市行业组织技能人才评价、或企业特有工种鉴定（专项能力），获得高级技师层次评价的高技能人才</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职业能力建设科</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D</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16</w:t>
            </w:r>
            <w:r>
              <w:rPr>
                <w:rFonts w:ascii="仿宋_GB2312" w:eastAsia="仿宋_GB2312" w:hAnsi="宋体" w:cs="仿宋_GB2312" w:hint="eastAsia"/>
                <w:color w:val="000000"/>
                <w:kern w:val="0"/>
                <w:sz w:val="28"/>
                <w:szCs w:val="28"/>
                <w:lang w:bidi="ar"/>
              </w:rPr>
              <w:t>条</w:t>
            </w:r>
          </w:p>
        </w:tc>
      </w:tr>
      <w:tr w:rsidR="00C1017F">
        <w:trPr>
          <w:trHeight w:val="1140"/>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5</w:t>
            </w:r>
          </w:p>
        </w:tc>
        <w:tc>
          <w:tcPr>
            <w:tcW w:w="4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龙岗区规模以上企业推荐的在一线技能工作岗位，担任技术技能负责人，经专家评审达到高级技师层次相应技能水平的高技能人才</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职业能力建设科</w:t>
            </w:r>
          </w:p>
        </w:tc>
        <w:tc>
          <w:tcPr>
            <w:tcW w:w="25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D</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17</w:t>
            </w:r>
            <w:r>
              <w:rPr>
                <w:rFonts w:ascii="仿宋_GB2312" w:eastAsia="仿宋_GB2312" w:hAnsi="宋体" w:cs="仿宋_GB2312" w:hint="eastAsia"/>
                <w:color w:val="000000"/>
                <w:kern w:val="0"/>
                <w:sz w:val="28"/>
                <w:szCs w:val="28"/>
                <w:lang w:bidi="ar"/>
              </w:rPr>
              <w:t>条</w:t>
            </w:r>
          </w:p>
        </w:tc>
      </w:tr>
    </w:tbl>
    <w:p w:rsidR="00C1017F" w:rsidRDefault="00C1017F">
      <w:pPr>
        <w:jc w:val="left"/>
        <w:rPr>
          <w:rFonts w:ascii="仿宋_GB2312" w:eastAsia="仿宋_GB2312" w:hAnsi="仿宋_GB2312" w:cs="仿宋_GB2312"/>
          <w:sz w:val="32"/>
          <w:szCs w:val="32"/>
        </w:rPr>
      </w:pPr>
    </w:p>
    <w:p w:rsidR="00C1017F" w:rsidRDefault="00A536B1">
      <w:pPr>
        <w:numPr>
          <w:ilvl w:val="0"/>
          <w:numId w:val="1"/>
        </w:numPr>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深龙英才</w:t>
      </w:r>
      <w:r>
        <w:rPr>
          <w:rFonts w:ascii="Arial" w:eastAsia="仿宋_GB2312" w:hAnsi="Arial" w:cs="Arial"/>
          <w:b/>
          <w:bCs/>
          <w:sz w:val="32"/>
          <w:szCs w:val="32"/>
        </w:rPr>
        <w:t>Ｅ</w:t>
      </w:r>
      <w:r>
        <w:rPr>
          <w:rFonts w:ascii="仿宋_GB2312" w:eastAsia="仿宋_GB2312" w:hAnsi="仿宋_GB2312" w:cs="仿宋_GB2312" w:hint="eastAsia"/>
          <w:b/>
          <w:bCs/>
          <w:sz w:val="32"/>
          <w:szCs w:val="32"/>
        </w:rPr>
        <w:t>类</w:t>
      </w:r>
    </w:p>
    <w:tbl>
      <w:tblPr>
        <w:tblW w:w="8428" w:type="dxa"/>
        <w:tblLayout w:type="fixed"/>
        <w:tblCellMar>
          <w:top w:w="15" w:type="dxa"/>
          <w:left w:w="15" w:type="dxa"/>
          <w:bottom w:w="15" w:type="dxa"/>
          <w:right w:w="15" w:type="dxa"/>
        </w:tblCellMar>
        <w:tblLook w:val="04A0" w:firstRow="1" w:lastRow="0" w:firstColumn="1" w:lastColumn="0" w:noHBand="0" w:noVBand="1"/>
      </w:tblPr>
      <w:tblGrid>
        <w:gridCol w:w="311"/>
        <w:gridCol w:w="4247"/>
        <w:gridCol w:w="1340"/>
        <w:gridCol w:w="2530"/>
      </w:tblGrid>
      <w:tr w:rsidR="00C1017F">
        <w:trPr>
          <w:trHeight w:val="570"/>
        </w:trPr>
        <w:tc>
          <w:tcPr>
            <w:tcW w:w="45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认定标准</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sz w:val="28"/>
                <w:szCs w:val="28"/>
              </w:rPr>
            </w:pPr>
            <w:r>
              <w:rPr>
                <w:rFonts w:ascii="黑体" w:eastAsia="黑体" w:hAnsi="宋体" w:cs="黑体" w:hint="eastAsia"/>
                <w:color w:val="000000"/>
                <w:kern w:val="0"/>
                <w:sz w:val="28"/>
                <w:szCs w:val="28"/>
                <w:lang w:bidi="ar"/>
              </w:rPr>
              <w:t>受理单位（部门）</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黑体" w:eastAsia="黑体" w:hAnsi="宋体" w:cs="黑体"/>
                <w:color w:val="000000"/>
                <w:kern w:val="0"/>
                <w:sz w:val="28"/>
                <w:szCs w:val="28"/>
                <w:lang w:bidi="ar"/>
              </w:rPr>
            </w:pPr>
            <w:r>
              <w:rPr>
                <w:rFonts w:ascii="黑体" w:eastAsia="黑体" w:hAnsi="宋体" w:cs="黑体" w:hint="eastAsia"/>
                <w:color w:val="000000"/>
                <w:kern w:val="0"/>
                <w:sz w:val="28"/>
                <w:szCs w:val="28"/>
                <w:lang w:bidi="ar"/>
              </w:rPr>
              <w:t>符合《深圳市龙岗区“深龙英才”分类目录》的条款</w:t>
            </w:r>
          </w:p>
        </w:tc>
      </w:tr>
      <w:tr w:rsidR="00C1017F">
        <w:trPr>
          <w:trHeight w:val="85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lastRenderedPageBreak/>
              <w:t>1</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获得龙岗区高技能人才紧缺工种目录范围内技师国家职业资格证书的高技能人才</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职业能力建设科</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E</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8</w:t>
            </w:r>
            <w:r>
              <w:rPr>
                <w:rFonts w:ascii="仿宋_GB2312" w:eastAsia="仿宋_GB2312" w:hAnsi="宋体" w:cs="仿宋_GB2312" w:hint="eastAsia"/>
                <w:color w:val="000000"/>
                <w:kern w:val="0"/>
                <w:sz w:val="28"/>
                <w:szCs w:val="28"/>
                <w:lang w:bidi="ar"/>
              </w:rPr>
              <w:t>条</w:t>
            </w:r>
          </w:p>
        </w:tc>
      </w:tr>
      <w:tr w:rsidR="00C1017F">
        <w:trPr>
          <w:trHeight w:val="1140"/>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2</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龙岗区高技能人才紧缺工种目录范围内，经深圳市行业组织技能人才评价、或企业特有工种鉴定（专项能力），获得技师层次评价的高技能人才</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职业能力建设科</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E</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9</w:t>
            </w:r>
            <w:r>
              <w:rPr>
                <w:rFonts w:ascii="仿宋_GB2312" w:eastAsia="仿宋_GB2312" w:hAnsi="宋体" w:cs="仿宋_GB2312" w:hint="eastAsia"/>
                <w:color w:val="000000"/>
                <w:kern w:val="0"/>
                <w:sz w:val="28"/>
                <w:szCs w:val="28"/>
                <w:lang w:bidi="ar"/>
              </w:rPr>
              <w:t>条</w:t>
            </w:r>
          </w:p>
        </w:tc>
      </w:tr>
      <w:tr w:rsidR="00C1017F">
        <w:trPr>
          <w:trHeight w:val="855"/>
        </w:trPr>
        <w:tc>
          <w:tcPr>
            <w:tcW w:w="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3</w:t>
            </w:r>
          </w:p>
        </w:tc>
        <w:tc>
          <w:tcPr>
            <w:tcW w:w="4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left"/>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龙岗区规模以上企业推荐的在一线技能工作岗位，经专家评审达到技师层次相应技能水平的高技能人才</w:t>
            </w:r>
          </w:p>
        </w:tc>
        <w:tc>
          <w:tcPr>
            <w:tcW w:w="1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sz w:val="28"/>
                <w:szCs w:val="28"/>
              </w:rPr>
            </w:pPr>
            <w:r>
              <w:rPr>
                <w:rFonts w:ascii="仿宋_GB2312" w:eastAsia="仿宋_GB2312" w:hAnsi="宋体" w:cs="仿宋_GB2312" w:hint="eastAsia"/>
                <w:color w:val="000000"/>
                <w:kern w:val="0"/>
                <w:sz w:val="28"/>
                <w:szCs w:val="28"/>
                <w:lang w:bidi="ar"/>
              </w:rPr>
              <w:t>职业能力建设科</w:t>
            </w:r>
          </w:p>
        </w:tc>
        <w:tc>
          <w:tcPr>
            <w:tcW w:w="2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017F" w:rsidRDefault="00A536B1">
            <w:pPr>
              <w:widowControl/>
              <w:jc w:val="center"/>
              <w:textAlignment w:val="center"/>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E</w:t>
            </w:r>
            <w:r>
              <w:rPr>
                <w:rFonts w:ascii="仿宋_GB2312" w:eastAsia="仿宋_GB2312" w:hAnsi="宋体" w:cs="仿宋_GB2312" w:hint="eastAsia"/>
                <w:color w:val="000000"/>
                <w:kern w:val="0"/>
                <w:sz w:val="28"/>
                <w:szCs w:val="28"/>
                <w:lang w:bidi="ar"/>
              </w:rPr>
              <w:t>类第</w:t>
            </w:r>
            <w:r>
              <w:rPr>
                <w:rFonts w:ascii="仿宋_GB2312" w:eastAsia="仿宋_GB2312" w:hAnsi="宋体" w:cs="仿宋_GB2312" w:hint="eastAsia"/>
                <w:color w:val="000000"/>
                <w:kern w:val="0"/>
                <w:sz w:val="28"/>
                <w:szCs w:val="28"/>
                <w:lang w:bidi="ar"/>
              </w:rPr>
              <w:t>10</w:t>
            </w:r>
            <w:r>
              <w:rPr>
                <w:rFonts w:ascii="仿宋_GB2312" w:eastAsia="仿宋_GB2312" w:hAnsi="宋体" w:cs="仿宋_GB2312" w:hint="eastAsia"/>
                <w:color w:val="000000"/>
                <w:kern w:val="0"/>
                <w:sz w:val="28"/>
                <w:szCs w:val="28"/>
                <w:lang w:bidi="ar"/>
              </w:rPr>
              <w:t>条</w:t>
            </w:r>
          </w:p>
        </w:tc>
      </w:tr>
    </w:tbl>
    <w:p w:rsidR="00C1017F" w:rsidRDefault="00C1017F" w:rsidP="00186D05">
      <w:pPr>
        <w:ind w:leftChars="200" w:left="420"/>
        <w:jc w:val="left"/>
        <w:rPr>
          <w:rFonts w:ascii="仿宋_GB2312" w:eastAsia="仿宋_GB2312" w:hAnsi="仿宋_GB2312" w:cs="仿宋_GB2312"/>
          <w:sz w:val="32"/>
          <w:szCs w:val="32"/>
        </w:rPr>
      </w:pPr>
    </w:p>
    <w:p w:rsidR="00C1017F" w:rsidRDefault="00C1017F">
      <w:pPr>
        <w:jc w:val="left"/>
        <w:rPr>
          <w:rFonts w:ascii="仿宋_GB2312" w:eastAsia="仿宋_GB2312" w:hAnsi="仿宋_GB2312" w:cs="仿宋_GB2312"/>
          <w:sz w:val="32"/>
          <w:szCs w:val="32"/>
        </w:rPr>
      </w:pPr>
    </w:p>
    <w:p w:rsidR="00C1017F" w:rsidRDefault="00C1017F">
      <w:pPr>
        <w:jc w:val="left"/>
        <w:rPr>
          <w:rFonts w:ascii="仿宋_GB2312" w:eastAsia="仿宋_GB2312" w:hAnsi="仿宋_GB2312" w:cs="仿宋_GB2312"/>
          <w:sz w:val="32"/>
          <w:szCs w:val="32"/>
        </w:rPr>
      </w:pPr>
    </w:p>
    <w:sectPr w:rsidR="00C1017F">
      <w:footerReference w:type="default" r:id="rId9"/>
      <w:pgSz w:w="11906" w:h="16838"/>
      <w:pgMar w:top="1440" w:right="1800" w:bottom="116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6B1" w:rsidRDefault="00A536B1">
      <w:r>
        <w:separator/>
      </w:r>
    </w:p>
  </w:endnote>
  <w:endnote w:type="continuationSeparator" w:id="0">
    <w:p w:rsidR="00A536B1" w:rsidRDefault="00A5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PMingLiU"/>
    <w:charset w:val="00"/>
    <w:family w:val="swiss"/>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17F" w:rsidRDefault="00A536B1">
    <w:pPr>
      <w:pStyle w:val="a3"/>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186D05">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186D05">
      <w:rPr>
        <w:noProof/>
      </w:rPr>
      <w:t>5</w:t>
    </w:r>
    <w:r>
      <w:rPr>
        <w:rFonts w:hint="eastAsia"/>
      </w:rPr>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6B1" w:rsidRDefault="00A536B1">
      <w:r>
        <w:separator/>
      </w:r>
    </w:p>
  </w:footnote>
  <w:footnote w:type="continuationSeparator" w:id="0">
    <w:p w:rsidR="00A536B1" w:rsidRDefault="00A53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F3228"/>
    <w:multiLevelType w:val="singleLevel"/>
    <w:tmpl w:val="595F3228"/>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efaultTabStop w:val="420"/>
  <w:drawingGridVerticalSpacing w:val="156"/>
  <w:noPunctuationKerning/>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771CA"/>
    <w:rsid w:val="00186D05"/>
    <w:rsid w:val="00A536B1"/>
    <w:rsid w:val="00C1017F"/>
    <w:rsid w:val="0559785F"/>
    <w:rsid w:val="080E0942"/>
    <w:rsid w:val="0B70775A"/>
    <w:rsid w:val="0FC11AB6"/>
    <w:rsid w:val="114E2CB0"/>
    <w:rsid w:val="13727458"/>
    <w:rsid w:val="143C6EBE"/>
    <w:rsid w:val="198616AC"/>
    <w:rsid w:val="1CBA3C29"/>
    <w:rsid w:val="224E744D"/>
    <w:rsid w:val="26F771CA"/>
    <w:rsid w:val="33EE1277"/>
    <w:rsid w:val="34752E06"/>
    <w:rsid w:val="36CD668F"/>
    <w:rsid w:val="3A3952F0"/>
    <w:rsid w:val="3D241DB6"/>
    <w:rsid w:val="3E34339C"/>
    <w:rsid w:val="409A603D"/>
    <w:rsid w:val="41791C58"/>
    <w:rsid w:val="4E4C572F"/>
    <w:rsid w:val="58332539"/>
    <w:rsid w:val="5D3B6A5E"/>
    <w:rsid w:val="5F835F67"/>
    <w:rsid w:val="620675B5"/>
    <w:rsid w:val="71F96717"/>
    <w:rsid w:val="749D26AB"/>
    <w:rsid w:val="77803C88"/>
    <w:rsid w:val="77B76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Words>
  <Characters>1335</Characters>
  <Application>Microsoft Office Word</Application>
  <DocSecurity>0</DocSecurity>
  <Lines>11</Lines>
  <Paragraphs>3</Paragraphs>
  <ScaleCrop>false</ScaleCrop>
  <Company>china</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2017-07-11T03:15:00Z</cp:lastPrinted>
  <dcterms:created xsi:type="dcterms:W3CDTF">2017-07-13T06:54:00Z</dcterms:created>
  <dcterms:modified xsi:type="dcterms:W3CDTF">2017-07-13T06:54:00Z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