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7" w:rsidRDefault="00840B47" w:rsidP="00840B47">
      <w:pPr>
        <w:jc w:val="center"/>
        <w:rPr>
          <w:rFonts w:hint="eastAsia"/>
          <w:b/>
          <w:sz w:val="30"/>
          <w:szCs w:val="30"/>
        </w:rPr>
      </w:pPr>
      <w:bookmarkStart w:id="0" w:name="_GoBack"/>
      <w:r w:rsidRPr="00840B47">
        <w:rPr>
          <w:rFonts w:hint="eastAsia"/>
          <w:b/>
          <w:sz w:val="30"/>
          <w:szCs w:val="30"/>
        </w:rPr>
        <w:t>2016</w:t>
      </w:r>
      <w:r w:rsidRPr="00840B47">
        <w:rPr>
          <w:rFonts w:hint="eastAsia"/>
          <w:b/>
          <w:sz w:val="30"/>
          <w:szCs w:val="30"/>
        </w:rPr>
        <w:t>年龙华新区科技创新园认定名单（第二批）</w:t>
      </w:r>
    </w:p>
    <w:bookmarkEnd w:id="0"/>
    <w:p w:rsidR="00840B47" w:rsidRPr="00840B47" w:rsidRDefault="00840B47" w:rsidP="00840B47">
      <w:pPr>
        <w:jc w:val="center"/>
        <w:rPr>
          <w:b/>
          <w:sz w:val="30"/>
          <w:szCs w:val="30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6"/>
        <w:gridCol w:w="1418"/>
        <w:gridCol w:w="1624"/>
        <w:gridCol w:w="2345"/>
        <w:gridCol w:w="1134"/>
        <w:gridCol w:w="539"/>
      </w:tblGrid>
      <w:tr w:rsidR="00840B47" w:rsidRPr="00840B47" w:rsidTr="00840B47">
        <w:tc>
          <w:tcPr>
            <w:tcW w:w="1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科技创新园认定类别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园区名称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申请单位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认定范围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认定面积</w:t>
            </w:r>
          </w:p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（平方米）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840B47" w:rsidRPr="00840B47" w:rsidTr="00840B47">
        <w:tc>
          <w:tcPr>
            <w:tcW w:w="13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科技企业加速器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硅谷动力·第二园（新一代信息技术产业园）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深圳市硅谷动力产业园运营有限公司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龙华新区大富工业区硅谷动力汽车电子创业园A1-A17栋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113000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宝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园科技企业加速器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深圳市中林实业发展有限公司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龙华新区宝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园6栋、9栋</w:t>
            </w:r>
          </w:p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(不包括6栋A座5楼、6栋B座20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楼创客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空间，9栋C座13-16楼孵化器)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151276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科技企业孵化器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港之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孵化中心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卓信盈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投资控股有限公司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新区清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龙路港之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园商务中心AB座2、3楼；DEGI栋2楼G、I、E区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6492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智慧·翼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深圳市智慧谷产业园管理有限公司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龙华新区智慧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谷创新园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5-7层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7500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创客工场</w:t>
            </w:r>
            <w:proofErr w:type="gramEnd"/>
          </w:p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（新型孵化器）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创客梦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工场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富泰华工业（深圳）有限公司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龙华新区东环二路二号富士康科技集团C10栋3楼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 xml:space="preserve">we serve 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创业投资管理有限公司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凯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豪达写字楼18楼03－12单元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815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发现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创客空间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卓信盈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投资控股有限公司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新区港之龙科技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园商务中心AB座102、103；DEGI栋2楼D区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968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宝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园大数据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创客空间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深圳市中林实业发展有限公司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龙华新区宝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能科技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园7栋B座12楼GHI单位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813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万众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城智居创客空间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深圳市万众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城创客服务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龙华新区万众城家居广场艺术馆1-3楼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“育富硬创”创客空间</w:t>
            </w:r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深圳市智慧谷产业园管理有限公司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龙华新区智慧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谷创新园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3层B区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1500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上上美创客空间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上上美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空间艺术有限公司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龙华新区观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澜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街道悦兴围工业区北10号一、二</w:t>
            </w: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1600</w:t>
            </w:r>
          </w:p>
        </w:tc>
        <w:tc>
          <w:tcPr>
            <w:tcW w:w="5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40B47" w:rsidRPr="00840B47" w:rsidTr="00840B47">
        <w:tc>
          <w:tcPr>
            <w:tcW w:w="1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创新硅谷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众创空间</w:t>
            </w:r>
            <w:proofErr w:type="gramEnd"/>
          </w:p>
        </w:tc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深圳市创新硅谷产业运营有限公司</w:t>
            </w:r>
          </w:p>
        </w:tc>
        <w:tc>
          <w:tcPr>
            <w:tcW w:w="2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龙华</w:t>
            </w:r>
            <w:proofErr w:type="gramStart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新区德</w:t>
            </w:r>
            <w:proofErr w:type="gramEnd"/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盛昌大厦7楼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0B47" w:rsidRPr="00840B47" w:rsidRDefault="00840B47" w:rsidP="00840B4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40B47">
              <w:rPr>
                <w:rFonts w:ascii="宋体" w:eastAsia="宋体" w:hAnsi="宋体" w:cs="宋体" w:hint="eastAsia"/>
                <w:kern w:val="0"/>
                <w:szCs w:val="21"/>
              </w:rPr>
              <w:t>1322</w:t>
            </w:r>
          </w:p>
        </w:tc>
        <w:tc>
          <w:tcPr>
            <w:tcW w:w="539" w:type="dxa"/>
            <w:vAlign w:val="center"/>
            <w:hideMark/>
          </w:tcPr>
          <w:p w:rsidR="00840B47" w:rsidRPr="00840B47" w:rsidRDefault="00840B47" w:rsidP="00840B4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24B7B" w:rsidRDefault="00E24B7B" w:rsidP="00840B47"/>
    <w:sectPr w:rsidR="00E24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47"/>
    <w:rsid w:val="00840B47"/>
    <w:rsid w:val="00E2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686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2017-08-30T01:33:00Z</dcterms:created>
  <dcterms:modified xsi:type="dcterms:W3CDTF">2017-08-30T01:35:00Z</dcterms:modified>
</cp:coreProperties>
</file>