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2E" w:rsidRDefault="00C82D2E" w:rsidP="00C82D2E">
      <w:r>
        <w:rPr>
          <w:rFonts w:hint="eastAsia"/>
        </w:rPr>
        <w:t>附件</w:t>
      </w:r>
      <w:r>
        <w:rPr>
          <w:rFonts w:hint="eastAsia"/>
        </w:rPr>
        <w:t>2</w:t>
      </w:r>
    </w:p>
    <w:p w:rsidR="00C82D2E" w:rsidRDefault="00C82D2E" w:rsidP="00C82D2E"/>
    <w:p w:rsidR="00C82D2E" w:rsidRDefault="00C82D2E" w:rsidP="00C82D2E">
      <w:pPr>
        <w:spacing w:line="5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龙岗区技能人才紧缺工种目录（2017）</w:t>
      </w:r>
    </w:p>
    <w:tbl>
      <w:tblPr>
        <w:tblpPr w:leftFromText="180" w:rightFromText="180" w:vertAnchor="text" w:horzAnchor="margin" w:tblpY="503"/>
        <w:tblW w:w="8004" w:type="dxa"/>
        <w:tblLayout w:type="fixed"/>
        <w:tblLook w:val="04A0"/>
      </w:tblPr>
      <w:tblGrid>
        <w:gridCol w:w="804"/>
        <w:gridCol w:w="1140"/>
        <w:gridCol w:w="4092"/>
        <w:gridCol w:w="1968"/>
      </w:tblGrid>
      <w:tr w:rsidR="00C82D2E" w:rsidTr="00832A43">
        <w:trPr>
          <w:trHeight w:val="565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序号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工种代码</w:t>
            </w:r>
          </w:p>
        </w:tc>
        <w:tc>
          <w:tcPr>
            <w:tcW w:w="4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工种名称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等级要求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09-015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钳工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09-018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车工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09-019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铣工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电切削工（电火花机操作工）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09-024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电切削工(线切割机操作工)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09-030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09-033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电焊工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09-803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数控机床装调维修工（电气）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13-036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电梯安装维修工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03-804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眼镜定配工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技师以上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03-127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眼镜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验光员</w:t>
            </w:r>
            <w:proofErr w:type="gramEnd"/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技师以上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46-006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中式烹调师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46-008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中式面点师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46-100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保安员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技师以上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03-805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中央空调系统操作员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20-017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汽车维修工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高级以上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90-049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运动控制系统设计与管理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过程控制系统设计与管理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90-052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气动与液压系统管理与设计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lastRenderedPageBreak/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90-054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工业以太网系统设计与管理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90-055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工业控制网络集成设计与管理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90-061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嵌入式系统设计与开发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90-053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工业机器人设计与管理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90-034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三维CAD设计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90-037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计算机直接制版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90-216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仿宋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工业机器人应用与维护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90-218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首饰</w:t>
            </w:r>
            <w:proofErr w:type="gramStart"/>
            <w:r>
              <w:rPr>
                <w:rFonts w:ascii="仿宋_GB2312" w:eastAsia="仿宋_GB2312" w:hAnsi="宋体" w:cs="宋体" w:hint="eastAsia"/>
                <w:szCs w:val="21"/>
              </w:rPr>
              <w:t>执模工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仿宋" w:hint="eastAsia"/>
                <w:kern w:val="0"/>
                <w:szCs w:val="21"/>
              </w:rPr>
              <w:t>90-217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首饰压光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  <w:tr w:rsidR="00C82D2E" w:rsidTr="00832A43">
        <w:trPr>
          <w:trHeight w:val="567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90-203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供应链管理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2E" w:rsidRDefault="00C82D2E" w:rsidP="00832A43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专项能力三级以上</w:t>
            </w:r>
          </w:p>
        </w:tc>
      </w:tr>
    </w:tbl>
    <w:p w:rsidR="00C82D2E" w:rsidRDefault="00C82D2E" w:rsidP="00C82D2E"/>
    <w:p w:rsidR="007031CA" w:rsidRDefault="007031CA"/>
    <w:sectPr w:rsidR="007031CA" w:rsidSect="00703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D2E"/>
    <w:rsid w:val="00252DDA"/>
    <w:rsid w:val="00673B0B"/>
    <w:rsid w:val="007031CA"/>
    <w:rsid w:val="00C82D2E"/>
    <w:rsid w:val="00DC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000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2E"/>
    <w:pPr>
      <w:widowControl w:val="0"/>
      <w:jc w:val="both"/>
    </w:pPr>
    <w:rPr>
      <w:rFonts w:cstheme="minorBidi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>user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2017-10-17T09:24:00Z</dcterms:created>
  <dcterms:modified xsi:type="dcterms:W3CDTF">2017-10-17T09:25:00Z</dcterms:modified>
</cp:coreProperties>
</file>