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2" w:rsidRPr="00E91922" w:rsidRDefault="00E91922" w:rsidP="00E91922">
      <w:pPr>
        <w:jc w:val="center"/>
        <w:rPr>
          <w:b/>
          <w:sz w:val="24"/>
          <w:szCs w:val="24"/>
        </w:rPr>
      </w:pPr>
      <w:bookmarkStart w:id="0" w:name="_GoBack"/>
      <w:r w:rsidRPr="00E91922">
        <w:rPr>
          <w:rFonts w:hint="eastAsia"/>
          <w:b/>
          <w:sz w:val="24"/>
          <w:szCs w:val="24"/>
        </w:rPr>
        <w:t>工业和信息化部产业技术基础公共服务平台名单（第二批）</w:t>
      </w:r>
    </w:p>
    <w:bookmarkEnd w:id="0"/>
    <w:p w:rsidR="00E91922" w:rsidRPr="00E91922" w:rsidRDefault="00E91922" w:rsidP="00E91922">
      <w:pPr>
        <w:jc w:val="center"/>
        <w:rPr>
          <w:rFonts w:hint="eastAsia"/>
          <w:sz w:val="24"/>
          <w:szCs w:val="24"/>
        </w:rPr>
      </w:pPr>
    </w:p>
    <w:tbl>
      <w:tblPr>
        <w:tblW w:w="0" w:type="auto"/>
        <w:jc w:val="center"/>
        <w:tblCellSpacing w:w="0" w:type="dxa"/>
        <w:tblInd w:w="-12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4110"/>
      </w:tblGrid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b/>
                <w:sz w:val="24"/>
                <w:szCs w:val="24"/>
              </w:rPr>
            </w:pPr>
            <w:r w:rsidRPr="00E91922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b/>
                <w:sz w:val="24"/>
                <w:szCs w:val="24"/>
              </w:rPr>
            </w:pPr>
            <w:r w:rsidRPr="00E91922"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proofErr w:type="gramStart"/>
            <w:r w:rsidRPr="00E91922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试验检测类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中国电子信息产业发展研究院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钢</w:t>
            </w:r>
            <w:proofErr w:type="gramStart"/>
            <w:r w:rsidRPr="00E91922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Pr="00E91922">
              <w:rPr>
                <w:rFonts w:hint="eastAsia"/>
                <w:sz w:val="24"/>
                <w:szCs w:val="24"/>
              </w:rPr>
              <w:t>纳克检测技术有限公司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上海化工研究院有限公司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上海电器科学研究所（集团）有限公司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北京矿冶研究总院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北京强度环境研究所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广州广电计量检测股份有限公司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中国电子科技集团公司第四十一研究所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中国电子科技集团公司第十三研究所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长春汽车检测中心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威凯检测技术有限公司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信息服务类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中国电子信息产业发展研究院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中国信息通信研究院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机械工业仪器仪表综合技术经济研究所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冶金工业信息标准研究院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化工行业生产力促进中心</w:t>
            </w:r>
          </w:p>
        </w:tc>
      </w:tr>
      <w:tr w:rsidR="00E91922" w:rsidRPr="00E91922" w:rsidTr="00E91922">
        <w:trPr>
          <w:tblCellSpacing w:w="0" w:type="dxa"/>
          <w:jc w:val="center"/>
        </w:trPr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91922" w:rsidRPr="00E91922" w:rsidRDefault="00E91922" w:rsidP="00E91922">
            <w:pPr>
              <w:jc w:val="center"/>
              <w:rPr>
                <w:sz w:val="24"/>
                <w:szCs w:val="24"/>
              </w:rPr>
            </w:pPr>
            <w:r w:rsidRPr="00E91922">
              <w:rPr>
                <w:rFonts w:hint="eastAsia"/>
                <w:sz w:val="24"/>
                <w:szCs w:val="24"/>
              </w:rPr>
              <w:t>建筑材料工业技术情报研究所</w:t>
            </w:r>
          </w:p>
        </w:tc>
      </w:tr>
    </w:tbl>
    <w:p w:rsidR="00E91922" w:rsidRPr="00E91922" w:rsidRDefault="00E91922" w:rsidP="00E91922">
      <w:pPr>
        <w:jc w:val="center"/>
        <w:rPr>
          <w:rFonts w:hint="eastAsia"/>
          <w:sz w:val="24"/>
          <w:szCs w:val="24"/>
        </w:rPr>
      </w:pPr>
    </w:p>
    <w:p w:rsidR="00E91922" w:rsidRPr="00E91922" w:rsidRDefault="00E91922" w:rsidP="00E91922">
      <w:pPr>
        <w:jc w:val="right"/>
        <w:rPr>
          <w:rFonts w:hint="eastAsia"/>
          <w:sz w:val="24"/>
          <w:szCs w:val="24"/>
        </w:rPr>
      </w:pPr>
      <w:r w:rsidRPr="00E91922">
        <w:rPr>
          <w:rFonts w:hint="eastAsia"/>
          <w:sz w:val="24"/>
          <w:szCs w:val="24"/>
        </w:rPr>
        <w:t>注：排名不分先后</w:t>
      </w:r>
    </w:p>
    <w:p w:rsidR="00051F38" w:rsidRPr="00E91922" w:rsidRDefault="00051F38" w:rsidP="00E91922">
      <w:pPr>
        <w:jc w:val="center"/>
        <w:rPr>
          <w:sz w:val="24"/>
          <w:szCs w:val="24"/>
        </w:rPr>
      </w:pPr>
    </w:p>
    <w:p w:rsidR="00E91922" w:rsidRPr="00E91922" w:rsidRDefault="00E91922">
      <w:pPr>
        <w:jc w:val="center"/>
        <w:rPr>
          <w:sz w:val="24"/>
          <w:szCs w:val="24"/>
        </w:rPr>
      </w:pPr>
    </w:p>
    <w:sectPr w:rsidR="00E91922" w:rsidRPr="00E91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22"/>
    <w:rsid w:val="00051F38"/>
    <w:rsid w:val="00E9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2017-12-21T01:54:00Z</dcterms:created>
  <dcterms:modified xsi:type="dcterms:W3CDTF">2017-12-21T01:56:00Z</dcterms:modified>
</cp:coreProperties>
</file>