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20" w:rsidRDefault="0029095E">
      <w:r>
        <w:rPr>
          <w:rFonts w:hint="eastAsia"/>
          <w:color w:val="333333"/>
        </w:rPr>
        <w:t>附件：</w:t>
      </w:r>
      <w:hyperlink r:id="rId5" w:tgtFrame="_self" w:history="1">
        <w:r>
          <w:rPr>
            <w:rFonts w:hint="eastAsia"/>
            <w:color w:val="000099"/>
            <w:u w:val="single"/>
          </w:rPr>
          <w:t>1.</w:t>
        </w:r>
        <w:r>
          <w:rPr>
            <w:rFonts w:hint="eastAsia"/>
            <w:color w:val="000099"/>
            <w:u w:val="single"/>
          </w:rPr>
          <w:t>“典型脆弱生态修复与保护研究”重点专项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（</w:t>
      </w:r>
      <w:hyperlink r:id="rId6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7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8" w:tgtFrame="_self" w:history="1">
        <w:r>
          <w:rPr>
            <w:rFonts w:hint="eastAsia"/>
            <w:color w:val="000099"/>
            <w:u w:val="single"/>
          </w:rPr>
          <w:t>2.</w:t>
        </w:r>
        <w:r>
          <w:rPr>
            <w:rFonts w:hint="eastAsia"/>
            <w:color w:val="000099"/>
            <w:u w:val="single"/>
          </w:rPr>
          <w:t>“海洋环境安全保障”重点专项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  <w:r>
          <w:rPr>
            <w:rFonts w:hint="eastAsia"/>
            <w:color w:val="000099"/>
            <w:u w:val="single"/>
          </w:rPr>
          <w:t xml:space="preserve"> </w:t>
        </w:r>
      </w:hyperlink>
      <w:r>
        <w:rPr>
          <w:rFonts w:hint="eastAsia"/>
          <w:color w:val="333333"/>
        </w:rPr>
        <w:t>（</w:t>
      </w:r>
      <w:hyperlink r:id="rId9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10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11" w:tgtFrame="_self" w:history="1">
        <w:r>
          <w:rPr>
            <w:rFonts w:hint="eastAsia"/>
            <w:color w:val="000099"/>
            <w:u w:val="single"/>
          </w:rPr>
          <w:t>3.</w:t>
        </w:r>
        <w:r>
          <w:rPr>
            <w:rFonts w:hint="eastAsia"/>
            <w:color w:val="000099"/>
            <w:u w:val="single"/>
          </w:rPr>
          <w:t>“公共安全风险防控与应急技术装备”重点专项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>（</w:t>
      </w:r>
      <w:hyperlink r:id="rId12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13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14" w:tgtFrame="_self" w:history="1">
        <w:r>
          <w:rPr>
            <w:rFonts w:hint="eastAsia"/>
            <w:color w:val="000099"/>
            <w:u w:val="single"/>
          </w:rPr>
          <w:t>4.</w:t>
        </w:r>
        <w:r>
          <w:rPr>
            <w:rFonts w:hint="eastAsia"/>
            <w:color w:val="000099"/>
            <w:u w:val="single"/>
          </w:rPr>
          <w:t>“生物安全关键技术研发”重点专项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>（</w:t>
      </w:r>
      <w:hyperlink r:id="rId15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16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17" w:tgtFrame="_self" w:history="1">
        <w:r>
          <w:rPr>
            <w:rFonts w:hint="eastAsia"/>
            <w:color w:val="000099"/>
            <w:u w:val="single"/>
          </w:rPr>
          <w:t>5.</w:t>
        </w:r>
        <w:r>
          <w:rPr>
            <w:rFonts w:hint="eastAsia"/>
            <w:color w:val="000099"/>
            <w:u w:val="single"/>
          </w:rPr>
          <w:t>“数字诊疗装备研发”试点专项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>（</w:t>
      </w:r>
      <w:hyperlink r:id="rId18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19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20" w:tgtFrame="_self" w:history="1">
        <w:r>
          <w:rPr>
            <w:rFonts w:hint="eastAsia"/>
            <w:color w:val="000099"/>
            <w:u w:val="single"/>
          </w:rPr>
          <w:t>6.</w:t>
        </w:r>
        <w:r>
          <w:rPr>
            <w:rFonts w:hint="eastAsia"/>
            <w:color w:val="000099"/>
            <w:u w:val="single"/>
          </w:rPr>
          <w:t>“重大慢性非传染性疾病防控研究”重点专项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>（</w:t>
      </w:r>
      <w:hyperlink r:id="rId21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22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23" w:tgtFrame="_self" w:history="1">
        <w:r>
          <w:rPr>
            <w:rFonts w:hint="eastAsia"/>
            <w:color w:val="000099"/>
            <w:u w:val="single"/>
          </w:rPr>
          <w:t>7.</w:t>
        </w:r>
        <w:r>
          <w:rPr>
            <w:rFonts w:hint="eastAsia"/>
            <w:color w:val="000099"/>
            <w:u w:val="single"/>
          </w:rPr>
          <w:t>“生殖健康及重大出生缺陷防控研究”重点专项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（</w:t>
      </w:r>
      <w:hyperlink r:id="rId24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25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r>
        <w:rPr>
          <w:rFonts w:hint="eastAsia"/>
          <w:color w:val="333333"/>
        </w:rPr>
        <w:br/>
      </w:r>
      <w:hyperlink r:id="rId26" w:tgtFrame="_self" w:history="1">
        <w:r>
          <w:rPr>
            <w:rFonts w:hint="eastAsia"/>
            <w:color w:val="000099"/>
            <w:u w:val="single"/>
          </w:rPr>
          <w:t>8.</w:t>
        </w:r>
        <w:r>
          <w:rPr>
            <w:rFonts w:hint="eastAsia"/>
            <w:color w:val="000099"/>
            <w:u w:val="single"/>
          </w:rPr>
          <w:t>“畜禽重大疾病防控与高效安全养殖综合技术研发”重点专项</w:t>
        </w:r>
        <w:r>
          <w:rPr>
            <w:rFonts w:hint="eastAsia"/>
            <w:color w:val="000099"/>
            <w:u w:val="single"/>
          </w:rPr>
          <w:t>2018</w:t>
        </w:r>
        <w:r>
          <w:rPr>
            <w:rFonts w:hint="eastAsia"/>
            <w:color w:val="000099"/>
            <w:u w:val="single"/>
          </w:rPr>
          <w:t>年度</w:t>
        </w:r>
        <w:proofErr w:type="gramStart"/>
        <w:r>
          <w:rPr>
            <w:rFonts w:hint="eastAsia"/>
            <w:color w:val="000099"/>
            <w:u w:val="single"/>
          </w:rPr>
          <w:t>定向项目</w:t>
        </w:r>
        <w:proofErr w:type="gramEnd"/>
        <w:r>
          <w:rPr>
            <w:rFonts w:hint="eastAsia"/>
            <w:color w:val="000099"/>
            <w:u w:val="single"/>
          </w:rPr>
          <w:t>申报指南</w:t>
        </w:r>
      </w:hyperlink>
      <w:r>
        <w:rPr>
          <w:rFonts w:hint="eastAsia"/>
          <w:color w:val="333333"/>
        </w:rPr>
        <w:t>（</w:t>
      </w:r>
      <w:hyperlink r:id="rId27" w:tgtFrame="_self" w:history="1">
        <w:r>
          <w:rPr>
            <w:rFonts w:hint="eastAsia"/>
            <w:color w:val="000099"/>
            <w:u w:val="single"/>
          </w:rPr>
          <w:t>指南编制专家名单</w:t>
        </w:r>
      </w:hyperlink>
      <w:r>
        <w:rPr>
          <w:rFonts w:hint="eastAsia"/>
          <w:color w:val="333333"/>
        </w:rPr>
        <w:t>、</w:t>
      </w:r>
      <w:hyperlink r:id="rId28" w:tgtFrame="_self" w:history="1">
        <w:r>
          <w:rPr>
            <w:rFonts w:hint="eastAsia"/>
            <w:color w:val="000099"/>
            <w:u w:val="single"/>
          </w:rPr>
          <w:t>形式审查条件要求</w:t>
        </w:r>
      </w:hyperlink>
      <w:r>
        <w:rPr>
          <w:rFonts w:hint="eastAsia"/>
          <w:color w:val="333333"/>
        </w:rPr>
        <w:t>）</w:t>
      </w:r>
      <w:bookmarkStart w:id="0" w:name="_GoBack"/>
      <w:bookmarkEnd w:id="0"/>
    </w:p>
    <w:sectPr w:rsidR="0048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5E"/>
    <w:rsid w:val="0029095E"/>
    <w:rsid w:val="004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mostinfo/xinxifenlei/fgzc/gfxwj/gfxwj2017/201712/W020171212543004537464.doc" TargetMode="External"/><Relationship Id="rId13" Type="http://schemas.openxmlformats.org/officeDocument/2006/relationships/hyperlink" Target="http://www.most.gov.cn/mostinfo/xinxifenlei/fgzc/gfxwj/gfxwj2017/201712/W020171212543004848768.doc" TargetMode="External"/><Relationship Id="rId18" Type="http://schemas.openxmlformats.org/officeDocument/2006/relationships/hyperlink" Target="http://www.most.gov.cn/mostinfo/xinxifenlei/fgzc/gfxwj/gfxwj2017/201712/W020171212543005007202.doc" TargetMode="External"/><Relationship Id="rId26" Type="http://schemas.openxmlformats.org/officeDocument/2006/relationships/hyperlink" Target="http://www.most.gov.cn/mostinfo/xinxifenlei/fgzc/gfxwj/gfxwj2017/201712/W020171212556588432738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st.gov.cn/mostinfo/xinxifenlei/fgzc/gfxwj/gfxwj2017/201712/W020171212543005315285.doc" TargetMode="External"/><Relationship Id="rId7" Type="http://schemas.openxmlformats.org/officeDocument/2006/relationships/hyperlink" Target="http://www.most.gov.cn/mostinfo/xinxifenlei/fgzc/gfxwj/gfxwj2017/201712/W020171212558292184706.doc" TargetMode="External"/><Relationship Id="rId12" Type="http://schemas.openxmlformats.org/officeDocument/2006/relationships/hyperlink" Target="http://www.most.gov.cn/mostinfo/xinxifenlei/fgzc/gfxwj/gfxwj2017/201712/W020171212543004844595.doc" TargetMode="External"/><Relationship Id="rId17" Type="http://schemas.openxmlformats.org/officeDocument/2006/relationships/hyperlink" Target="http://www.most.gov.cn/mostinfo/xinxifenlei/fgzc/gfxwj/gfxwj2017/201712/W020171212543005006941.doc" TargetMode="External"/><Relationship Id="rId25" Type="http://schemas.openxmlformats.org/officeDocument/2006/relationships/hyperlink" Target="http://www.most.gov.cn/mostinfo/xinxifenlei/fgzc/gfxwj/gfxwj2017/201712/W020171212556588431487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st.gov.cn/mostinfo/xinxifenlei/fgzc/gfxwj/gfxwj2017/201712/W020171212556588124569.doc" TargetMode="External"/><Relationship Id="rId20" Type="http://schemas.openxmlformats.org/officeDocument/2006/relationships/hyperlink" Target="http://www.most.gov.cn/mostinfo/xinxifenlei/fgzc/gfxwj/gfxwj2017/201712/W020171212543005150647.do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st.gov.cn/mostinfo/xinxifenlei/fgzc/gfxwj/gfxwj2017/201712/W020171212543004532118.doc" TargetMode="External"/><Relationship Id="rId11" Type="http://schemas.openxmlformats.org/officeDocument/2006/relationships/hyperlink" Target="http://www.most.gov.cn/mostinfo/xinxifenlei/fgzc/gfxwj/gfxwj2017/201712/W020171212543004843001.doc" TargetMode="External"/><Relationship Id="rId24" Type="http://schemas.openxmlformats.org/officeDocument/2006/relationships/hyperlink" Target="http://www.most.gov.cn/mostinfo/xinxifenlei/fgzc/gfxwj/gfxwj2017/201712/W020171212556588430252.doc" TargetMode="External"/><Relationship Id="rId5" Type="http://schemas.openxmlformats.org/officeDocument/2006/relationships/hyperlink" Target="http://www.most.gov.cn/mostinfo/xinxifenlei/fgzc/gfxwj/gfxwj2017/201712/W020171212543004376933.doc" TargetMode="External"/><Relationship Id="rId15" Type="http://schemas.openxmlformats.org/officeDocument/2006/relationships/hyperlink" Target="http://www.most.gov.cn/mostinfo/xinxifenlei/fgzc/gfxwj/gfxwj2017/201712/W020171212556588125354.doc" TargetMode="External"/><Relationship Id="rId23" Type="http://schemas.openxmlformats.org/officeDocument/2006/relationships/hyperlink" Target="http://www.most.gov.cn/mostinfo/xinxifenlei/fgzc/gfxwj/gfxwj2017/201712/W020171212556588289767.doc" TargetMode="External"/><Relationship Id="rId28" Type="http://schemas.openxmlformats.org/officeDocument/2006/relationships/hyperlink" Target="http://www.most.gov.cn/mostinfo/xinxifenlei/fgzc/gfxwj/gfxwj2017/201712/W020171212556588593834.doc" TargetMode="External"/><Relationship Id="rId10" Type="http://schemas.openxmlformats.org/officeDocument/2006/relationships/hyperlink" Target="http://www.most.gov.cn/mostinfo/xinxifenlei/fgzc/gfxwj/gfxwj2017/201712/W020171212543004687364.doc" TargetMode="External"/><Relationship Id="rId19" Type="http://schemas.openxmlformats.org/officeDocument/2006/relationships/hyperlink" Target="http://www.most.gov.cn/mostinfo/xinxifenlei/fgzc/gfxwj/gfxwj2017/201712/W02017121254300515965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st.gov.cn/mostinfo/xinxifenlei/fgzc/gfxwj/gfxwj2017/201712/W020171212543004688314.doc" TargetMode="External"/><Relationship Id="rId14" Type="http://schemas.openxmlformats.org/officeDocument/2006/relationships/hyperlink" Target="http://www.most.gov.cn/mostinfo/xinxifenlei/fgzc/gfxwj/gfxwj2017/201712/W020171212556588120199.doc" TargetMode="External"/><Relationship Id="rId22" Type="http://schemas.openxmlformats.org/officeDocument/2006/relationships/hyperlink" Target="http://www.most.gov.cn/mostinfo/xinxifenlei/fgzc/gfxwj/gfxwj2017/201712/W020171212543005316154.doc" TargetMode="External"/><Relationship Id="rId27" Type="http://schemas.openxmlformats.org/officeDocument/2006/relationships/hyperlink" Target="http://www.most.gov.cn/mostinfo/xinxifenlei/fgzc/gfxwj/gfxwj2017/201712/W020171212556588596014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Company>china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2018-01-03T07:59:00Z</dcterms:created>
  <dcterms:modified xsi:type="dcterms:W3CDTF">2018-01-03T07:59:00Z</dcterms:modified>
</cp:coreProperties>
</file>