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EF" w:rsidRDefault="002736EF" w:rsidP="002736EF">
      <w:pPr>
        <w:adjustRightInd w:val="0"/>
        <w:snapToGrid w:val="0"/>
        <w:spacing w:line="59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2736EF" w:rsidRDefault="002736EF" w:rsidP="002736EF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2019年广东省名牌产品（农业类）</w:t>
      </w:r>
    </w:p>
    <w:p w:rsidR="002736EF" w:rsidRDefault="002736EF" w:rsidP="002736EF">
      <w:pPr>
        <w:adjustRightInd w:val="0"/>
        <w:snapToGrid w:val="0"/>
        <w:spacing w:line="59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申报指南</w:t>
      </w:r>
    </w:p>
    <w:p w:rsidR="002736EF" w:rsidRDefault="002736EF" w:rsidP="002736EF">
      <w:pPr>
        <w:adjustRightInd w:val="0"/>
        <w:snapToGrid w:val="0"/>
        <w:spacing w:line="590" w:lineRule="exact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:rsidR="002736EF" w:rsidRDefault="002736EF" w:rsidP="002736EF">
      <w:pPr>
        <w:numPr>
          <w:ilvl w:val="0"/>
          <w:numId w:val="1"/>
        </w:num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申报要求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申报产品需在《2019年广东省名牌产品（农业类）申报范围》指定范围内。填写内容须真实、准确、全面。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二、申报程序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（一）注册。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首次申报的单位在广东省名牌产品（农业类）网（www.gdmpxt.org）注册单位信息，获取单位用户名和密码，填写单位信息后进行申报。已注册的单位继续使用原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帐号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（二）申报。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单位登陆系统，在申报截止日期前填报申报书及相关材料。未评为省名牌产品（农业类）的进行初评申报，2016年获得省名牌产品（农业类）的进行复审。网上申报审核通过后，打印一份系统生成的纸质申报书和各项附件材料（见“四、网上申报上传附件清单”），并加盖公章。将纸质材料和各项附件材料原件（纸质附件材料须与原件相符），交各市主管部门对照审核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（三）审核推荐。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主管部门对申报材料进行审核推荐。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三、网上相关内容填写说明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（一）申报产品主要性能指标：根据申报产品的执行标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准确定，要求提供省级资质认证的检测机构出具2017年、2018年、2019年三年的检测报告。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（二）产品认证：产品通过认证的情况。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（三）质量管理认证：企业通过ISO系列、GAP、GMP、HACCP等质量管理认证情况。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（四）质量管控体系建设：产品产前、产中、产后全过程的标准化体系；质量管理机构、检测机构、人员质量管理培训与制度建设。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（五）溯源方式：生产档案完备程度、溯源技术手段、溯源标识应用情况等实现程度。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（六）售后服务：售后跟踪服务情况。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（七）企业科技创新水平：企业发展的科学技术水平。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（八）产品科技含量：申报产品的科学技术实力。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（九）产品地方特色：指该产品所包含的传统元素，地域经济特征。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（十）与同类产品的比较优势：产品在市场上与同类产品相比较的特征。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（十一）企业研发费用投入：近几年企业每年用于科研与开发的经费投入情况。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（十二）自主知识产权：指企业拥有除商标权以外的新产品技术、发明、工艺、实用新型外观设计和包装等方面的知识产权。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四、网上申报上传附件清单（1至12项为必传项，13</w:t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至16项为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</w:rPr>
        <w:t>选传项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</w:rPr>
        <w:t>）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（一）《企业产品质量安全承诺书》。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（二）前三年财务报表，包括资产负债表、利润表、现金流量表。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（三）申报单位营业执照。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（四）单位资质证明材料。如申报产品根据相关规定，须提供食品生产许可证、种畜禽生产经营许可证等证件。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（五）生产执行标准文件。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（六）注册商标Logo图片。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（七）注册商标证书。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（八）产品规格实物图片。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（九）省级资质认证的检测机构按照申报产品执行标准出具2017年、2018年、2019年三年的申报产品质量检验报告。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（十）生产环境、生产场地图片。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（十一）溯源方式证明材料。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（十二）企业质量控制和管理文书。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（十三）企业质量管理认证证书。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（十四）</w:t>
      </w: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产品获得“三品一标”、认证、专利、成果、表彰证明材料。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（十五）产品主要成分指标表。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（十六）其他相关证明材料。 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五、纸质材料的制作要求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一）纸质申报书是网上申报资料的纸质化保存形式，在网上填报完成并成功提交后，下载系统生成的PDF文件打印并装订，统一使用A4纸规格。附件材料是“四、网上申报上传附件清单”中，所列各项材料原件的复印件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（二）纸质申报书应打印清晰，纸质附件材料应清晰完整，网上填报资料与纸质材料内容必须一致。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（三）提交主管部门审核的纸质材料，整本盖骑缝章，此外，《企业产品质量安全承诺书》和前三年财务报表首页额外加盖公章。</w:t>
      </w: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736EF" w:rsidRDefault="002736EF" w:rsidP="002736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3B0D54" w:rsidRPr="002736EF" w:rsidRDefault="00F00581"/>
    <w:sectPr w:rsidR="003B0D54" w:rsidRPr="002736EF" w:rsidSect="00B4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81" w:rsidRDefault="00F00581" w:rsidP="002736EF">
      <w:r>
        <w:separator/>
      </w:r>
    </w:p>
  </w:endnote>
  <w:endnote w:type="continuationSeparator" w:id="0">
    <w:p w:rsidR="00F00581" w:rsidRDefault="00F00581" w:rsidP="0027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81" w:rsidRDefault="00F00581" w:rsidP="002736EF">
      <w:r>
        <w:separator/>
      </w:r>
    </w:p>
  </w:footnote>
  <w:footnote w:type="continuationSeparator" w:id="0">
    <w:p w:rsidR="00F00581" w:rsidRDefault="00F00581" w:rsidP="00273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84ACD"/>
    <w:multiLevelType w:val="singleLevel"/>
    <w:tmpl w:val="5D284AC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EF"/>
    <w:rsid w:val="002736EF"/>
    <w:rsid w:val="00501C91"/>
    <w:rsid w:val="0094685F"/>
    <w:rsid w:val="00B40786"/>
    <w:rsid w:val="00F0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6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6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1242</Characters>
  <Application>Microsoft Office Word</Application>
  <DocSecurity>0</DocSecurity>
  <Lines>10</Lines>
  <Paragraphs>2</Paragraphs>
  <ScaleCrop>false</ScaleCrop>
  <Company>Lenovo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李小亚</dc:creator>
  <cp:keywords/>
  <dc:description/>
  <cp:lastModifiedBy>李小亚</cp:lastModifiedBy>
  <cp:revision>2</cp:revision>
  <dcterms:created xsi:type="dcterms:W3CDTF">2019-07-19T09:50:00Z</dcterms:created>
  <dcterms:modified xsi:type="dcterms:W3CDTF">2019-07-19T09:50:00Z</dcterms:modified>
</cp:coreProperties>
</file>