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kern w:val="0"/>
          <w:sz w:val="32"/>
          <w:szCs w:val="32"/>
        </w:rPr>
      </w:pPr>
      <w:r>
        <w:rPr>
          <w:rFonts w:hint="eastAsia" w:ascii="黑体" w:hAnsi="黑体" w:eastAsia="黑体"/>
          <w:color w:val="000000"/>
          <w:kern w:val="0"/>
          <w:sz w:val="32"/>
          <w:szCs w:val="32"/>
        </w:rPr>
        <w:t>附件2</w:t>
      </w:r>
    </w:p>
    <w:p>
      <w:pPr>
        <w:jc w:val="center"/>
        <w:rPr>
          <w:rFonts w:ascii="黑体" w:hAnsi="黑体" w:eastAsia="黑体"/>
          <w:color w:val="000000"/>
          <w:kern w:val="0"/>
          <w:sz w:val="44"/>
          <w:szCs w:val="44"/>
        </w:rPr>
      </w:pPr>
      <w:bookmarkStart w:id="0" w:name="_GoBack"/>
      <w:r>
        <w:rPr>
          <w:rFonts w:hint="eastAsia" w:ascii="黑体" w:hAnsi="黑体" w:eastAsia="黑体"/>
          <w:color w:val="000000"/>
          <w:kern w:val="0"/>
          <w:sz w:val="44"/>
          <w:szCs w:val="44"/>
        </w:rPr>
        <w:t>2019年“创客中国”中小企业创新创业大赛</w:t>
      </w:r>
    </w:p>
    <w:p>
      <w:pPr>
        <w:jc w:val="center"/>
        <w:rPr>
          <w:rFonts w:ascii="黑体" w:hAnsi="黑体" w:eastAsia="黑体"/>
          <w:color w:val="000000"/>
          <w:kern w:val="0"/>
          <w:sz w:val="44"/>
          <w:szCs w:val="44"/>
        </w:rPr>
      </w:pPr>
      <w:r>
        <w:rPr>
          <w:rFonts w:hint="eastAsia" w:ascii="黑体" w:hAnsi="黑体" w:eastAsia="黑体"/>
          <w:color w:val="000000"/>
          <w:kern w:val="0"/>
          <w:sz w:val="44"/>
          <w:szCs w:val="44"/>
        </w:rPr>
        <w:t>中央补助资金</w:t>
      </w:r>
      <w:r>
        <w:rPr>
          <w:rStyle w:val="11"/>
          <w:rFonts w:hint="eastAsia" w:ascii="宋体" w:hAnsi="宋体"/>
          <w:sz w:val="44"/>
          <w:szCs w:val="44"/>
        </w:rPr>
        <w:t>获奖企业奖励项目</w:t>
      </w:r>
      <w:r>
        <w:rPr>
          <w:rFonts w:hint="eastAsia" w:ascii="黑体" w:hAnsi="黑体" w:eastAsia="黑体"/>
          <w:color w:val="000000"/>
          <w:kern w:val="0"/>
          <w:sz w:val="44"/>
          <w:szCs w:val="44"/>
        </w:rPr>
        <w:t>申报表</w:t>
      </w:r>
    </w:p>
    <w:bookmarkEnd w:id="0"/>
    <w:p>
      <w:pPr>
        <w:jc w:val="center"/>
        <w:rPr>
          <w:rFonts w:ascii="黑体" w:hAnsi="黑体" w:eastAsia="黑体"/>
          <w:sz w:val="44"/>
          <w:szCs w:val="44"/>
        </w:rPr>
      </w:pPr>
      <w:r>
        <w:rPr>
          <w:rFonts w:hint="eastAsia" w:ascii="黑体" w:hAnsi="黑体" w:eastAsia="黑体"/>
          <w:sz w:val="44"/>
          <w:szCs w:val="44"/>
        </w:rPr>
        <w:t xml:space="preserve"> </w:t>
      </w:r>
    </w:p>
    <w:p>
      <w:pPr>
        <w:jc w:val="center"/>
        <w:rPr>
          <w:rFonts w:ascii="黑体" w:hAnsi="黑体" w:eastAsia="黑体"/>
          <w:sz w:val="44"/>
          <w:szCs w:val="44"/>
        </w:rPr>
      </w:pPr>
      <w:r>
        <w:rPr>
          <w:rFonts w:hint="eastAsia" w:ascii="黑体" w:hAnsi="黑体" w:eastAsia="黑体"/>
          <w:sz w:val="44"/>
          <w:szCs w:val="44"/>
        </w:rPr>
        <w:t xml:space="preserve"> </w:t>
      </w:r>
    </w:p>
    <w:p>
      <w:pPr>
        <w:jc w:val="center"/>
        <w:rPr>
          <w:rFonts w:ascii="黑体" w:hAnsi="黑体" w:eastAsia="黑体"/>
          <w:sz w:val="44"/>
          <w:szCs w:val="44"/>
        </w:rPr>
      </w:pPr>
      <w:r>
        <w:rPr>
          <w:rFonts w:hint="eastAsia" w:ascii="黑体" w:hAnsi="黑体" w:eastAsia="黑体"/>
          <w:sz w:val="44"/>
          <w:szCs w:val="44"/>
        </w:rPr>
        <w:t xml:space="preserve"> </w:t>
      </w:r>
    </w:p>
    <w:p>
      <w:pPr>
        <w:ind w:firstLine="1600" w:firstLineChars="500"/>
        <w:rPr>
          <w:rFonts w:ascii="黑体" w:hAnsi="黑体" w:eastAsia="黑体"/>
          <w:sz w:val="32"/>
          <w:szCs w:val="32"/>
        </w:rPr>
      </w:pPr>
      <w:r>
        <w:rPr>
          <w:rFonts w:hint="eastAsia" w:ascii="黑体" w:hAnsi="黑体" w:eastAsia="黑体"/>
          <w:sz w:val="32"/>
          <w:szCs w:val="32"/>
        </w:rPr>
        <w:t>申报单位：            （盖章）</w:t>
      </w:r>
    </w:p>
    <w:p>
      <w:pPr>
        <w:jc w:val="center"/>
        <w:rPr>
          <w:rFonts w:ascii="黑体" w:hAnsi="黑体" w:eastAsia="黑体"/>
          <w:sz w:val="32"/>
          <w:szCs w:val="32"/>
        </w:rPr>
      </w:pP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p>
    <w:p>
      <w:pPr>
        <w:ind w:firstLine="1600" w:firstLineChars="500"/>
        <w:rPr>
          <w:rFonts w:ascii="黑体" w:hAnsi="黑体" w:eastAsia="黑体"/>
          <w:sz w:val="32"/>
          <w:szCs w:val="32"/>
        </w:rPr>
      </w:pPr>
      <w:r>
        <w:rPr>
          <w:rFonts w:hint="eastAsia" w:ascii="黑体" w:hAnsi="黑体" w:eastAsia="黑体"/>
          <w:sz w:val="32"/>
          <w:szCs w:val="32"/>
        </w:rPr>
        <w:t>项目名称：（应与参赛项目一致）</w:t>
      </w:r>
    </w:p>
    <w:p>
      <w:pPr>
        <w:jc w:val="cente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rPr>
          <w:rFonts w:ascii="黑体" w:hAnsi="黑体" w:eastAsia="黑体"/>
          <w:sz w:val="32"/>
          <w:szCs w:val="32"/>
        </w:rPr>
      </w:pPr>
      <w:r>
        <w:rPr>
          <w:rFonts w:hint="eastAsia" w:ascii="黑体" w:hAnsi="黑体" w:eastAsia="黑体"/>
          <w:sz w:val="32"/>
          <w:szCs w:val="32"/>
        </w:rPr>
        <w:t xml:space="preserve"> </w:t>
      </w:r>
    </w:p>
    <w:p>
      <w:pPr>
        <w:ind w:firstLine="1280" w:firstLineChars="400"/>
        <w:rPr>
          <w:rFonts w:ascii="黑体" w:hAnsi="黑体" w:eastAsia="黑体"/>
          <w:sz w:val="32"/>
          <w:szCs w:val="32"/>
        </w:rPr>
      </w:pPr>
      <w:r>
        <w:rPr>
          <w:rFonts w:hint="eastAsia" w:ascii="黑体" w:hAnsi="黑体" w:eastAsia="黑体"/>
          <w:sz w:val="32"/>
          <w:szCs w:val="32"/>
        </w:rPr>
        <w:t xml:space="preserve">  报送日期：   年     月    日</w:t>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ab/>
      </w:r>
    </w:p>
    <w:p>
      <w:pPr>
        <w:jc w:val="center"/>
        <w:rPr>
          <w:rFonts w:ascii="黑体" w:hAnsi="黑体" w:eastAsia="黑体"/>
          <w:sz w:val="32"/>
          <w:szCs w:val="32"/>
        </w:rPr>
      </w:pPr>
      <w:r>
        <w:rPr>
          <w:rFonts w:hint="eastAsia" w:ascii="黑体" w:hAnsi="黑体" w:eastAsia="黑体"/>
          <w:sz w:val="32"/>
          <w:szCs w:val="32"/>
        </w:rPr>
        <w:tab/>
      </w:r>
    </w:p>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黑体" w:hAnsi="黑体" w:eastAsia="黑体"/>
          <w:sz w:val="32"/>
          <w:szCs w:val="32"/>
        </w:rPr>
      </w:pPr>
      <w:r>
        <w:rPr>
          <w:rFonts w:hint="eastAsia" w:ascii="黑体" w:hAnsi="黑体" w:eastAsia="黑体"/>
          <w:sz w:val="32"/>
          <w:szCs w:val="32"/>
        </w:rPr>
        <w:t>深圳市中小企业服务局    制</w:t>
      </w:r>
    </w:p>
    <w:p>
      <w:pPr>
        <w:jc w:val="center"/>
        <w:rPr>
          <w:rFonts w:ascii="黑体" w:hAnsi="黑体" w:eastAsia="黑体"/>
          <w:sz w:val="32"/>
          <w:szCs w:val="32"/>
        </w:rPr>
      </w:pPr>
      <w:r>
        <w:rPr>
          <w:rFonts w:hint="eastAsia" w:ascii="黑体" w:hAnsi="黑体" w:eastAsia="黑体"/>
          <w:sz w:val="32"/>
          <w:szCs w:val="32"/>
        </w:rPr>
        <w:t xml:space="preserve"> </w:t>
      </w:r>
    </w:p>
    <w:tbl>
      <w:tblPr>
        <w:tblStyle w:val="8"/>
        <w:tblpPr w:leftFromText="180" w:rightFromText="180" w:vertAnchor="page" w:horzAnchor="margin" w:tblpY="2706"/>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27"/>
        <w:gridCol w:w="1550"/>
        <w:gridCol w:w="709"/>
        <w:gridCol w:w="992"/>
        <w:gridCol w:w="1418"/>
        <w:gridCol w:w="141"/>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申报企业名称</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社会信用代码</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注册地址</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企业成立时间</w:t>
            </w:r>
          </w:p>
        </w:tc>
        <w:tc>
          <w:tcPr>
            <w:tcW w:w="22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所属行业</w:t>
            </w:r>
          </w:p>
        </w:tc>
        <w:tc>
          <w:tcPr>
            <w:tcW w:w="223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注册资本(万元)</w:t>
            </w:r>
          </w:p>
        </w:tc>
        <w:tc>
          <w:tcPr>
            <w:tcW w:w="22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241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实收资本(万元)</w:t>
            </w:r>
          </w:p>
        </w:tc>
        <w:tc>
          <w:tcPr>
            <w:tcW w:w="223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参赛项目名称</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获奖情况</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填写“创客中国”国家赛获奖情况（例如企业组200强）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申请资助金额</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企业专利情况</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授权发明</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个   实用新型</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个  外观</w:t>
            </w:r>
            <w:r>
              <w:rPr>
                <w:rFonts w:hint="eastAsia" w:ascii="宋体" w:hAnsi="宋体"/>
                <w:color w:val="000000"/>
                <w:kern w:val="0"/>
                <w:sz w:val="24"/>
                <w:szCs w:val="24"/>
                <w:u w:val="single"/>
              </w:rPr>
              <w:t xml:space="preserve">     </w:t>
            </w:r>
            <w:r>
              <w:rPr>
                <w:rFonts w:hint="eastAsia" w:ascii="宋体" w:hAnsi="宋体"/>
                <w:color w:val="000000"/>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企业负责人</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姓名</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联系电话</w:t>
            </w: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职务</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联系手机</w:t>
            </w: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企业联系人</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姓名</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联系电话</w:t>
            </w: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4"/>
                <w:szCs w:val="24"/>
              </w:rPr>
            </w:pP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职务</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联系手机</w:t>
            </w: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财务情况（万元）</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营业收入</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总资产</w:t>
            </w: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净利润</w:t>
            </w: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企业人数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6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年度</w:t>
            </w:r>
          </w:p>
        </w:tc>
        <w:tc>
          <w:tcPr>
            <w:tcW w:w="142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2017</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5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4"/>
                <w:szCs w:val="24"/>
              </w:rPr>
            </w:pP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kern w:val="0"/>
                <w:sz w:val="24"/>
                <w:szCs w:val="24"/>
              </w:rPr>
            </w:pPr>
            <w:r>
              <w:rPr>
                <w:rFonts w:hint="eastAsia" w:ascii="宋体" w:hAnsi="宋体"/>
                <w:color w:val="000000"/>
                <w:kern w:val="0"/>
                <w:sz w:val="24"/>
                <w:szCs w:val="24"/>
              </w:rPr>
              <w:t>2018</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kern w:val="0"/>
                <w:sz w:val="24"/>
                <w:szCs w:val="24"/>
              </w:rPr>
            </w:pP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olor w:val="000000"/>
                <w:kern w:val="0"/>
                <w:sz w:val="24"/>
                <w:szCs w:val="24"/>
              </w:rPr>
            </w:pPr>
            <w:r>
              <w:rPr>
                <w:rFonts w:hint="eastAsia" w:ascii="宋体" w:hAnsi="宋体"/>
                <w:color w:val="000000"/>
                <w:kern w:val="0"/>
                <w:sz w:val="24"/>
                <w:szCs w:val="24"/>
              </w:rPr>
              <w:t>2019预计</w:t>
            </w:r>
          </w:p>
        </w:tc>
        <w:tc>
          <w:tcPr>
            <w:tcW w:w="1550"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c>
          <w:tcPr>
            <w:tcW w:w="20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参赛年度获得</w:t>
            </w:r>
          </w:p>
          <w:p>
            <w:pPr>
              <w:widowControl/>
              <w:jc w:val="center"/>
              <w:rPr>
                <w:rFonts w:ascii="宋体" w:hAnsi="宋体"/>
                <w:color w:val="000000"/>
                <w:kern w:val="0"/>
                <w:sz w:val="24"/>
                <w:szCs w:val="24"/>
              </w:rPr>
            </w:pPr>
            <w:r>
              <w:rPr>
                <w:rFonts w:hint="eastAsia" w:ascii="宋体" w:hAnsi="宋体"/>
                <w:color w:val="000000"/>
                <w:kern w:val="0"/>
                <w:sz w:val="24"/>
                <w:szCs w:val="24"/>
              </w:rPr>
              <w:t>投融资情况</w:t>
            </w:r>
          </w:p>
        </w:tc>
        <w:tc>
          <w:tcPr>
            <w:tcW w:w="690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kern w:val="0"/>
                <w:sz w:val="24"/>
                <w:szCs w:val="24"/>
              </w:rPr>
            </w:pPr>
          </w:p>
          <w:p>
            <w:pPr>
              <w:widowControl/>
              <w:spacing w:line="400" w:lineRule="exact"/>
              <w:jc w:val="center"/>
              <w:rPr>
                <w:rFonts w:ascii="宋体" w:hAnsi="宋体"/>
                <w:color w:val="000000"/>
                <w:kern w:val="0"/>
                <w:sz w:val="24"/>
                <w:szCs w:val="24"/>
              </w:rPr>
            </w:pPr>
          </w:p>
          <w:p>
            <w:pPr>
              <w:widowControl/>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参赛年度参加公共服务活动或购买公共服务情况</w:t>
            </w:r>
          </w:p>
        </w:tc>
        <w:tc>
          <w:tcPr>
            <w:tcW w:w="6904" w:type="dxa"/>
            <w:gridSpan w:val="6"/>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4"/>
                <w:szCs w:val="24"/>
              </w:rPr>
            </w:pPr>
            <w:r>
              <w:rPr>
                <w:rFonts w:hint="eastAsia" w:ascii="宋体" w:hAnsi="宋体"/>
                <w:color w:val="000000"/>
                <w:kern w:val="0"/>
                <w:sz w:val="24"/>
                <w:szCs w:val="24"/>
              </w:rPr>
              <w:t>例如：投融资对接、检验检测、技术成果转化、落地孵化、培训等方面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trPr>
        <w:tc>
          <w:tcPr>
            <w:tcW w:w="1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szCs w:val="24"/>
              </w:rPr>
            </w:pPr>
            <w:r>
              <w:rPr>
                <w:rFonts w:hint="eastAsia" w:ascii="宋体" w:hAnsi="宋体"/>
                <w:color w:val="000000"/>
                <w:kern w:val="0"/>
                <w:sz w:val="24"/>
                <w:szCs w:val="24"/>
              </w:rPr>
              <w:t>企业及参赛项目情况</w:t>
            </w:r>
          </w:p>
        </w:tc>
        <w:tc>
          <w:tcPr>
            <w:tcW w:w="6904" w:type="dxa"/>
            <w:gridSpan w:val="6"/>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kern w:val="0"/>
                <w:sz w:val="24"/>
                <w:szCs w:val="24"/>
              </w:rPr>
            </w:pPr>
            <w:r>
              <w:rPr>
                <w:rFonts w:hint="eastAsia" w:ascii="宋体" w:hAnsi="宋体"/>
                <w:color w:val="000000"/>
                <w:kern w:val="0"/>
                <w:sz w:val="24"/>
                <w:szCs w:val="24"/>
              </w:rPr>
              <w:t>包括企业简介、股东情况、团队、主要产品和服务、产品创新性、发展前景、竞争情况等可另附页填写</w:t>
            </w:r>
          </w:p>
          <w:p>
            <w:pPr>
              <w:widowControl/>
              <w:jc w:val="left"/>
              <w:rPr>
                <w:rFonts w:ascii="宋体" w:hAnsi="宋体"/>
                <w:color w:val="000000"/>
                <w:kern w:val="0"/>
                <w:sz w:val="24"/>
                <w:szCs w:val="24"/>
              </w:rPr>
            </w:pPr>
          </w:p>
          <w:p>
            <w:pPr>
              <w:widowControl/>
              <w:jc w:val="left"/>
              <w:rPr>
                <w:rFonts w:ascii="宋体" w:hAnsi="宋体"/>
                <w:color w:val="000000"/>
                <w:kern w:val="0"/>
                <w:sz w:val="24"/>
                <w:szCs w:val="24"/>
              </w:rPr>
            </w:pPr>
          </w:p>
          <w:p>
            <w:pPr>
              <w:widowControl/>
              <w:jc w:val="left"/>
              <w:rPr>
                <w:rFonts w:ascii="宋体" w:hAnsi="宋体"/>
                <w:color w:val="000000"/>
                <w:kern w:val="0"/>
                <w:sz w:val="24"/>
                <w:szCs w:val="24"/>
              </w:rPr>
            </w:pPr>
          </w:p>
          <w:p>
            <w:pPr>
              <w:widowControl/>
              <w:jc w:val="left"/>
              <w:rPr>
                <w:rFonts w:ascii="宋体" w:hAnsi="宋体"/>
                <w:color w:val="000000"/>
                <w:kern w:val="0"/>
                <w:sz w:val="24"/>
                <w:szCs w:val="24"/>
              </w:rPr>
            </w:pPr>
          </w:p>
          <w:p>
            <w:pPr>
              <w:widowControl/>
              <w:jc w:val="left"/>
              <w:rPr>
                <w:rFonts w:ascii="宋体" w:hAnsi="宋体"/>
                <w:color w:val="000000"/>
                <w:kern w:val="0"/>
                <w:sz w:val="24"/>
                <w:szCs w:val="24"/>
              </w:rPr>
            </w:pPr>
          </w:p>
          <w:p>
            <w:pPr>
              <w:widowControl/>
              <w:jc w:val="left"/>
              <w:rPr>
                <w:rFonts w:ascii="宋体" w:hAnsi="宋体"/>
                <w:color w:val="000000"/>
                <w:kern w:val="0"/>
                <w:sz w:val="24"/>
                <w:szCs w:val="24"/>
              </w:rPr>
            </w:pPr>
          </w:p>
          <w:p>
            <w:pPr>
              <w:widowControl/>
              <w:jc w:val="left"/>
              <w:rPr>
                <w:rFonts w:ascii="宋体" w:hAnsi="宋体"/>
                <w:color w:val="000000"/>
                <w:kern w:val="0"/>
                <w:sz w:val="24"/>
                <w:szCs w:val="24"/>
              </w:rPr>
            </w:pPr>
          </w:p>
        </w:tc>
      </w:tr>
    </w:tbl>
    <w:p>
      <w:pPr>
        <w:jc w:val="center"/>
        <w:rPr>
          <w:rFonts w:ascii="黑体" w:hAnsi="黑体" w:eastAsia="黑体"/>
          <w:sz w:val="32"/>
          <w:szCs w:val="32"/>
        </w:rPr>
      </w:pPr>
      <w:r>
        <w:rPr>
          <w:rFonts w:hint="eastAsia" w:ascii="黑体" w:hAnsi="黑体" w:eastAsia="黑体"/>
          <w:sz w:val="32"/>
          <w:szCs w:val="32"/>
        </w:rPr>
        <w:t>2019年“创客中国”中小企业创新创业大赛</w:t>
      </w:r>
    </w:p>
    <w:p>
      <w:pPr>
        <w:jc w:val="center"/>
        <w:rPr>
          <w:rFonts w:ascii="黑体" w:hAnsi="黑体" w:eastAsia="黑体"/>
          <w:sz w:val="32"/>
          <w:szCs w:val="32"/>
        </w:rPr>
      </w:pPr>
      <w:r>
        <w:rPr>
          <w:rFonts w:hint="eastAsia" w:ascii="黑体" w:hAnsi="黑体" w:eastAsia="黑体"/>
          <w:sz w:val="32"/>
          <w:szCs w:val="32"/>
        </w:rPr>
        <w:t>中央奖补资金获奖企业奖励项目申请表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86"/>
    <w:rsid w:val="00100421"/>
    <w:rsid w:val="00113DF5"/>
    <w:rsid w:val="001B4615"/>
    <w:rsid w:val="002F7748"/>
    <w:rsid w:val="003D426E"/>
    <w:rsid w:val="00453E92"/>
    <w:rsid w:val="00990324"/>
    <w:rsid w:val="00A4280C"/>
    <w:rsid w:val="00CF4586"/>
    <w:rsid w:val="00D62822"/>
    <w:rsid w:val="00F75CDE"/>
    <w:rsid w:val="0A6D2471"/>
    <w:rsid w:val="13DB40EF"/>
    <w:rsid w:val="186A7424"/>
    <w:rsid w:val="1BE035EC"/>
    <w:rsid w:val="211866CC"/>
    <w:rsid w:val="275434CC"/>
    <w:rsid w:val="33B1335C"/>
    <w:rsid w:val="3C1B4AAC"/>
    <w:rsid w:val="3C91133B"/>
    <w:rsid w:val="41F60D19"/>
    <w:rsid w:val="5379479B"/>
    <w:rsid w:val="53A61C26"/>
    <w:rsid w:val="6720283D"/>
    <w:rsid w:val="705B5E47"/>
    <w:rsid w:val="7550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Subtitle"/>
    <w:basedOn w:val="1"/>
    <w:next w:val="1"/>
    <w:link w:val="1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kern w:val="0"/>
    </w:rPr>
  </w:style>
  <w:style w:type="paragraph" w:customStyle="1" w:styleId="10">
    <w:name w:val="文件正文"/>
    <w:basedOn w:val="4"/>
    <w:qFormat/>
    <w:uiPriority w:val="0"/>
    <w:pPr>
      <w:spacing w:before="0" w:after="0" w:line="560" w:lineRule="exact"/>
      <w:ind w:firstLine="622" w:firstLineChars="200"/>
      <w:jc w:val="both"/>
      <w:outlineLvl w:val="9"/>
    </w:pPr>
    <w:rPr>
      <w:rFonts w:ascii="仿宋_GB2312" w:hAnsi="宋体" w:eastAsia="仿宋_GB2312" w:cs="宋体"/>
      <w:b w:val="0"/>
      <w:bCs w:val="0"/>
      <w:kern w:val="2"/>
    </w:rPr>
  </w:style>
  <w:style w:type="character" w:customStyle="1" w:styleId="11">
    <w:name w:val="15"/>
    <w:basedOn w:val="6"/>
    <w:qFormat/>
    <w:uiPriority w:val="0"/>
    <w:rPr>
      <w:b/>
      <w:bCs/>
    </w:rPr>
  </w:style>
  <w:style w:type="character" w:customStyle="1" w:styleId="12">
    <w:name w:val="副标题 Char"/>
    <w:basedOn w:val="6"/>
    <w:link w:val="4"/>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359</Words>
  <Characters>2047</Characters>
  <Lines>17</Lines>
  <Paragraphs>4</Paragraphs>
  <ScaleCrop>false</ScaleCrop>
  <LinksUpToDate>false</LinksUpToDate>
  <CharactersWithSpaces>2402</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2019-12-30T10:11:00Z</dcterms:created>
  <dc:creator>李清义</dc:creator>
  <cp:lastModifiedBy>汪效斌</cp:lastModifiedBy>
  <dcterms:modified xsi:type="dcterms:W3CDTF">2019-12-31T09:32:58Z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