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both"/>
        <w:rPr>
          <w:rFonts w:hint="eastAsia" w:ascii="黑体" w:hAnsi="黑体" w:eastAsia="黑体" w:cs="Arial"/>
          <w:b/>
          <w:bCs/>
          <w:color w:val="333333"/>
          <w:kern w:val="0"/>
          <w:sz w:val="32"/>
          <w:szCs w:val="32"/>
          <w:lang w:val="en-US" w:eastAsia="zh-CN"/>
        </w:rPr>
      </w:pPr>
      <w:r>
        <w:rPr>
          <w:rFonts w:hint="eastAsia" w:ascii="黑体" w:hAnsi="黑体" w:eastAsia="黑体" w:cs="Arial"/>
          <w:b/>
          <w:bCs/>
          <w:color w:val="333333"/>
          <w:kern w:val="0"/>
          <w:sz w:val="32"/>
          <w:szCs w:val="32"/>
          <w:lang w:val="en-US" w:eastAsia="zh-CN"/>
        </w:rPr>
        <w:t>附件1</w:t>
      </w:r>
    </w:p>
    <w:p>
      <w:pPr>
        <w:widowControl/>
        <w:shd w:val="clear" w:color="auto" w:fill="FFFFFF"/>
        <w:ind w:firstLine="645"/>
        <w:jc w:val="both"/>
        <w:rPr>
          <w:rFonts w:hint="eastAsia" w:ascii="黑体" w:hAnsi="黑体" w:eastAsia="黑体" w:cs="Arial"/>
          <w:color w:val="333333"/>
          <w:kern w:val="0"/>
          <w:sz w:val="32"/>
          <w:szCs w:val="32"/>
          <w:lang w:val="en-US" w:eastAsia="zh-CN"/>
        </w:rPr>
      </w:pPr>
    </w:p>
    <w:p>
      <w:pPr>
        <w:widowControl/>
        <w:shd w:val="clear" w:color="auto" w:fill="FFFFFF"/>
        <w:jc w:val="center"/>
        <w:rPr>
          <w:rFonts w:ascii="方正小标宋简体" w:hAnsi="宋体" w:eastAsia="方正小标宋简体" w:cs="Arial"/>
          <w:color w:val="333333"/>
          <w:kern w:val="0"/>
          <w:sz w:val="44"/>
          <w:szCs w:val="44"/>
        </w:rPr>
      </w:pPr>
      <w:r>
        <w:rPr>
          <w:rFonts w:hint="eastAsia" w:ascii="方正小标宋简体" w:hAnsi="宋体" w:eastAsia="方正小标宋简体" w:cs="Arial"/>
          <w:color w:val="333333"/>
          <w:kern w:val="0"/>
          <w:sz w:val="44"/>
          <w:szCs w:val="44"/>
        </w:rPr>
        <w:t>罗湖区国家高新技术企业入库培育</w:t>
      </w:r>
    </w:p>
    <w:p>
      <w:pPr>
        <w:widowControl/>
        <w:shd w:val="clear" w:color="auto" w:fill="FFFFFF"/>
        <w:jc w:val="center"/>
        <w:rPr>
          <w:rFonts w:ascii="方正小标宋简体" w:hAnsi="宋体" w:eastAsia="方正小标宋简体" w:cs="Arial"/>
          <w:color w:val="333333"/>
          <w:kern w:val="0"/>
          <w:sz w:val="44"/>
          <w:szCs w:val="44"/>
        </w:rPr>
      </w:pPr>
      <w:r>
        <w:rPr>
          <w:rFonts w:hint="eastAsia" w:ascii="方正小标宋简体" w:hAnsi="宋体" w:eastAsia="方正小标宋简体" w:cs="Arial"/>
          <w:color w:val="333333"/>
          <w:kern w:val="0"/>
          <w:sz w:val="44"/>
          <w:szCs w:val="44"/>
        </w:rPr>
        <w:t>工作规程</w:t>
      </w:r>
    </w:p>
    <w:p>
      <w:pPr>
        <w:widowControl/>
        <w:shd w:val="clear" w:color="auto" w:fill="FFFFFF"/>
        <w:jc w:val="left"/>
        <w:rPr>
          <w:rFonts w:ascii="仿宋" w:hAnsi="仿宋" w:eastAsia="仿宋" w:cs="Arial"/>
          <w:color w:val="333333"/>
          <w:kern w:val="0"/>
          <w:sz w:val="32"/>
          <w:szCs w:val="32"/>
        </w:rPr>
      </w:pPr>
    </w:p>
    <w:p>
      <w:pPr>
        <w:widowControl/>
        <w:shd w:val="clear" w:color="auto" w:fill="FFFFFF"/>
        <w:ind w:firstLine="645"/>
        <w:jc w:val="left"/>
        <w:rPr>
          <w:rFonts w:ascii="仿宋" w:hAnsi="仿宋" w:eastAsia="仿宋"/>
          <w:sz w:val="32"/>
          <w:szCs w:val="32"/>
        </w:rPr>
      </w:pPr>
      <w:r>
        <w:rPr>
          <w:rFonts w:hint="eastAsia" w:ascii="仿宋" w:hAnsi="仿宋" w:eastAsia="仿宋" w:cs="Arial"/>
          <w:color w:val="333333"/>
          <w:kern w:val="0"/>
          <w:sz w:val="32"/>
          <w:szCs w:val="32"/>
        </w:rPr>
        <w:t>为</w:t>
      </w:r>
      <w:r>
        <w:rPr>
          <w:rFonts w:ascii="仿宋" w:hAnsi="仿宋" w:eastAsia="仿宋"/>
          <w:sz w:val="32"/>
          <w:szCs w:val="32"/>
        </w:rPr>
        <w:t>加快推进实施我区创新驱动发展战略，充分发挥高新技术企业在科技创新中主力军的引领作用、带动效应，</w:t>
      </w:r>
      <w:r>
        <w:rPr>
          <w:rFonts w:hint="eastAsia" w:ascii="仿宋" w:hAnsi="仿宋" w:eastAsia="仿宋"/>
          <w:sz w:val="32"/>
          <w:szCs w:val="32"/>
        </w:rPr>
        <w:t>促进</w:t>
      </w:r>
      <w:r>
        <w:rPr>
          <w:rFonts w:ascii="仿宋" w:hAnsi="仿宋" w:eastAsia="仿宋"/>
          <w:sz w:val="32"/>
          <w:szCs w:val="32"/>
        </w:rPr>
        <w:t>我区高新技术</w:t>
      </w:r>
      <w:r>
        <w:rPr>
          <w:rFonts w:hint="eastAsia" w:ascii="仿宋" w:hAnsi="仿宋" w:eastAsia="仿宋"/>
          <w:sz w:val="32"/>
          <w:szCs w:val="32"/>
        </w:rPr>
        <w:t>产业</w:t>
      </w:r>
      <w:r>
        <w:rPr>
          <w:rFonts w:ascii="仿宋" w:hAnsi="仿宋" w:eastAsia="仿宋"/>
          <w:sz w:val="32"/>
          <w:szCs w:val="32"/>
        </w:rPr>
        <w:t>发展。经</w:t>
      </w:r>
      <w:r>
        <w:rPr>
          <w:rFonts w:hint="eastAsia" w:ascii="仿宋" w:hAnsi="仿宋" w:eastAsia="仿宋"/>
          <w:sz w:val="32"/>
          <w:szCs w:val="32"/>
        </w:rPr>
        <w:t>研究</w:t>
      </w:r>
      <w:r>
        <w:rPr>
          <w:rFonts w:ascii="仿宋" w:hAnsi="仿宋" w:eastAsia="仿宋"/>
          <w:sz w:val="32"/>
          <w:szCs w:val="32"/>
        </w:rPr>
        <w:t>决定，</w:t>
      </w:r>
      <w:r>
        <w:rPr>
          <w:rFonts w:hint="eastAsia" w:ascii="仿宋" w:hAnsi="仿宋" w:eastAsia="仿宋"/>
          <w:sz w:val="32"/>
          <w:szCs w:val="32"/>
        </w:rPr>
        <w:t>制订</w:t>
      </w:r>
      <w:r>
        <w:rPr>
          <w:rFonts w:ascii="仿宋" w:hAnsi="仿宋" w:eastAsia="仿宋"/>
          <w:sz w:val="32"/>
          <w:szCs w:val="32"/>
        </w:rPr>
        <w:t>罗湖区高新技术</w:t>
      </w:r>
      <w:r>
        <w:rPr>
          <w:rFonts w:hint="eastAsia" w:ascii="仿宋" w:hAnsi="仿宋" w:eastAsia="仿宋"/>
          <w:sz w:val="32"/>
          <w:szCs w:val="32"/>
        </w:rPr>
        <w:t>入库</w:t>
      </w:r>
      <w:r>
        <w:rPr>
          <w:rFonts w:ascii="仿宋" w:hAnsi="仿宋" w:eastAsia="仿宋"/>
          <w:sz w:val="32"/>
          <w:szCs w:val="32"/>
        </w:rPr>
        <w:t>培育</w:t>
      </w:r>
      <w:r>
        <w:rPr>
          <w:rFonts w:hint="eastAsia" w:ascii="仿宋" w:hAnsi="仿宋" w:eastAsia="仿宋"/>
          <w:sz w:val="32"/>
          <w:szCs w:val="32"/>
        </w:rPr>
        <w:t>工作</w:t>
      </w:r>
      <w:r>
        <w:rPr>
          <w:rFonts w:ascii="仿宋" w:hAnsi="仿宋" w:eastAsia="仿宋"/>
          <w:sz w:val="32"/>
          <w:szCs w:val="32"/>
        </w:rPr>
        <w:t>规程。</w:t>
      </w:r>
    </w:p>
    <w:p>
      <w:pPr>
        <w:widowControl/>
        <w:shd w:val="clear" w:color="auto" w:fill="FFFFFF"/>
        <w:ind w:firstLine="645"/>
        <w:jc w:val="left"/>
        <w:rPr>
          <w:rFonts w:ascii="黑体" w:hAnsi="黑体" w:eastAsia="黑体" w:cs="Arial"/>
          <w:color w:val="333333"/>
          <w:kern w:val="0"/>
          <w:sz w:val="32"/>
          <w:szCs w:val="32"/>
        </w:rPr>
      </w:pPr>
      <w:r>
        <w:rPr>
          <w:rFonts w:hint="eastAsia" w:ascii="黑体" w:hAnsi="黑体" w:eastAsia="黑体" w:cs="Arial"/>
          <w:color w:val="333333"/>
          <w:kern w:val="0"/>
          <w:sz w:val="32"/>
          <w:szCs w:val="32"/>
        </w:rPr>
        <w:t>一</w:t>
      </w:r>
      <w:r>
        <w:rPr>
          <w:rFonts w:ascii="黑体" w:hAnsi="黑体" w:eastAsia="黑体" w:cs="Arial"/>
          <w:color w:val="333333"/>
          <w:kern w:val="0"/>
          <w:sz w:val="32"/>
          <w:szCs w:val="32"/>
        </w:rPr>
        <w:t>、</w:t>
      </w:r>
      <w:r>
        <w:rPr>
          <w:rFonts w:hint="eastAsia" w:ascii="黑体" w:hAnsi="黑体" w:eastAsia="黑体" w:cs="Arial"/>
          <w:color w:val="333333"/>
          <w:kern w:val="0"/>
          <w:sz w:val="32"/>
          <w:szCs w:val="32"/>
        </w:rPr>
        <w:t>罗湖区国家</w:t>
      </w:r>
      <w:r>
        <w:rPr>
          <w:rFonts w:ascii="黑体" w:hAnsi="黑体" w:eastAsia="黑体" w:cs="Arial"/>
          <w:color w:val="333333"/>
          <w:kern w:val="0"/>
          <w:sz w:val="32"/>
          <w:szCs w:val="32"/>
        </w:rPr>
        <w:t>高新技术企业培育</w:t>
      </w:r>
      <w:r>
        <w:rPr>
          <w:rFonts w:hint="eastAsia" w:ascii="黑体" w:hAnsi="黑体" w:eastAsia="黑体" w:cs="Arial"/>
          <w:color w:val="333333"/>
          <w:kern w:val="0"/>
          <w:sz w:val="32"/>
          <w:szCs w:val="32"/>
        </w:rPr>
        <w:t>库建立</w:t>
      </w:r>
      <w:r>
        <w:rPr>
          <w:rFonts w:ascii="黑体" w:hAnsi="黑体" w:eastAsia="黑体" w:cs="Arial"/>
          <w:color w:val="333333"/>
          <w:kern w:val="0"/>
          <w:sz w:val="32"/>
          <w:szCs w:val="32"/>
        </w:rPr>
        <w:t>与管理</w:t>
      </w:r>
    </w:p>
    <w:p>
      <w:pPr>
        <w:widowControl/>
        <w:shd w:val="clear" w:color="auto" w:fill="FFFFFF"/>
        <w:ind w:firstLine="645"/>
        <w:jc w:val="left"/>
        <w:rPr>
          <w:rFonts w:ascii="仿宋" w:hAnsi="仿宋" w:eastAsia="仿宋" w:cs="Arial"/>
          <w:color w:val="333333"/>
          <w:kern w:val="0"/>
          <w:sz w:val="32"/>
          <w:szCs w:val="32"/>
        </w:rPr>
      </w:pPr>
      <w:r>
        <w:rPr>
          <w:rFonts w:hint="eastAsia" w:ascii="仿宋" w:hAnsi="仿宋" w:eastAsia="仿宋" w:cs="Arial"/>
          <w:color w:val="333333"/>
          <w:kern w:val="0"/>
          <w:sz w:val="32"/>
          <w:szCs w:val="32"/>
        </w:rPr>
        <w:t>（一</w:t>
      </w:r>
      <w:r>
        <w:rPr>
          <w:rFonts w:ascii="仿宋" w:hAnsi="仿宋" w:eastAsia="仿宋" w:cs="Arial"/>
          <w:color w:val="333333"/>
          <w:kern w:val="0"/>
          <w:sz w:val="32"/>
          <w:szCs w:val="32"/>
        </w:rPr>
        <w:t>）</w:t>
      </w:r>
      <w:r>
        <w:rPr>
          <w:rFonts w:hint="eastAsia" w:ascii="仿宋" w:hAnsi="仿宋" w:eastAsia="仿宋" w:cs="Arial"/>
          <w:color w:val="333333"/>
          <w:kern w:val="0"/>
          <w:sz w:val="32"/>
          <w:szCs w:val="32"/>
        </w:rPr>
        <w:t>建立罗湖区</w:t>
      </w:r>
      <w:r>
        <w:rPr>
          <w:rFonts w:ascii="仿宋" w:hAnsi="仿宋" w:eastAsia="仿宋" w:cs="Arial"/>
          <w:color w:val="333333"/>
          <w:kern w:val="0"/>
          <w:sz w:val="32"/>
          <w:szCs w:val="32"/>
        </w:rPr>
        <w:t>国家高新技术企业培育库</w:t>
      </w:r>
      <w:r>
        <w:rPr>
          <w:rFonts w:hint="eastAsia" w:ascii="仿宋" w:hAnsi="仿宋" w:eastAsia="仿宋" w:cs="Arial"/>
          <w:color w:val="333333"/>
          <w:kern w:val="0"/>
          <w:sz w:val="32"/>
          <w:szCs w:val="32"/>
        </w:rPr>
        <w:t>，由区科技创新局负责企业入库管理</w:t>
      </w:r>
      <w:r>
        <w:rPr>
          <w:rFonts w:ascii="仿宋" w:hAnsi="仿宋" w:eastAsia="仿宋" w:cs="Arial"/>
          <w:color w:val="333333"/>
          <w:kern w:val="0"/>
          <w:sz w:val="32"/>
          <w:szCs w:val="32"/>
        </w:rPr>
        <w:t>、</w:t>
      </w:r>
      <w:r>
        <w:rPr>
          <w:rFonts w:hint="eastAsia" w:ascii="仿宋" w:hAnsi="仿宋" w:eastAsia="仿宋" w:cs="Arial"/>
          <w:color w:val="333333"/>
          <w:kern w:val="0"/>
          <w:sz w:val="32"/>
          <w:szCs w:val="32"/>
        </w:rPr>
        <w:t>日常服务、政策咨询等相关工作。</w:t>
      </w:r>
      <w:r>
        <w:rPr>
          <w:rFonts w:ascii="仿宋" w:hAnsi="仿宋" w:eastAsia="仿宋" w:cs="Arial"/>
          <w:color w:val="333333"/>
          <w:kern w:val="0"/>
          <w:sz w:val="32"/>
          <w:szCs w:val="32"/>
        </w:rPr>
        <w:t xml:space="preserve"> </w:t>
      </w:r>
    </w:p>
    <w:p>
      <w:pPr>
        <w:widowControl/>
        <w:shd w:val="clear" w:color="auto" w:fill="FFFFFF"/>
        <w:ind w:firstLine="645"/>
        <w:jc w:val="left"/>
        <w:rPr>
          <w:rFonts w:ascii="仿宋" w:hAnsi="仿宋" w:eastAsia="仿宋" w:cs="Arial"/>
          <w:color w:val="333333"/>
          <w:kern w:val="0"/>
          <w:sz w:val="32"/>
          <w:szCs w:val="32"/>
        </w:rPr>
      </w:pPr>
      <w:r>
        <w:rPr>
          <w:rFonts w:hint="eastAsia" w:ascii="仿宋" w:hAnsi="仿宋" w:eastAsia="仿宋" w:cs="Arial"/>
          <w:color w:val="333333"/>
          <w:kern w:val="0"/>
          <w:sz w:val="32"/>
          <w:szCs w:val="32"/>
        </w:rPr>
        <w:t>（二</w:t>
      </w:r>
      <w:r>
        <w:rPr>
          <w:rFonts w:ascii="仿宋" w:hAnsi="仿宋" w:eastAsia="仿宋" w:cs="Arial"/>
          <w:color w:val="333333"/>
          <w:kern w:val="0"/>
          <w:sz w:val="32"/>
          <w:szCs w:val="32"/>
        </w:rPr>
        <w:t>）区</w:t>
      </w:r>
      <w:r>
        <w:rPr>
          <w:rFonts w:hint="eastAsia" w:ascii="仿宋" w:hAnsi="仿宋" w:eastAsia="仿宋" w:cs="Arial"/>
          <w:color w:val="333333"/>
          <w:kern w:val="0"/>
          <w:sz w:val="32"/>
          <w:szCs w:val="32"/>
        </w:rPr>
        <w:t>科技创新局对</w:t>
      </w:r>
      <w:r>
        <w:rPr>
          <w:rFonts w:ascii="仿宋" w:hAnsi="仿宋" w:eastAsia="仿宋" w:cs="Arial"/>
          <w:color w:val="333333"/>
          <w:kern w:val="0"/>
          <w:sz w:val="32"/>
          <w:szCs w:val="32"/>
        </w:rPr>
        <w:t>申请入库的企业进行资格确</w:t>
      </w:r>
      <w:r>
        <w:rPr>
          <w:rFonts w:hint="eastAsia" w:ascii="仿宋" w:hAnsi="仿宋" w:eastAsia="仿宋" w:cs="Arial"/>
          <w:color w:val="333333"/>
          <w:kern w:val="0"/>
          <w:sz w:val="32"/>
          <w:szCs w:val="32"/>
        </w:rPr>
        <w:t>定</w:t>
      </w:r>
      <w:r>
        <w:rPr>
          <w:rFonts w:ascii="仿宋" w:hAnsi="仿宋" w:eastAsia="仿宋" w:cs="Arial"/>
          <w:color w:val="333333"/>
          <w:kern w:val="0"/>
          <w:sz w:val="32"/>
          <w:szCs w:val="32"/>
        </w:rPr>
        <w:t>，对符合条件的企业</w:t>
      </w:r>
      <w:r>
        <w:rPr>
          <w:rFonts w:hint="eastAsia" w:ascii="仿宋" w:hAnsi="仿宋" w:eastAsia="仿宋" w:cs="Arial"/>
          <w:color w:val="333333"/>
          <w:kern w:val="0"/>
          <w:sz w:val="32"/>
          <w:szCs w:val="32"/>
        </w:rPr>
        <w:t>纳入</w:t>
      </w:r>
      <w:r>
        <w:rPr>
          <w:rFonts w:ascii="仿宋" w:hAnsi="仿宋" w:eastAsia="仿宋" w:cs="Arial"/>
          <w:color w:val="333333"/>
          <w:kern w:val="0"/>
          <w:sz w:val="32"/>
          <w:szCs w:val="32"/>
        </w:rPr>
        <w:t>培育库</w:t>
      </w:r>
      <w:r>
        <w:rPr>
          <w:rFonts w:hint="eastAsia" w:ascii="仿宋" w:hAnsi="仿宋" w:eastAsia="仿宋" w:cs="Arial"/>
          <w:color w:val="333333"/>
          <w:kern w:val="0"/>
          <w:sz w:val="32"/>
          <w:szCs w:val="32"/>
        </w:rPr>
        <w:t>，</w:t>
      </w:r>
      <w:r>
        <w:rPr>
          <w:rFonts w:ascii="仿宋" w:hAnsi="仿宋" w:eastAsia="仿宋" w:cs="Arial"/>
          <w:color w:val="333333"/>
          <w:kern w:val="0"/>
          <w:sz w:val="32"/>
          <w:szCs w:val="32"/>
        </w:rPr>
        <w:t>入库标准</w:t>
      </w:r>
      <w:r>
        <w:rPr>
          <w:rFonts w:hint="eastAsia" w:ascii="仿宋" w:hAnsi="仿宋" w:eastAsia="仿宋" w:cs="Arial"/>
          <w:color w:val="333333"/>
          <w:kern w:val="0"/>
          <w:sz w:val="32"/>
          <w:szCs w:val="32"/>
        </w:rPr>
        <w:t>与</w:t>
      </w:r>
      <w:r>
        <w:rPr>
          <w:rFonts w:ascii="仿宋" w:hAnsi="仿宋" w:eastAsia="仿宋" w:cs="Arial"/>
          <w:color w:val="333333"/>
          <w:kern w:val="0"/>
          <w:sz w:val="32"/>
          <w:szCs w:val="32"/>
        </w:rPr>
        <w:t>条件参照</w:t>
      </w:r>
      <w:r>
        <w:rPr>
          <w:rFonts w:hint="eastAsia" w:ascii="仿宋" w:hAnsi="仿宋" w:eastAsia="仿宋" w:cs="Arial"/>
          <w:color w:val="333333"/>
          <w:kern w:val="0"/>
          <w:sz w:val="32"/>
          <w:szCs w:val="32"/>
        </w:rPr>
        <w:t>国高</w:t>
      </w:r>
      <w:r>
        <w:rPr>
          <w:rFonts w:ascii="仿宋" w:hAnsi="仿宋" w:eastAsia="仿宋" w:cs="Arial"/>
          <w:color w:val="333333"/>
          <w:kern w:val="0"/>
          <w:sz w:val="32"/>
          <w:szCs w:val="32"/>
        </w:rPr>
        <w:t>、</w:t>
      </w:r>
      <w:r>
        <w:rPr>
          <w:rFonts w:hint="eastAsia" w:ascii="仿宋" w:hAnsi="仿宋" w:eastAsia="仿宋" w:cs="Arial"/>
          <w:color w:val="333333"/>
          <w:kern w:val="0"/>
          <w:sz w:val="32"/>
          <w:szCs w:val="32"/>
        </w:rPr>
        <w:t>市高</w:t>
      </w:r>
      <w:r>
        <w:rPr>
          <w:rFonts w:ascii="仿宋" w:hAnsi="仿宋" w:eastAsia="仿宋" w:cs="Arial"/>
          <w:color w:val="333333"/>
          <w:kern w:val="0"/>
          <w:sz w:val="32"/>
          <w:szCs w:val="32"/>
        </w:rPr>
        <w:t>及市</w:t>
      </w:r>
      <w:r>
        <w:rPr>
          <w:rFonts w:hint="eastAsia" w:ascii="仿宋" w:hAnsi="仿宋" w:eastAsia="仿宋" w:cs="Arial"/>
          <w:color w:val="333333"/>
          <w:kern w:val="0"/>
          <w:sz w:val="32"/>
          <w:szCs w:val="32"/>
        </w:rPr>
        <w:t>高企</w:t>
      </w:r>
      <w:r>
        <w:rPr>
          <w:rFonts w:ascii="仿宋" w:hAnsi="仿宋" w:eastAsia="仿宋" w:cs="Arial"/>
          <w:color w:val="333333"/>
          <w:kern w:val="0"/>
          <w:sz w:val="32"/>
          <w:szCs w:val="32"/>
        </w:rPr>
        <w:t>培育库</w:t>
      </w:r>
      <w:r>
        <w:rPr>
          <w:rFonts w:hint="eastAsia" w:ascii="仿宋" w:hAnsi="仿宋" w:eastAsia="仿宋" w:cs="Arial"/>
          <w:color w:val="333333"/>
          <w:kern w:val="0"/>
          <w:sz w:val="32"/>
          <w:szCs w:val="32"/>
        </w:rPr>
        <w:t>标准</w:t>
      </w:r>
      <w:r>
        <w:rPr>
          <w:rFonts w:ascii="仿宋" w:hAnsi="仿宋" w:eastAsia="仿宋" w:cs="Arial"/>
          <w:color w:val="333333"/>
          <w:kern w:val="0"/>
          <w:sz w:val="32"/>
          <w:szCs w:val="32"/>
        </w:rPr>
        <w:t>设</w:t>
      </w:r>
      <w:r>
        <w:rPr>
          <w:rFonts w:hint="eastAsia" w:ascii="仿宋" w:hAnsi="仿宋" w:eastAsia="仿宋" w:cs="Arial"/>
          <w:color w:val="333333"/>
          <w:kern w:val="0"/>
          <w:sz w:val="32"/>
          <w:szCs w:val="32"/>
        </w:rPr>
        <w:t>定，经由</w:t>
      </w:r>
      <w:r>
        <w:rPr>
          <w:rFonts w:ascii="仿宋" w:hAnsi="仿宋" w:eastAsia="仿宋" w:cs="Arial"/>
          <w:color w:val="333333"/>
          <w:kern w:val="0"/>
          <w:sz w:val="32"/>
          <w:szCs w:val="32"/>
        </w:rPr>
        <w:t>第三方机构</w:t>
      </w:r>
      <w:r>
        <w:rPr>
          <w:rFonts w:hint="eastAsia" w:ascii="仿宋" w:hAnsi="仿宋" w:eastAsia="仿宋" w:cs="Arial"/>
          <w:color w:val="333333"/>
          <w:kern w:val="0"/>
          <w:sz w:val="32"/>
          <w:szCs w:val="32"/>
        </w:rPr>
        <w:t>按</w:t>
      </w:r>
      <w:r>
        <w:rPr>
          <w:rFonts w:ascii="仿宋" w:hAnsi="仿宋" w:eastAsia="仿宋" w:cs="Arial"/>
          <w:color w:val="333333"/>
          <w:kern w:val="0"/>
          <w:sz w:val="32"/>
          <w:szCs w:val="32"/>
        </w:rPr>
        <w:t>条件</w:t>
      </w:r>
      <w:r>
        <w:rPr>
          <w:rFonts w:hint="eastAsia" w:ascii="仿宋" w:hAnsi="仿宋" w:eastAsia="仿宋" w:cs="Arial"/>
          <w:color w:val="333333"/>
          <w:kern w:val="0"/>
          <w:sz w:val="32"/>
          <w:szCs w:val="32"/>
        </w:rPr>
        <w:t>核准</w:t>
      </w:r>
      <w:r>
        <w:rPr>
          <w:rFonts w:ascii="仿宋" w:hAnsi="仿宋" w:eastAsia="仿宋" w:cs="Arial"/>
          <w:color w:val="333333"/>
          <w:kern w:val="0"/>
          <w:sz w:val="32"/>
          <w:szCs w:val="32"/>
        </w:rPr>
        <w:t>，</w:t>
      </w:r>
      <w:r>
        <w:rPr>
          <w:rFonts w:hint="eastAsia" w:ascii="仿宋" w:hAnsi="仿宋" w:eastAsia="仿宋" w:cs="Arial"/>
          <w:color w:val="333333"/>
          <w:kern w:val="0"/>
          <w:sz w:val="32"/>
          <w:szCs w:val="32"/>
        </w:rPr>
        <w:t>每年定期</w:t>
      </w:r>
      <w:r>
        <w:rPr>
          <w:rFonts w:ascii="仿宋" w:hAnsi="仿宋" w:eastAsia="仿宋" w:cs="Arial"/>
          <w:color w:val="333333"/>
          <w:kern w:val="0"/>
          <w:sz w:val="32"/>
          <w:szCs w:val="32"/>
        </w:rPr>
        <w:t>公示入库及在库企业名单。</w:t>
      </w:r>
    </w:p>
    <w:p>
      <w:pPr>
        <w:widowControl/>
        <w:shd w:val="clear" w:color="auto" w:fill="FFFFFF"/>
        <w:ind w:firstLine="645"/>
        <w:jc w:val="left"/>
        <w:rPr>
          <w:rFonts w:ascii="仿宋" w:hAnsi="仿宋" w:eastAsia="仿宋" w:cs="Arial"/>
          <w:color w:val="333333"/>
          <w:kern w:val="0"/>
          <w:sz w:val="32"/>
          <w:szCs w:val="32"/>
        </w:rPr>
      </w:pPr>
      <w:r>
        <w:rPr>
          <w:rFonts w:hint="eastAsia" w:ascii="仿宋" w:hAnsi="仿宋" w:eastAsia="仿宋" w:cs="Arial"/>
          <w:color w:val="333333"/>
          <w:kern w:val="0"/>
          <w:sz w:val="32"/>
          <w:szCs w:val="32"/>
        </w:rPr>
        <w:t>（三</w:t>
      </w:r>
      <w:r>
        <w:rPr>
          <w:rFonts w:ascii="仿宋" w:hAnsi="仿宋" w:eastAsia="仿宋" w:cs="Arial"/>
          <w:color w:val="333333"/>
          <w:kern w:val="0"/>
          <w:sz w:val="32"/>
          <w:szCs w:val="32"/>
        </w:rPr>
        <w:t>）</w:t>
      </w:r>
      <w:r>
        <w:rPr>
          <w:rFonts w:hint="eastAsia" w:ascii="仿宋" w:hAnsi="仿宋" w:eastAsia="仿宋" w:cs="Arial"/>
          <w:color w:val="333333"/>
          <w:kern w:val="0"/>
          <w:sz w:val="32"/>
          <w:szCs w:val="32"/>
        </w:rPr>
        <w:t>每家</w:t>
      </w:r>
      <w:r>
        <w:rPr>
          <w:rFonts w:ascii="仿宋" w:hAnsi="仿宋" w:eastAsia="仿宋" w:cs="Arial"/>
          <w:color w:val="333333"/>
          <w:kern w:val="0"/>
          <w:sz w:val="32"/>
          <w:szCs w:val="32"/>
        </w:rPr>
        <w:t>企业只能办理一次入库，</w:t>
      </w:r>
      <w:r>
        <w:rPr>
          <w:rFonts w:hint="eastAsia" w:ascii="仿宋" w:hAnsi="仿宋" w:eastAsia="仿宋" w:cs="Arial"/>
          <w:color w:val="333333"/>
          <w:kern w:val="0"/>
          <w:sz w:val="32"/>
          <w:szCs w:val="32"/>
        </w:rPr>
        <w:t>企业应定期向区科技创新局报告生产</w:t>
      </w:r>
      <w:r>
        <w:rPr>
          <w:rFonts w:ascii="仿宋" w:hAnsi="仿宋" w:eastAsia="仿宋" w:cs="Arial"/>
          <w:color w:val="333333"/>
          <w:kern w:val="0"/>
          <w:sz w:val="32"/>
          <w:szCs w:val="32"/>
        </w:rPr>
        <w:t>经营情况</w:t>
      </w:r>
      <w:r>
        <w:rPr>
          <w:rFonts w:hint="eastAsia" w:ascii="仿宋" w:hAnsi="仿宋" w:eastAsia="仿宋" w:cs="Arial"/>
          <w:color w:val="333333"/>
          <w:kern w:val="0"/>
          <w:sz w:val="32"/>
          <w:szCs w:val="32"/>
        </w:rPr>
        <w:t>，已</w:t>
      </w:r>
      <w:r>
        <w:rPr>
          <w:rFonts w:ascii="仿宋" w:hAnsi="仿宋" w:eastAsia="仿宋" w:cs="Arial"/>
          <w:color w:val="333333"/>
          <w:kern w:val="0"/>
          <w:sz w:val="32"/>
          <w:szCs w:val="32"/>
        </w:rPr>
        <w:t>认定为国家高新技术企业</w:t>
      </w:r>
      <w:r>
        <w:rPr>
          <w:rFonts w:hint="eastAsia" w:ascii="仿宋" w:hAnsi="仿宋" w:eastAsia="仿宋" w:cs="Arial"/>
          <w:color w:val="333333"/>
          <w:kern w:val="0"/>
          <w:sz w:val="32"/>
          <w:szCs w:val="32"/>
        </w:rPr>
        <w:t>、企业注册地搬离罗湖区、发生重大安全事故或有严重环境违法行为等不再符合</w:t>
      </w:r>
      <w:r>
        <w:rPr>
          <w:rFonts w:ascii="仿宋" w:hAnsi="仿宋" w:eastAsia="仿宋" w:cs="Arial"/>
          <w:color w:val="333333"/>
          <w:kern w:val="0"/>
          <w:sz w:val="32"/>
          <w:szCs w:val="32"/>
        </w:rPr>
        <w:t>条件</w:t>
      </w:r>
      <w:r>
        <w:rPr>
          <w:rFonts w:hint="eastAsia" w:ascii="仿宋" w:hAnsi="仿宋" w:eastAsia="仿宋" w:cs="Arial"/>
          <w:color w:val="333333"/>
          <w:kern w:val="0"/>
          <w:sz w:val="32"/>
          <w:szCs w:val="32"/>
        </w:rPr>
        <w:t>或</w:t>
      </w:r>
      <w:r>
        <w:rPr>
          <w:rFonts w:ascii="仿宋" w:hAnsi="仿宋" w:eastAsia="仿宋" w:cs="Arial"/>
          <w:color w:val="333333"/>
          <w:kern w:val="0"/>
          <w:sz w:val="32"/>
          <w:szCs w:val="32"/>
        </w:rPr>
        <w:t>管理规定</w:t>
      </w:r>
      <w:r>
        <w:rPr>
          <w:rFonts w:hint="eastAsia" w:ascii="仿宋" w:hAnsi="仿宋" w:eastAsia="仿宋" w:cs="Arial"/>
          <w:color w:val="333333"/>
          <w:kern w:val="0"/>
          <w:sz w:val="32"/>
          <w:szCs w:val="32"/>
        </w:rPr>
        <w:t>企业自动</w:t>
      </w:r>
      <w:r>
        <w:rPr>
          <w:rFonts w:ascii="仿宋" w:hAnsi="仿宋" w:eastAsia="仿宋" w:cs="Arial"/>
          <w:color w:val="333333"/>
          <w:kern w:val="0"/>
          <w:sz w:val="32"/>
          <w:szCs w:val="32"/>
        </w:rPr>
        <w:t>出库</w:t>
      </w:r>
      <w:r>
        <w:rPr>
          <w:rFonts w:hint="eastAsia" w:ascii="仿宋" w:hAnsi="仿宋" w:eastAsia="仿宋" w:cs="Arial"/>
          <w:color w:val="333333"/>
          <w:kern w:val="0"/>
          <w:sz w:val="32"/>
          <w:szCs w:val="32"/>
        </w:rPr>
        <w:t>。</w:t>
      </w:r>
    </w:p>
    <w:p>
      <w:pPr>
        <w:widowControl/>
        <w:shd w:val="clear" w:color="auto" w:fill="FFFFFF"/>
        <w:ind w:firstLine="645"/>
        <w:jc w:val="left"/>
        <w:rPr>
          <w:rFonts w:ascii="黑体" w:hAnsi="黑体" w:eastAsia="黑体" w:cs="Arial"/>
          <w:color w:val="333333"/>
          <w:kern w:val="0"/>
          <w:sz w:val="32"/>
          <w:szCs w:val="32"/>
        </w:rPr>
      </w:pPr>
      <w:r>
        <w:rPr>
          <w:rFonts w:hint="eastAsia" w:ascii="黑体" w:hAnsi="黑体" w:eastAsia="黑体" w:cs="Arial"/>
          <w:color w:val="333333"/>
          <w:kern w:val="0"/>
          <w:sz w:val="32"/>
          <w:szCs w:val="32"/>
        </w:rPr>
        <w:t>二、入库条件</w:t>
      </w:r>
    </w:p>
    <w:p>
      <w:pPr>
        <w:widowControl/>
        <w:shd w:val="clear" w:color="auto" w:fill="FFFFFF"/>
        <w:ind w:firstLine="645"/>
        <w:jc w:val="left"/>
        <w:rPr>
          <w:rFonts w:ascii="仿宋" w:hAnsi="仿宋" w:eastAsia="仿宋" w:cs="Arial"/>
          <w:color w:val="333333"/>
          <w:kern w:val="0"/>
          <w:sz w:val="32"/>
          <w:szCs w:val="32"/>
        </w:rPr>
      </w:pPr>
      <w:r>
        <w:rPr>
          <w:rFonts w:hint="eastAsia" w:ascii="仿宋" w:hAnsi="仿宋" w:eastAsia="仿宋" w:cs="Arial"/>
          <w:color w:val="333333"/>
          <w:kern w:val="0"/>
          <w:sz w:val="32"/>
          <w:szCs w:val="32"/>
        </w:rPr>
        <w:t>罗湖区高新技术企业培育库入库企业必须同时满足以下条件:</w:t>
      </w:r>
    </w:p>
    <w:p>
      <w:pPr>
        <w:widowControl/>
        <w:shd w:val="clear" w:color="auto" w:fill="FFFFFF"/>
        <w:ind w:firstLine="645"/>
        <w:jc w:val="left"/>
        <w:rPr>
          <w:rFonts w:ascii="仿宋" w:hAnsi="仿宋" w:eastAsia="仿宋" w:cs="Arial"/>
          <w:color w:val="333333"/>
          <w:kern w:val="0"/>
          <w:sz w:val="32"/>
          <w:szCs w:val="32"/>
        </w:rPr>
      </w:pPr>
      <w:r>
        <w:rPr>
          <w:rFonts w:hint="eastAsia" w:ascii="仿宋" w:hAnsi="仿宋" w:eastAsia="仿宋" w:cs="Arial"/>
          <w:color w:val="333333"/>
          <w:kern w:val="0"/>
          <w:sz w:val="32"/>
          <w:szCs w:val="32"/>
        </w:rPr>
        <w:t>（一）参照</w:t>
      </w:r>
      <w:r>
        <w:rPr>
          <w:rFonts w:ascii="仿宋" w:hAnsi="仿宋" w:eastAsia="仿宋" w:cs="Arial"/>
          <w:color w:val="333333"/>
          <w:kern w:val="0"/>
          <w:sz w:val="32"/>
          <w:szCs w:val="32"/>
        </w:rPr>
        <w:t>国家高新技术企业评定标准</w:t>
      </w:r>
      <w:r>
        <w:rPr>
          <w:rFonts w:hint="eastAsia" w:ascii="仿宋" w:hAnsi="仿宋" w:eastAsia="仿宋" w:cs="Arial"/>
          <w:color w:val="333333"/>
          <w:kern w:val="0"/>
          <w:sz w:val="32"/>
          <w:szCs w:val="32"/>
        </w:rPr>
        <w:t>符合国家</w:t>
      </w:r>
      <w:r>
        <w:rPr>
          <w:rFonts w:ascii="仿宋" w:hAnsi="仿宋" w:eastAsia="仿宋" w:cs="Arial"/>
          <w:color w:val="333333"/>
          <w:kern w:val="0"/>
          <w:sz w:val="32"/>
          <w:szCs w:val="32"/>
        </w:rPr>
        <w:t>重点支持的技术领域，</w:t>
      </w:r>
      <w:r>
        <w:rPr>
          <w:rFonts w:hint="eastAsia" w:ascii="仿宋" w:hAnsi="仿宋" w:eastAsia="仿宋" w:cs="Arial"/>
          <w:color w:val="333333"/>
          <w:kern w:val="0"/>
          <w:sz w:val="32"/>
          <w:szCs w:val="32"/>
        </w:rPr>
        <w:t>在深圳市罗湖区注册一年以上，具有独立法人资格，上年度以罗湖区地址申请国家高新技术企业认定未通过认定的企业。</w:t>
      </w:r>
    </w:p>
    <w:p>
      <w:pPr>
        <w:widowControl/>
        <w:shd w:val="clear" w:color="auto" w:fill="FFFFFF"/>
        <w:ind w:firstLine="645"/>
        <w:jc w:val="left"/>
        <w:rPr>
          <w:rFonts w:ascii="仿宋" w:hAnsi="仿宋" w:eastAsia="仿宋" w:cs="Arial"/>
          <w:color w:val="333333"/>
          <w:kern w:val="0"/>
          <w:sz w:val="32"/>
          <w:szCs w:val="32"/>
        </w:rPr>
      </w:pPr>
      <w:r>
        <w:rPr>
          <w:rFonts w:hint="eastAsia" w:ascii="仿宋" w:hAnsi="仿宋" w:eastAsia="仿宋" w:cs="Arial"/>
          <w:color w:val="333333"/>
          <w:kern w:val="0"/>
          <w:sz w:val="32"/>
          <w:szCs w:val="32"/>
        </w:rPr>
        <w:t>（二）知识产权要求：自主</w:t>
      </w:r>
      <w:r>
        <w:rPr>
          <w:rFonts w:ascii="仿宋" w:hAnsi="仿宋" w:eastAsia="仿宋" w:cs="Arial"/>
          <w:color w:val="333333"/>
          <w:kern w:val="0"/>
          <w:sz w:val="32"/>
          <w:szCs w:val="32"/>
        </w:rPr>
        <w:t>申请并或</w:t>
      </w:r>
      <w:r>
        <w:rPr>
          <w:rFonts w:hint="eastAsia" w:ascii="仿宋" w:hAnsi="仿宋" w:eastAsia="仿宋" w:cs="Arial"/>
          <w:color w:val="333333"/>
          <w:kern w:val="0"/>
          <w:sz w:val="32"/>
          <w:szCs w:val="32"/>
        </w:rPr>
        <w:t>授权发明专利、植物新品种1件以上，实用新型专利</w:t>
      </w:r>
      <w:r>
        <w:rPr>
          <w:rFonts w:ascii="仿宋" w:hAnsi="仿宋" w:eastAsia="仿宋" w:cs="Arial"/>
          <w:color w:val="333333"/>
          <w:kern w:val="0"/>
          <w:sz w:val="32"/>
          <w:szCs w:val="32"/>
        </w:rPr>
        <w:t>4</w:t>
      </w:r>
      <w:r>
        <w:rPr>
          <w:rFonts w:hint="eastAsia" w:ascii="仿宋" w:hAnsi="仿宋" w:eastAsia="仿宋" w:cs="Arial"/>
          <w:color w:val="333333"/>
          <w:kern w:val="0"/>
          <w:sz w:val="32"/>
          <w:szCs w:val="32"/>
        </w:rPr>
        <w:t>件以上，或外观设计、软件著作权、集成电路布图设计专有权</w:t>
      </w:r>
      <w:r>
        <w:rPr>
          <w:rFonts w:ascii="仿宋" w:hAnsi="仿宋" w:eastAsia="仿宋" w:cs="Arial"/>
          <w:color w:val="333333"/>
          <w:kern w:val="0"/>
          <w:sz w:val="32"/>
          <w:szCs w:val="32"/>
        </w:rPr>
        <w:t>6</w:t>
      </w:r>
      <w:r>
        <w:rPr>
          <w:rFonts w:hint="eastAsia" w:ascii="仿宋" w:hAnsi="仿宋" w:eastAsia="仿宋" w:cs="Arial"/>
          <w:color w:val="333333"/>
          <w:kern w:val="0"/>
          <w:sz w:val="32"/>
          <w:szCs w:val="32"/>
        </w:rPr>
        <w:t>件以上。</w:t>
      </w:r>
    </w:p>
    <w:p>
      <w:pPr>
        <w:widowControl/>
        <w:shd w:val="clear" w:color="auto" w:fill="FFFFFF"/>
        <w:ind w:firstLine="645"/>
        <w:jc w:val="left"/>
        <w:rPr>
          <w:rFonts w:ascii="仿宋" w:hAnsi="仿宋" w:eastAsia="仿宋" w:cs="Arial"/>
          <w:color w:val="333333"/>
          <w:kern w:val="0"/>
          <w:sz w:val="32"/>
          <w:szCs w:val="32"/>
        </w:rPr>
      </w:pPr>
      <w:r>
        <w:rPr>
          <w:rFonts w:hint="eastAsia" w:ascii="仿宋" w:hAnsi="仿宋" w:eastAsia="仿宋" w:cs="Arial"/>
          <w:color w:val="333333"/>
          <w:kern w:val="0"/>
          <w:sz w:val="32"/>
          <w:szCs w:val="32"/>
        </w:rPr>
        <w:t>（三）企业科技人员占企业当年职工总数的比例不低于</w:t>
      </w:r>
      <w:r>
        <w:rPr>
          <w:rFonts w:ascii="仿宋" w:hAnsi="仿宋" w:eastAsia="仿宋" w:cs="Arial"/>
          <w:color w:val="333333"/>
          <w:kern w:val="0"/>
          <w:sz w:val="32"/>
          <w:szCs w:val="32"/>
        </w:rPr>
        <w:t>10</w:t>
      </w:r>
      <w:r>
        <w:rPr>
          <w:rFonts w:hint="eastAsia" w:ascii="仿宋" w:hAnsi="仿宋" w:eastAsia="仿宋" w:cs="Arial"/>
          <w:color w:val="333333"/>
          <w:kern w:val="0"/>
          <w:sz w:val="32"/>
          <w:szCs w:val="32"/>
        </w:rPr>
        <w:t>%。</w:t>
      </w:r>
    </w:p>
    <w:p>
      <w:pPr>
        <w:widowControl/>
        <w:shd w:val="clear" w:color="auto" w:fill="FFFFFF"/>
        <w:ind w:firstLine="645"/>
        <w:jc w:val="left"/>
        <w:rPr>
          <w:rFonts w:ascii="仿宋" w:hAnsi="仿宋" w:eastAsia="仿宋" w:cs="Arial"/>
          <w:color w:val="333333"/>
          <w:kern w:val="0"/>
          <w:sz w:val="32"/>
          <w:szCs w:val="32"/>
        </w:rPr>
      </w:pPr>
      <w:r>
        <w:rPr>
          <w:rFonts w:hint="eastAsia" w:ascii="仿宋" w:hAnsi="仿宋" w:eastAsia="仿宋" w:cs="Arial"/>
          <w:color w:val="333333"/>
          <w:kern w:val="0"/>
          <w:sz w:val="32"/>
          <w:szCs w:val="32"/>
        </w:rPr>
        <w:t>（四）企业最近一个年度的研究开发费用总额占销售收入总额的比例符合如下要求：</w:t>
      </w:r>
    </w:p>
    <w:p>
      <w:pPr>
        <w:widowControl/>
        <w:shd w:val="clear" w:color="auto" w:fill="FFFFFF"/>
        <w:ind w:firstLine="645"/>
        <w:jc w:val="left"/>
        <w:rPr>
          <w:rFonts w:ascii="仿宋" w:hAnsi="仿宋" w:eastAsia="仿宋" w:cs="Arial"/>
          <w:color w:val="333333"/>
          <w:kern w:val="0"/>
          <w:sz w:val="32"/>
          <w:szCs w:val="32"/>
        </w:rPr>
      </w:pPr>
      <w:r>
        <w:rPr>
          <w:rFonts w:ascii="仿宋" w:hAnsi="仿宋" w:eastAsia="仿宋" w:cs="Arial"/>
          <w:color w:val="333333"/>
          <w:kern w:val="0"/>
          <w:sz w:val="32"/>
          <w:szCs w:val="32"/>
        </w:rPr>
        <w:t>1</w:t>
      </w:r>
      <w:r>
        <w:rPr>
          <w:rFonts w:hint="eastAsia" w:ascii="仿宋" w:hAnsi="仿宋" w:eastAsia="仿宋" w:cs="Arial"/>
          <w:color w:val="333333"/>
          <w:kern w:val="0"/>
          <w:sz w:val="32"/>
          <w:szCs w:val="32"/>
        </w:rPr>
        <w:t>、销售收入低于5000万元（含）的企业，比例不低于3%；</w:t>
      </w:r>
    </w:p>
    <w:p>
      <w:pPr>
        <w:widowControl/>
        <w:shd w:val="clear" w:color="auto" w:fill="FFFFFF"/>
        <w:ind w:firstLine="645"/>
        <w:jc w:val="left"/>
        <w:rPr>
          <w:rFonts w:ascii="仿宋" w:hAnsi="仿宋" w:eastAsia="仿宋" w:cs="Arial"/>
          <w:color w:val="333333"/>
          <w:kern w:val="0"/>
          <w:sz w:val="32"/>
          <w:szCs w:val="32"/>
        </w:rPr>
      </w:pPr>
      <w:r>
        <w:rPr>
          <w:rFonts w:ascii="仿宋" w:hAnsi="仿宋" w:eastAsia="仿宋" w:cs="Arial"/>
          <w:color w:val="333333"/>
          <w:kern w:val="0"/>
          <w:sz w:val="32"/>
          <w:szCs w:val="32"/>
        </w:rPr>
        <w:t>2</w:t>
      </w:r>
      <w:r>
        <w:rPr>
          <w:rFonts w:hint="eastAsia" w:ascii="仿宋" w:hAnsi="仿宋" w:eastAsia="仿宋" w:cs="Arial"/>
          <w:color w:val="333333"/>
          <w:kern w:val="0"/>
          <w:sz w:val="32"/>
          <w:szCs w:val="32"/>
        </w:rPr>
        <w:t>、销售收入在5000万元以上、2亿元（含）以下的企业，比例不低于2%；</w:t>
      </w:r>
    </w:p>
    <w:p>
      <w:pPr>
        <w:widowControl/>
        <w:shd w:val="clear" w:color="auto" w:fill="FFFFFF"/>
        <w:ind w:firstLine="645"/>
        <w:jc w:val="left"/>
        <w:rPr>
          <w:rFonts w:ascii="仿宋" w:hAnsi="仿宋" w:eastAsia="仿宋" w:cs="Arial"/>
          <w:color w:val="333333"/>
          <w:kern w:val="0"/>
          <w:sz w:val="32"/>
          <w:szCs w:val="32"/>
        </w:rPr>
      </w:pPr>
      <w:r>
        <w:rPr>
          <w:rFonts w:hint="eastAsia" w:ascii="仿宋" w:hAnsi="仿宋" w:eastAsia="仿宋" w:cs="Arial"/>
          <w:color w:val="333333"/>
          <w:kern w:val="0"/>
          <w:sz w:val="32"/>
          <w:szCs w:val="32"/>
        </w:rPr>
        <w:t>3、销售收入在2亿元以上的企业，比例不低于1.5%。</w:t>
      </w:r>
    </w:p>
    <w:p>
      <w:pPr>
        <w:widowControl/>
        <w:shd w:val="clear" w:color="auto" w:fill="FFFFFF"/>
        <w:ind w:firstLine="645"/>
        <w:jc w:val="left"/>
        <w:rPr>
          <w:rFonts w:ascii="仿宋" w:hAnsi="仿宋" w:eastAsia="仿宋" w:cs="Arial"/>
          <w:color w:val="333333"/>
          <w:kern w:val="0"/>
          <w:sz w:val="32"/>
          <w:szCs w:val="32"/>
        </w:rPr>
      </w:pPr>
      <w:r>
        <w:rPr>
          <w:rFonts w:hint="eastAsia" w:ascii="仿宋" w:hAnsi="仿宋" w:eastAsia="仿宋" w:cs="Arial"/>
          <w:color w:val="333333"/>
          <w:kern w:val="0"/>
          <w:sz w:val="32"/>
          <w:szCs w:val="32"/>
        </w:rPr>
        <w:t>（五）上年度高新技术产品（服务）收入占企业总收入的比例不低于</w:t>
      </w:r>
      <w:r>
        <w:rPr>
          <w:rFonts w:ascii="仿宋" w:hAnsi="仿宋" w:eastAsia="仿宋" w:cs="Arial"/>
          <w:color w:val="333333"/>
          <w:kern w:val="0"/>
          <w:sz w:val="32"/>
          <w:szCs w:val="32"/>
        </w:rPr>
        <w:t>60</w:t>
      </w:r>
      <w:r>
        <w:rPr>
          <w:rFonts w:hint="eastAsia" w:ascii="仿宋" w:hAnsi="仿宋" w:eastAsia="仿宋" w:cs="Arial"/>
          <w:color w:val="333333"/>
          <w:kern w:val="0"/>
          <w:sz w:val="32"/>
          <w:szCs w:val="32"/>
        </w:rPr>
        <w:t>%。</w:t>
      </w:r>
    </w:p>
    <w:p>
      <w:pPr>
        <w:widowControl/>
        <w:shd w:val="clear" w:color="auto" w:fill="FFFFFF"/>
        <w:ind w:firstLine="645"/>
        <w:jc w:val="left"/>
        <w:rPr>
          <w:rFonts w:ascii="仿宋" w:hAnsi="仿宋" w:eastAsia="仿宋" w:cs="Arial"/>
          <w:color w:val="333333"/>
          <w:kern w:val="0"/>
          <w:sz w:val="32"/>
          <w:szCs w:val="32"/>
        </w:rPr>
      </w:pPr>
      <w:r>
        <w:rPr>
          <w:rFonts w:hint="eastAsia" w:ascii="仿宋" w:hAnsi="仿宋" w:eastAsia="仿宋" w:cs="Arial"/>
          <w:color w:val="333333"/>
          <w:kern w:val="0"/>
          <w:sz w:val="32"/>
          <w:szCs w:val="32"/>
        </w:rPr>
        <w:t>（六</w:t>
      </w:r>
      <w:r>
        <w:rPr>
          <w:rFonts w:ascii="仿宋" w:hAnsi="仿宋" w:eastAsia="仿宋" w:cs="Arial"/>
          <w:color w:val="333333"/>
          <w:kern w:val="0"/>
          <w:sz w:val="32"/>
          <w:szCs w:val="32"/>
        </w:rPr>
        <w:t>）</w:t>
      </w:r>
      <w:r>
        <w:rPr>
          <w:rFonts w:hint="eastAsia" w:ascii="仿宋" w:hAnsi="仿宋" w:eastAsia="仿宋" w:cs="Arial"/>
          <w:color w:val="333333"/>
          <w:kern w:val="0"/>
          <w:sz w:val="32"/>
          <w:szCs w:val="32"/>
        </w:rPr>
        <w:t>具有完善良好的生产、技术、财务等管理制度。</w:t>
      </w:r>
    </w:p>
    <w:p>
      <w:pPr>
        <w:widowControl/>
        <w:shd w:val="clear" w:color="auto" w:fill="FFFFFF"/>
        <w:ind w:firstLine="645"/>
        <w:jc w:val="left"/>
        <w:rPr>
          <w:rFonts w:ascii="仿宋" w:hAnsi="仿宋" w:eastAsia="仿宋" w:cs="Arial"/>
          <w:color w:val="333333"/>
          <w:kern w:val="0"/>
          <w:sz w:val="32"/>
          <w:szCs w:val="32"/>
        </w:rPr>
      </w:pPr>
      <w:r>
        <w:rPr>
          <w:rFonts w:hint="eastAsia" w:ascii="仿宋" w:hAnsi="仿宋" w:eastAsia="仿宋" w:cs="Arial"/>
          <w:color w:val="333333"/>
          <w:kern w:val="0"/>
          <w:sz w:val="32"/>
          <w:szCs w:val="32"/>
        </w:rPr>
        <w:t>（七</w:t>
      </w:r>
      <w:r>
        <w:rPr>
          <w:rFonts w:ascii="仿宋" w:hAnsi="仿宋" w:eastAsia="仿宋" w:cs="Arial"/>
          <w:color w:val="333333"/>
          <w:kern w:val="0"/>
          <w:sz w:val="32"/>
          <w:szCs w:val="32"/>
        </w:rPr>
        <w:t>）</w:t>
      </w:r>
      <w:r>
        <w:rPr>
          <w:rFonts w:hint="eastAsia" w:ascii="仿宋" w:hAnsi="仿宋" w:eastAsia="仿宋" w:cs="Arial"/>
          <w:color w:val="333333"/>
          <w:kern w:val="0"/>
          <w:sz w:val="32"/>
          <w:szCs w:val="32"/>
        </w:rPr>
        <w:t>具有相应的研制、生产条件及产品质量保证措施。</w:t>
      </w:r>
    </w:p>
    <w:p>
      <w:pPr>
        <w:widowControl/>
        <w:shd w:val="clear" w:color="auto" w:fill="FFFFFF"/>
        <w:ind w:firstLine="645"/>
        <w:jc w:val="left"/>
        <w:rPr>
          <w:rFonts w:ascii="仿宋" w:hAnsi="仿宋" w:eastAsia="仿宋" w:cs="Arial"/>
          <w:color w:val="333333"/>
          <w:kern w:val="0"/>
          <w:sz w:val="32"/>
          <w:szCs w:val="32"/>
        </w:rPr>
      </w:pPr>
      <w:r>
        <w:rPr>
          <w:rFonts w:hint="eastAsia" w:ascii="仿宋" w:hAnsi="仿宋" w:eastAsia="仿宋" w:cs="Arial"/>
          <w:color w:val="333333"/>
          <w:kern w:val="0"/>
          <w:sz w:val="32"/>
          <w:szCs w:val="32"/>
        </w:rPr>
        <w:t>（八）企业前一年内未发生重大安全、重大质量事故或严重环境违法行为。</w:t>
      </w:r>
    </w:p>
    <w:p>
      <w:pPr>
        <w:widowControl/>
        <w:shd w:val="clear" w:color="auto" w:fill="FFFFFF"/>
        <w:ind w:firstLine="645"/>
        <w:jc w:val="left"/>
        <w:rPr>
          <w:rFonts w:ascii="黑体" w:hAnsi="黑体" w:eastAsia="黑体" w:cs="Arial"/>
          <w:color w:val="333333"/>
          <w:kern w:val="0"/>
          <w:sz w:val="32"/>
          <w:szCs w:val="32"/>
        </w:rPr>
      </w:pPr>
      <w:r>
        <w:rPr>
          <w:rFonts w:hint="eastAsia" w:ascii="黑体" w:hAnsi="黑体" w:eastAsia="黑体" w:cs="Arial"/>
          <w:color w:val="333333"/>
          <w:kern w:val="0"/>
          <w:sz w:val="32"/>
          <w:szCs w:val="32"/>
        </w:rPr>
        <w:t>三、入库程序</w:t>
      </w:r>
    </w:p>
    <w:p>
      <w:pPr>
        <w:widowControl/>
        <w:shd w:val="clear" w:color="auto" w:fill="FFFFFF"/>
        <w:ind w:firstLine="640" w:firstLineChars="200"/>
        <w:jc w:val="left"/>
        <w:rPr>
          <w:rFonts w:ascii="仿宋" w:hAnsi="仿宋" w:eastAsia="仿宋" w:cs="Arial"/>
          <w:color w:val="333333"/>
          <w:kern w:val="0"/>
          <w:sz w:val="32"/>
          <w:szCs w:val="32"/>
        </w:rPr>
      </w:pPr>
      <w:r>
        <w:rPr>
          <w:rFonts w:hint="eastAsia" w:ascii="仿宋" w:hAnsi="仿宋" w:eastAsia="仿宋" w:cs="Arial"/>
          <w:color w:val="333333"/>
          <w:kern w:val="0"/>
          <w:sz w:val="32"/>
          <w:szCs w:val="32"/>
        </w:rPr>
        <w:t>（一</w:t>
      </w:r>
      <w:r>
        <w:rPr>
          <w:rFonts w:ascii="仿宋" w:hAnsi="仿宋" w:eastAsia="仿宋" w:cs="Arial"/>
          <w:color w:val="333333"/>
          <w:kern w:val="0"/>
          <w:sz w:val="32"/>
          <w:szCs w:val="32"/>
        </w:rPr>
        <w:t>）</w:t>
      </w:r>
      <w:r>
        <w:rPr>
          <w:rFonts w:hint="eastAsia" w:ascii="仿宋" w:hAnsi="仿宋" w:eastAsia="仿宋" w:cs="Arial"/>
          <w:color w:val="333333"/>
          <w:kern w:val="0"/>
          <w:sz w:val="32"/>
          <w:szCs w:val="32"/>
        </w:rPr>
        <w:t>企业在</w:t>
      </w:r>
      <w:r>
        <w:rPr>
          <w:rFonts w:ascii="仿宋" w:hAnsi="仿宋" w:eastAsia="仿宋" w:cs="Arial"/>
          <w:color w:val="333333"/>
          <w:kern w:val="0"/>
          <w:sz w:val="32"/>
          <w:szCs w:val="32"/>
        </w:rPr>
        <w:t>罗湖区产业</w:t>
      </w:r>
      <w:r>
        <w:rPr>
          <w:rFonts w:hint="eastAsia" w:ascii="仿宋" w:hAnsi="仿宋" w:eastAsia="仿宋" w:cs="Arial"/>
          <w:color w:val="333333"/>
          <w:kern w:val="0"/>
          <w:sz w:val="32"/>
          <w:szCs w:val="32"/>
        </w:rPr>
        <w:t>扶持</w:t>
      </w:r>
      <w:r>
        <w:rPr>
          <w:rFonts w:ascii="仿宋" w:hAnsi="仿宋" w:eastAsia="仿宋" w:cs="Arial"/>
          <w:color w:val="333333"/>
          <w:kern w:val="0"/>
          <w:sz w:val="32"/>
          <w:szCs w:val="32"/>
        </w:rPr>
        <w:t>资金系统</w:t>
      </w:r>
      <w:r>
        <w:rPr>
          <w:rFonts w:hint="eastAsia" w:ascii="仿宋" w:hAnsi="仿宋" w:eastAsia="仿宋" w:cs="Arial"/>
          <w:color w:val="333333"/>
          <w:kern w:val="0"/>
          <w:sz w:val="32"/>
          <w:szCs w:val="32"/>
        </w:rPr>
        <w:t>提出申</w:t>
      </w:r>
      <w:r>
        <w:rPr>
          <w:rFonts w:ascii="仿宋" w:hAnsi="仿宋" w:eastAsia="仿宋" w:cs="Arial"/>
          <w:color w:val="333333"/>
          <w:kern w:val="0"/>
          <w:sz w:val="32"/>
          <w:szCs w:val="32"/>
        </w:rPr>
        <w:t>请并提</w:t>
      </w:r>
      <w:r>
        <w:rPr>
          <w:rFonts w:hint="eastAsia" w:ascii="仿宋" w:hAnsi="仿宋" w:eastAsia="仿宋" w:cs="Arial"/>
          <w:color w:val="333333"/>
          <w:kern w:val="0"/>
          <w:sz w:val="32"/>
          <w:szCs w:val="32"/>
        </w:rPr>
        <w:t xml:space="preserve"> 交材料。</w:t>
      </w:r>
    </w:p>
    <w:p>
      <w:pPr>
        <w:widowControl/>
        <w:shd w:val="clear" w:color="auto" w:fill="FFFFFF"/>
        <w:ind w:firstLine="645"/>
        <w:jc w:val="left"/>
        <w:rPr>
          <w:rFonts w:ascii="仿宋" w:hAnsi="仿宋" w:eastAsia="仿宋" w:cs="Arial"/>
          <w:color w:val="333333"/>
          <w:kern w:val="0"/>
          <w:sz w:val="32"/>
          <w:szCs w:val="32"/>
        </w:rPr>
      </w:pPr>
      <w:r>
        <w:rPr>
          <w:rFonts w:hint="eastAsia" w:ascii="仿宋" w:hAnsi="仿宋" w:eastAsia="仿宋" w:cs="Arial"/>
          <w:color w:val="333333"/>
          <w:kern w:val="0"/>
          <w:sz w:val="32"/>
          <w:szCs w:val="32"/>
        </w:rPr>
        <w:t>（二</w:t>
      </w:r>
      <w:r>
        <w:rPr>
          <w:rFonts w:ascii="仿宋" w:hAnsi="仿宋" w:eastAsia="仿宋" w:cs="Arial"/>
          <w:color w:val="333333"/>
          <w:kern w:val="0"/>
          <w:sz w:val="32"/>
          <w:szCs w:val="32"/>
        </w:rPr>
        <w:t>）</w:t>
      </w:r>
      <w:r>
        <w:rPr>
          <w:rFonts w:hint="eastAsia" w:ascii="仿宋" w:hAnsi="仿宋" w:eastAsia="仿宋" w:cs="Arial"/>
          <w:color w:val="333333"/>
          <w:kern w:val="0"/>
          <w:sz w:val="32"/>
          <w:szCs w:val="32"/>
        </w:rPr>
        <w:t>资格核准。区科技创新局委托第三方机构，对企业申报材料进行核准，提出入库意见。</w:t>
      </w:r>
    </w:p>
    <w:p>
      <w:pPr>
        <w:widowControl/>
        <w:shd w:val="clear" w:color="auto" w:fill="FFFFFF"/>
        <w:ind w:firstLine="640" w:firstLineChars="200"/>
        <w:jc w:val="left"/>
        <w:rPr>
          <w:rFonts w:ascii="仿宋" w:hAnsi="仿宋" w:eastAsia="仿宋" w:cs="Arial"/>
          <w:color w:val="333333"/>
          <w:kern w:val="0"/>
          <w:sz w:val="32"/>
          <w:szCs w:val="32"/>
        </w:rPr>
      </w:pPr>
      <w:r>
        <w:rPr>
          <w:rFonts w:hint="eastAsia" w:ascii="仿宋" w:hAnsi="仿宋" w:eastAsia="仿宋" w:cs="Arial"/>
          <w:color w:val="333333"/>
          <w:kern w:val="0"/>
          <w:sz w:val="32"/>
          <w:szCs w:val="32"/>
        </w:rPr>
        <w:t>（三</w:t>
      </w:r>
      <w:r>
        <w:rPr>
          <w:rFonts w:ascii="仿宋" w:hAnsi="仿宋" w:eastAsia="仿宋" w:cs="Arial"/>
          <w:color w:val="333333"/>
          <w:kern w:val="0"/>
          <w:sz w:val="32"/>
          <w:szCs w:val="32"/>
        </w:rPr>
        <w:t>）</w:t>
      </w:r>
      <w:r>
        <w:rPr>
          <w:rFonts w:hint="eastAsia" w:ascii="仿宋" w:hAnsi="仿宋" w:eastAsia="仿宋" w:cs="Arial"/>
          <w:color w:val="333333"/>
          <w:kern w:val="0"/>
          <w:sz w:val="32"/>
          <w:szCs w:val="32"/>
        </w:rPr>
        <w:t>公示</w:t>
      </w:r>
      <w:r>
        <w:rPr>
          <w:rFonts w:hint="eastAsia" w:ascii="仿宋" w:hAnsi="仿宋" w:eastAsia="仿宋" w:cs="Arial"/>
          <w:color w:val="333333"/>
          <w:kern w:val="0"/>
          <w:sz w:val="32"/>
          <w:szCs w:val="32"/>
          <w:lang w:val="en-US" w:eastAsia="zh-CN"/>
        </w:rPr>
        <w:t>与</w:t>
      </w:r>
      <w:bookmarkStart w:id="0" w:name="_GoBack"/>
      <w:bookmarkEnd w:id="0"/>
      <w:r>
        <w:rPr>
          <w:rFonts w:hint="eastAsia" w:ascii="仿宋" w:hAnsi="仿宋" w:eastAsia="仿宋" w:cs="Arial"/>
          <w:color w:val="333333"/>
          <w:kern w:val="0"/>
          <w:sz w:val="32"/>
          <w:szCs w:val="32"/>
        </w:rPr>
        <w:t>入库备案。罗湖区科技创新局审议第三方核准意见并对入库企业名单进行公示，公示无异议者纳入罗湖区国家高新技术企业培育库。</w:t>
      </w:r>
    </w:p>
    <w:p>
      <w:pPr>
        <w:widowControl/>
        <w:shd w:val="clear" w:color="auto" w:fill="FFFFFF"/>
        <w:ind w:firstLine="645"/>
        <w:jc w:val="left"/>
        <w:rPr>
          <w:rFonts w:ascii="黑体" w:hAnsi="黑体" w:eastAsia="黑体" w:cs="Arial"/>
          <w:color w:val="333333"/>
          <w:kern w:val="0"/>
          <w:sz w:val="32"/>
          <w:szCs w:val="32"/>
        </w:rPr>
      </w:pPr>
      <w:r>
        <w:rPr>
          <w:rFonts w:hint="eastAsia" w:ascii="黑体" w:hAnsi="黑体" w:eastAsia="黑体" w:cs="Arial"/>
          <w:color w:val="333333"/>
          <w:kern w:val="0"/>
          <w:sz w:val="32"/>
          <w:szCs w:val="32"/>
        </w:rPr>
        <w:t>四、政策资助</w:t>
      </w:r>
    </w:p>
    <w:p>
      <w:pPr>
        <w:widowControl/>
        <w:shd w:val="clear" w:color="auto" w:fill="FFFFFF"/>
        <w:ind w:firstLine="645"/>
        <w:jc w:val="left"/>
        <w:rPr>
          <w:rFonts w:ascii="仿宋" w:hAnsi="仿宋" w:eastAsia="仿宋" w:cs="Arial"/>
          <w:color w:val="333333"/>
          <w:kern w:val="0"/>
          <w:sz w:val="32"/>
          <w:szCs w:val="32"/>
        </w:rPr>
      </w:pPr>
      <w:r>
        <w:rPr>
          <w:rFonts w:hint="eastAsia" w:ascii="仿宋" w:hAnsi="仿宋" w:eastAsia="仿宋" w:cs="Arial"/>
          <w:color w:val="333333"/>
          <w:kern w:val="0"/>
          <w:sz w:val="32"/>
          <w:szCs w:val="32"/>
        </w:rPr>
        <w:t>根据</w:t>
      </w:r>
      <w:r>
        <w:rPr>
          <w:rFonts w:ascii="仿宋" w:hAnsi="仿宋" w:eastAsia="仿宋" w:cs="Arial"/>
          <w:color w:val="333333"/>
          <w:kern w:val="0"/>
          <w:sz w:val="32"/>
          <w:szCs w:val="32"/>
        </w:rPr>
        <w:t>《</w:t>
      </w:r>
      <w:r>
        <w:rPr>
          <w:rFonts w:hint="eastAsia" w:ascii="仿宋" w:hAnsi="仿宋" w:eastAsia="仿宋" w:cs="Arial"/>
          <w:color w:val="333333"/>
          <w:kern w:val="0"/>
          <w:sz w:val="32"/>
          <w:szCs w:val="32"/>
        </w:rPr>
        <w:t>罗湖区</w:t>
      </w:r>
      <w:r>
        <w:rPr>
          <w:rFonts w:ascii="仿宋" w:hAnsi="仿宋" w:eastAsia="仿宋" w:cs="Arial"/>
          <w:color w:val="333333"/>
          <w:kern w:val="0"/>
          <w:sz w:val="32"/>
          <w:szCs w:val="32"/>
        </w:rPr>
        <w:t>产业转型升级专项资金扶持科技</w:t>
      </w:r>
      <w:r>
        <w:rPr>
          <w:rFonts w:hint="eastAsia" w:ascii="仿宋" w:hAnsi="仿宋" w:eastAsia="仿宋" w:cs="Arial"/>
          <w:color w:val="333333"/>
          <w:kern w:val="0"/>
          <w:sz w:val="32"/>
          <w:szCs w:val="32"/>
        </w:rPr>
        <w:t>创新</w:t>
      </w:r>
      <w:r>
        <w:rPr>
          <w:rFonts w:ascii="仿宋" w:hAnsi="仿宋" w:eastAsia="仿宋" w:cs="Arial"/>
          <w:color w:val="333333"/>
          <w:kern w:val="0"/>
          <w:sz w:val="32"/>
          <w:szCs w:val="32"/>
        </w:rPr>
        <w:t>实施细则》</w:t>
      </w:r>
      <w:r>
        <w:rPr>
          <w:rFonts w:hint="eastAsia" w:ascii="仿宋" w:hAnsi="仿宋" w:eastAsia="仿宋" w:cs="Arial"/>
          <w:color w:val="333333"/>
          <w:kern w:val="0"/>
          <w:sz w:val="32"/>
          <w:szCs w:val="32"/>
        </w:rPr>
        <w:t>规定</w:t>
      </w:r>
      <w:r>
        <w:rPr>
          <w:rFonts w:ascii="仿宋" w:hAnsi="仿宋" w:eastAsia="仿宋" w:cs="Arial"/>
          <w:color w:val="333333"/>
          <w:kern w:val="0"/>
          <w:sz w:val="32"/>
          <w:szCs w:val="32"/>
        </w:rPr>
        <w:t>，</w:t>
      </w:r>
      <w:r>
        <w:rPr>
          <w:rFonts w:hint="eastAsia" w:ascii="仿宋" w:hAnsi="仿宋" w:eastAsia="仿宋" w:cs="Arial"/>
          <w:color w:val="333333"/>
          <w:kern w:val="0"/>
          <w:sz w:val="32"/>
          <w:szCs w:val="32"/>
        </w:rPr>
        <w:t>对入库企业予以一次性奖励性</w:t>
      </w:r>
      <w:r>
        <w:rPr>
          <w:rFonts w:ascii="仿宋" w:hAnsi="仿宋" w:eastAsia="仿宋" w:cs="Arial"/>
          <w:color w:val="333333"/>
          <w:kern w:val="0"/>
          <w:sz w:val="32"/>
          <w:szCs w:val="32"/>
        </w:rPr>
        <w:t>补助</w:t>
      </w:r>
      <w:r>
        <w:rPr>
          <w:rFonts w:hint="eastAsia" w:ascii="仿宋" w:hAnsi="仿宋" w:eastAsia="仿宋" w:cs="Arial"/>
          <w:color w:val="333333"/>
          <w:kern w:val="0"/>
          <w:sz w:val="32"/>
          <w:szCs w:val="32"/>
        </w:rPr>
        <w:t>5万元，并</w:t>
      </w:r>
      <w:r>
        <w:rPr>
          <w:rFonts w:ascii="仿宋" w:hAnsi="仿宋" w:eastAsia="仿宋" w:cs="Arial"/>
          <w:color w:val="333333"/>
          <w:kern w:val="0"/>
          <w:sz w:val="32"/>
          <w:szCs w:val="32"/>
        </w:rPr>
        <w:t>按政策</w:t>
      </w:r>
      <w:r>
        <w:rPr>
          <w:rFonts w:hint="eastAsia" w:ascii="仿宋" w:hAnsi="仿宋" w:eastAsia="仿宋" w:cs="Arial"/>
          <w:color w:val="333333"/>
          <w:kern w:val="0"/>
          <w:sz w:val="32"/>
          <w:szCs w:val="32"/>
        </w:rPr>
        <w:t>享受科技金融等</w:t>
      </w:r>
      <w:r>
        <w:rPr>
          <w:rFonts w:ascii="仿宋" w:hAnsi="仿宋" w:eastAsia="仿宋" w:cs="Arial"/>
          <w:color w:val="333333"/>
          <w:kern w:val="0"/>
          <w:sz w:val="32"/>
          <w:szCs w:val="32"/>
        </w:rPr>
        <w:t>相关扶持</w:t>
      </w:r>
      <w:r>
        <w:rPr>
          <w:rFonts w:hint="eastAsia" w:ascii="仿宋" w:hAnsi="仿宋" w:eastAsia="仿宋" w:cs="Arial"/>
          <w:color w:val="333333"/>
          <w:kern w:val="0"/>
          <w:sz w:val="32"/>
          <w:szCs w:val="32"/>
        </w:rPr>
        <w:t>。</w:t>
      </w:r>
    </w:p>
    <w:p>
      <w:pPr>
        <w:widowControl/>
        <w:shd w:val="clear" w:color="auto" w:fill="FFFFFF"/>
        <w:ind w:firstLine="645"/>
        <w:jc w:val="left"/>
        <w:rPr>
          <w:rFonts w:ascii="仿宋" w:hAnsi="仿宋" w:eastAsia="仿宋" w:cs="Arial"/>
          <w:color w:val="333333"/>
          <w:kern w:val="0"/>
          <w:sz w:val="32"/>
          <w:szCs w:val="32"/>
        </w:rPr>
      </w:pPr>
    </w:p>
    <w:p>
      <w:pPr>
        <w:widowControl/>
        <w:shd w:val="clear" w:color="auto" w:fill="FFFFFF"/>
        <w:ind w:firstLine="645"/>
        <w:jc w:val="left"/>
        <w:rPr>
          <w:rFonts w:ascii="仿宋" w:hAnsi="仿宋" w:eastAsia="仿宋" w:cs="Arial"/>
          <w:color w:val="333333"/>
          <w:kern w:val="0"/>
          <w:sz w:val="32"/>
          <w:szCs w:val="32"/>
        </w:rPr>
      </w:pPr>
      <w:r>
        <w:rPr>
          <w:rFonts w:hint="eastAsia" w:ascii="仿宋" w:hAnsi="仿宋" w:eastAsia="仿宋" w:cs="Arial"/>
          <w:color w:val="333333"/>
          <w:kern w:val="0"/>
          <w:sz w:val="32"/>
          <w:szCs w:val="32"/>
        </w:rPr>
        <w:t xml:space="preserve">                  </w:t>
      </w:r>
    </w:p>
    <w:p>
      <w:pPr>
        <w:widowControl/>
        <w:shd w:val="clear" w:color="auto" w:fill="FFFFFF"/>
        <w:ind w:firstLine="3040" w:firstLineChars="950"/>
        <w:jc w:val="left"/>
        <w:rPr>
          <w:rFonts w:ascii="仿宋" w:hAnsi="仿宋" w:eastAsia="仿宋" w:cs="Arial"/>
          <w:color w:val="333333"/>
          <w:kern w:val="0"/>
          <w:sz w:val="32"/>
          <w:szCs w:val="32"/>
        </w:rPr>
      </w:pPr>
      <w:r>
        <w:rPr>
          <w:rFonts w:hint="eastAsia" w:ascii="仿宋" w:hAnsi="仿宋" w:eastAsia="仿宋" w:cs="Arial"/>
          <w:color w:val="333333"/>
          <w:kern w:val="0"/>
          <w:sz w:val="32"/>
          <w:szCs w:val="32"/>
        </w:rPr>
        <w:t xml:space="preserve">    深圳</w:t>
      </w:r>
      <w:r>
        <w:rPr>
          <w:rFonts w:ascii="仿宋" w:hAnsi="仿宋" w:eastAsia="仿宋" w:cs="Arial"/>
          <w:color w:val="333333"/>
          <w:kern w:val="0"/>
          <w:sz w:val="32"/>
          <w:szCs w:val="32"/>
        </w:rPr>
        <w:t>市罗湖区科技创新局</w:t>
      </w:r>
    </w:p>
    <w:p>
      <w:pPr>
        <w:widowControl/>
        <w:shd w:val="clear" w:color="auto" w:fill="FFFFFF"/>
        <w:ind w:firstLine="645"/>
        <w:jc w:val="left"/>
        <w:rPr>
          <w:rFonts w:ascii="仿宋" w:hAnsi="仿宋" w:eastAsia="仿宋" w:cs="Arial"/>
          <w:color w:val="333333"/>
          <w:kern w:val="0"/>
          <w:sz w:val="32"/>
          <w:szCs w:val="32"/>
        </w:rPr>
      </w:pPr>
      <w:r>
        <w:rPr>
          <w:rFonts w:ascii="仿宋" w:hAnsi="仿宋" w:eastAsia="仿宋" w:cs="Arial"/>
          <w:color w:val="333333"/>
          <w:kern w:val="0"/>
          <w:sz w:val="32"/>
          <w:szCs w:val="32"/>
        </w:rPr>
        <w:t xml:space="preserve">                       2020</w:t>
      </w:r>
      <w:r>
        <w:rPr>
          <w:rFonts w:hint="eastAsia" w:ascii="仿宋" w:hAnsi="仿宋" w:eastAsia="仿宋" w:cs="Arial"/>
          <w:color w:val="333333"/>
          <w:kern w:val="0"/>
          <w:sz w:val="32"/>
          <w:szCs w:val="32"/>
        </w:rPr>
        <w:t>年7月1</w:t>
      </w:r>
      <w:r>
        <w:rPr>
          <w:rFonts w:ascii="仿宋" w:hAnsi="仿宋" w:eastAsia="仿宋" w:cs="Arial"/>
          <w:color w:val="333333"/>
          <w:kern w:val="0"/>
          <w:sz w:val="32"/>
          <w:szCs w:val="32"/>
        </w:rPr>
        <w:t>5</w:t>
      </w:r>
      <w:r>
        <w:rPr>
          <w:rFonts w:hint="eastAsia" w:ascii="仿宋" w:hAnsi="仿宋" w:eastAsia="仿宋" w:cs="Arial"/>
          <w:color w:val="333333"/>
          <w:kern w:val="0"/>
          <w:sz w:val="32"/>
          <w:szCs w:val="32"/>
        </w:rPr>
        <w:t>日</w:t>
      </w:r>
    </w:p>
    <w:p>
      <w:pPr>
        <w:widowControl/>
        <w:shd w:val="clear" w:color="auto" w:fill="FFFFFF"/>
        <w:ind w:firstLine="645"/>
        <w:jc w:val="left"/>
        <w:rPr>
          <w:rFonts w:ascii="仿宋" w:hAnsi="仿宋" w:eastAsia="仿宋" w:cs="Arial"/>
          <w:color w:val="333333"/>
          <w:kern w:val="0"/>
          <w:sz w:val="32"/>
          <w:szCs w:val="32"/>
        </w:rPr>
      </w:pPr>
    </w:p>
    <w:p>
      <w:pPr>
        <w:jc w:val="center"/>
        <w:rPr>
          <w:rFonts w:ascii="仿宋" w:hAnsi="仿宋" w:eastAsia="仿宋"/>
          <w:sz w:val="32"/>
          <w:szCs w:val="32"/>
        </w:rPr>
      </w:pPr>
    </w:p>
    <w:p>
      <w:pPr>
        <w:widowControl/>
        <w:shd w:val="clear" w:color="auto" w:fill="FFFFFF"/>
        <w:jc w:val="center"/>
        <w:rPr>
          <w:rFonts w:hint="eastAsia" w:ascii="方正小标宋简体" w:hAnsi="宋体" w:eastAsia="方正小标宋简体" w:cs="Arial"/>
          <w:color w:val="333333"/>
          <w:kern w:val="0"/>
          <w:sz w:val="44"/>
          <w:szCs w:val="44"/>
        </w:rPr>
      </w:pPr>
    </w:p>
    <w:p>
      <w:pPr>
        <w:widowControl/>
        <w:shd w:val="clear" w:color="auto" w:fill="FFFFFF"/>
        <w:jc w:val="both"/>
        <w:rPr>
          <w:rFonts w:hint="eastAsia" w:ascii="黑体" w:hAnsi="黑体" w:eastAsia="黑体" w:cs="Arial"/>
          <w:b/>
          <w:bCs/>
          <w:color w:val="333333"/>
          <w:kern w:val="0"/>
          <w:sz w:val="32"/>
          <w:szCs w:val="32"/>
          <w:lang w:val="en-US" w:eastAsia="zh-CN"/>
        </w:rPr>
      </w:pPr>
    </w:p>
    <w:p>
      <w:pPr>
        <w:widowControl/>
        <w:shd w:val="clear" w:color="auto" w:fill="FFFFFF"/>
        <w:jc w:val="both"/>
        <w:rPr>
          <w:rFonts w:hint="eastAsia" w:ascii="黑体" w:hAnsi="黑体" w:eastAsia="黑体" w:cs="Arial"/>
          <w:b/>
          <w:bCs/>
          <w:color w:val="333333"/>
          <w:kern w:val="0"/>
          <w:sz w:val="32"/>
          <w:szCs w:val="32"/>
          <w:lang w:val="en-US" w:eastAsia="zh-CN"/>
        </w:rPr>
      </w:pPr>
      <w:r>
        <w:rPr>
          <w:rFonts w:hint="eastAsia" w:ascii="黑体" w:hAnsi="黑体" w:eastAsia="黑体" w:cs="Arial"/>
          <w:b/>
          <w:bCs/>
          <w:color w:val="333333"/>
          <w:kern w:val="0"/>
          <w:sz w:val="32"/>
          <w:szCs w:val="32"/>
          <w:lang w:val="en-US" w:eastAsia="zh-CN"/>
        </w:rPr>
        <w:t>附件2</w:t>
      </w:r>
    </w:p>
    <w:p>
      <w:pPr>
        <w:widowControl/>
        <w:shd w:val="clear" w:color="auto" w:fill="FFFFFF"/>
        <w:jc w:val="center"/>
        <w:rPr>
          <w:rFonts w:hint="eastAsia" w:ascii="方正小标宋简体" w:hAnsi="宋体" w:eastAsia="方正小标宋简体" w:cs="Arial"/>
          <w:color w:val="333333"/>
          <w:kern w:val="0"/>
          <w:sz w:val="44"/>
          <w:szCs w:val="44"/>
        </w:rPr>
      </w:pPr>
    </w:p>
    <w:p>
      <w:pPr>
        <w:widowControl/>
        <w:shd w:val="clear" w:color="auto" w:fill="FFFFFF"/>
        <w:jc w:val="center"/>
        <w:rPr>
          <w:rFonts w:ascii="方正小标宋简体" w:hAnsi="宋体" w:eastAsia="方正小标宋简体" w:cs="Arial"/>
          <w:color w:val="333333"/>
          <w:kern w:val="0"/>
          <w:sz w:val="44"/>
          <w:szCs w:val="44"/>
        </w:rPr>
      </w:pPr>
      <w:r>
        <w:rPr>
          <w:rFonts w:hint="eastAsia" w:ascii="方正小标宋简体" w:hAnsi="宋体" w:eastAsia="方正小标宋简体" w:cs="Arial"/>
          <w:color w:val="333333"/>
          <w:kern w:val="0"/>
          <w:sz w:val="44"/>
          <w:szCs w:val="44"/>
        </w:rPr>
        <w:t>罗湖区科创局关于加强国家高新技术企业培育库申请指南</w:t>
      </w:r>
    </w:p>
    <w:p>
      <w:pPr>
        <w:widowControl/>
        <w:shd w:val="clear" w:color="auto" w:fill="FFFFFF"/>
        <w:jc w:val="center"/>
        <w:rPr>
          <w:rFonts w:ascii="宋体" w:hAnsi="宋体" w:cs="Arial"/>
          <w:color w:val="333333"/>
          <w:kern w:val="0"/>
          <w:sz w:val="44"/>
          <w:szCs w:val="44"/>
        </w:rPr>
      </w:pPr>
    </w:p>
    <w:p>
      <w:pPr>
        <w:ind w:firstLine="640" w:firstLineChars="200"/>
        <w:rPr>
          <w:rFonts w:ascii="黑体" w:hAnsi="黑体" w:eastAsia="黑体"/>
          <w:sz w:val="32"/>
          <w:szCs w:val="32"/>
        </w:rPr>
      </w:pPr>
      <w:r>
        <w:rPr>
          <w:rFonts w:hint="eastAsia" w:ascii="黑体" w:hAnsi="黑体" w:eastAsia="黑体"/>
          <w:sz w:val="32"/>
          <w:szCs w:val="32"/>
        </w:rPr>
        <w:t>一、申报内容</w:t>
      </w:r>
    </w:p>
    <w:p>
      <w:pPr>
        <w:ind w:firstLine="640" w:firstLineChars="200"/>
        <w:rPr>
          <w:rFonts w:ascii="仿宋_GB2312" w:eastAsia="仿宋_GB2312"/>
          <w:sz w:val="32"/>
          <w:szCs w:val="32"/>
        </w:rPr>
      </w:pPr>
      <w:r>
        <w:rPr>
          <w:rFonts w:hint="eastAsia" w:ascii="仿宋_GB2312" w:eastAsia="仿宋_GB2312"/>
          <w:sz w:val="32"/>
          <w:szCs w:val="32"/>
        </w:rPr>
        <w:t>为加快实施高新技术企业</w:t>
      </w:r>
      <w:r>
        <w:rPr>
          <w:rFonts w:ascii="仿宋_GB2312" w:eastAsia="仿宋_GB2312"/>
          <w:sz w:val="32"/>
          <w:szCs w:val="32"/>
        </w:rPr>
        <w:t>培育计划，建立罗湖区</w:t>
      </w:r>
      <w:r>
        <w:rPr>
          <w:rFonts w:hint="eastAsia" w:ascii="仿宋_GB2312" w:eastAsia="仿宋_GB2312"/>
          <w:sz w:val="32"/>
          <w:szCs w:val="32"/>
        </w:rPr>
        <w:t>国家</w:t>
      </w:r>
      <w:r>
        <w:rPr>
          <w:rFonts w:ascii="仿宋_GB2312" w:eastAsia="仿宋_GB2312"/>
          <w:sz w:val="32"/>
          <w:szCs w:val="32"/>
        </w:rPr>
        <w:t>高新技术</w:t>
      </w:r>
      <w:r>
        <w:rPr>
          <w:rFonts w:hint="eastAsia" w:ascii="仿宋_GB2312" w:eastAsia="仿宋_GB2312"/>
          <w:sz w:val="32"/>
          <w:szCs w:val="32"/>
        </w:rPr>
        <w:t>企业</w:t>
      </w:r>
      <w:r>
        <w:rPr>
          <w:rFonts w:ascii="仿宋_GB2312" w:eastAsia="仿宋_GB2312"/>
          <w:sz w:val="32"/>
          <w:szCs w:val="32"/>
        </w:rPr>
        <w:t>培育库，对申请入库企业进行</w:t>
      </w:r>
      <w:r>
        <w:rPr>
          <w:rFonts w:hint="eastAsia" w:ascii="仿宋_GB2312" w:eastAsia="仿宋_GB2312"/>
          <w:sz w:val="32"/>
          <w:szCs w:val="32"/>
        </w:rPr>
        <w:t>审定</w:t>
      </w:r>
      <w:r>
        <w:rPr>
          <w:rFonts w:ascii="仿宋_GB2312" w:eastAsia="仿宋_GB2312"/>
          <w:sz w:val="32"/>
          <w:szCs w:val="32"/>
        </w:rPr>
        <w:t>。</w:t>
      </w:r>
    </w:p>
    <w:p>
      <w:pPr>
        <w:ind w:firstLine="640" w:firstLineChars="200"/>
        <w:rPr>
          <w:rFonts w:ascii="黑体" w:hAnsi="黑体" w:eastAsia="黑体"/>
          <w:sz w:val="32"/>
          <w:szCs w:val="32"/>
        </w:rPr>
      </w:pPr>
      <w:r>
        <w:rPr>
          <w:rFonts w:hint="eastAsia" w:ascii="黑体" w:hAnsi="黑体" w:eastAsia="黑体"/>
          <w:sz w:val="32"/>
          <w:szCs w:val="32"/>
        </w:rPr>
        <w:t>二、设定依据</w:t>
      </w:r>
    </w:p>
    <w:p>
      <w:pPr>
        <w:ind w:firstLine="640" w:firstLineChars="200"/>
        <w:rPr>
          <w:rFonts w:ascii="仿宋_GB2312" w:eastAsia="仿宋_GB2312"/>
          <w:sz w:val="32"/>
          <w:szCs w:val="32"/>
        </w:rPr>
      </w:pPr>
      <w:r>
        <w:rPr>
          <w:rFonts w:hint="eastAsia" w:ascii="仿宋_GB2312" w:eastAsia="仿宋_GB2312"/>
          <w:sz w:val="32"/>
          <w:szCs w:val="32"/>
        </w:rPr>
        <w:t>《罗湖区产业转型升级专项资金扶持科技创新实施细则》</w:t>
      </w:r>
    </w:p>
    <w:p>
      <w:pPr>
        <w:ind w:firstLine="640" w:firstLineChars="200"/>
        <w:rPr>
          <w:rFonts w:ascii="黑体" w:hAnsi="黑体" w:eastAsia="黑体"/>
          <w:sz w:val="32"/>
          <w:szCs w:val="32"/>
        </w:rPr>
      </w:pPr>
      <w:r>
        <w:rPr>
          <w:rFonts w:hint="eastAsia" w:ascii="黑体" w:hAnsi="黑体" w:eastAsia="黑体"/>
          <w:sz w:val="32"/>
          <w:szCs w:val="32"/>
        </w:rPr>
        <w:t>三、审批数量</w:t>
      </w:r>
      <w:r>
        <w:rPr>
          <w:rFonts w:ascii="黑体" w:hAnsi="黑体" w:eastAsia="黑体"/>
          <w:sz w:val="32"/>
          <w:szCs w:val="32"/>
        </w:rPr>
        <w:t>及方式</w:t>
      </w:r>
    </w:p>
    <w:p>
      <w:pPr>
        <w:ind w:firstLine="640" w:firstLineChars="200"/>
        <w:rPr>
          <w:rFonts w:ascii="仿宋_GB2312" w:eastAsia="仿宋_GB2312"/>
          <w:sz w:val="32"/>
          <w:szCs w:val="32"/>
        </w:rPr>
      </w:pPr>
      <w:r>
        <w:rPr>
          <w:rFonts w:hint="eastAsia" w:ascii="仿宋_GB2312" w:eastAsia="仿宋_GB2312"/>
          <w:sz w:val="32"/>
          <w:szCs w:val="32"/>
        </w:rPr>
        <w:t>审批数量</w:t>
      </w:r>
      <w:r>
        <w:rPr>
          <w:rFonts w:ascii="仿宋_GB2312" w:eastAsia="仿宋_GB2312"/>
          <w:sz w:val="32"/>
          <w:szCs w:val="32"/>
        </w:rPr>
        <w:t>：</w:t>
      </w:r>
      <w:r>
        <w:rPr>
          <w:rFonts w:hint="eastAsia" w:ascii="仿宋_GB2312" w:eastAsia="仿宋_GB2312"/>
          <w:sz w:val="32"/>
          <w:szCs w:val="32"/>
        </w:rPr>
        <w:t>无数量限制，符合条件即可。</w:t>
      </w:r>
    </w:p>
    <w:p>
      <w:pPr>
        <w:ind w:firstLine="640" w:firstLineChars="200"/>
        <w:rPr>
          <w:rFonts w:ascii="仿宋_GB2312" w:eastAsia="仿宋_GB2312"/>
          <w:sz w:val="32"/>
          <w:szCs w:val="32"/>
        </w:rPr>
      </w:pPr>
      <w:r>
        <w:rPr>
          <w:rFonts w:hint="eastAsia" w:ascii="仿宋_GB2312" w:eastAsia="仿宋_GB2312"/>
          <w:sz w:val="32"/>
          <w:szCs w:val="32"/>
        </w:rPr>
        <w:t>审批方式：自愿申报、资质</w:t>
      </w:r>
      <w:r>
        <w:rPr>
          <w:rFonts w:ascii="仿宋_GB2312" w:eastAsia="仿宋_GB2312"/>
          <w:sz w:val="32"/>
          <w:szCs w:val="32"/>
        </w:rPr>
        <w:t>核准</w:t>
      </w:r>
      <w:r>
        <w:rPr>
          <w:rFonts w:hint="eastAsia" w:ascii="仿宋_GB2312" w:eastAsia="仿宋_GB2312"/>
          <w:sz w:val="32"/>
          <w:szCs w:val="32"/>
        </w:rPr>
        <w:t>、审定公示</w:t>
      </w:r>
      <w:r>
        <w:rPr>
          <w:rFonts w:ascii="仿宋_GB2312" w:eastAsia="仿宋_GB2312"/>
          <w:sz w:val="32"/>
          <w:szCs w:val="32"/>
        </w:rPr>
        <w:t>、资金核发</w:t>
      </w:r>
      <w:r>
        <w:rPr>
          <w:rFonts w:hint="eastAsia" w:ascii="仿宋_GB2312" w:eastAsia="仿宋_GB2312"/>
          <w:sz w:val="32"/>
          <w:szCs w:val="32"/>
        </w:rPr>
        <w:t>。</w:t>
      </w:r>
    </w:p>
    <w:p>
      <w:pPr>
        <w:ind w:firstLine="640" w:firstLineChars="200"/>
        <w:rPr>
          <w:rFonts w:ascii="黑体" w:hAnsi="黑体" w:eastAsia="黑体"/>
          <w:sz w:val="32"/>
          <w:szCs w:val="32"/>
        </w:rPr>
      </w:pPr>
      <w:r>
        <w:rPr>
          <w:rFonts w:hint="eastAsia" w:ascii="黑体" w:hAnsi="黑体" w:eastAsia="黑体"/>
          <w:sz w:val="32"/>
          <w:szCs w:val="32"/>
        </w:rPr>
        <w:t>四、审批条件</w:t>
      </w:r>
    </w:p>
    <w:p>
      <w:pPr>
        <w:ind w:firstLine="640" w:firstLineChars="200"/>
        <w:rPr>
          <w:rFonts w:ascii="仿宋_GB2312" w:eastAsia="仿宋_GB2312"/>
          <w:sz w:val="32"/>
          <w:szCs w:val="32"/>
        </w:rPr>
      </w:pPr>
      <w:r>
        <w:rPr>
          <w:rFonts w:hint="eastAsia" w:ascii="仿宋_GB2312" w:eastAsia="仿宋_GB2312"/>
          <w:sz w:val="32"/>
          <w:szCs w:val="32"/>
        </w:rPr>
        <w:t>罗湖区高新技术企业培育库入库企业必须同时满足以下条件:</w:t>
      </w:r>
    </w:p>
    <w:p>
      <w:pPr>
        <w:ind w:firstLine="640" w:firstLineChars="200"/>
        <w:rPr>
          <w:rFonts w:ascii="仿宋_GB2312" w:eastAsia="仿宋_GB2312"/>
          <w:sz w:val="32"/>
          <w:szCs w:val="32"/>
        </w:rPr>
      </w:pPr>
      <w:r>
        <w:rPr>
          <w:rFonts w:hint="eastAsia" w:ascii="仿宋_GB2312" w:eastAsia="仿宋_GB2312"/>
          <w:sz w:val="32"/>
          <w:szCs w:val="32"/>
        </w:rPr>
        <w:t>（一）参照国家高新技术企业评定标准符合国家重点支持的技术领域，在深圳市罗湖区注册一年以上，具有独立法人资格，上年度以</w:t>
      </w:r>
      <w:r>
        <w:rPr>
          <w:rFonts w:ascii="仿宋_GB2312" w:eastAsia="仿宋_GB2312"/>
          <w:sz w:val="32"/>
          <w:szCs w:val="32"/>
        </w:rPr>
        <w:t>罗湖区地址</w:t>
      </w:r>
      <w:r>
        <w:rPr>
          <w:rFonts w:hint="eastAsia" w:ascii="仿宋_GB2312" w:eastAsia="仿宋_GB2312"/>
          <w:sz w:val="32"/>
          <w:szCs w:val="32"/>
        </w:rPr>
        <w:t>申请国家高新技术企业认定未通过认定的企业。</w:t>
      </w:r>
    </w:p>
    <w:p>
      <w:pPr>
        <w:ind w:firstLine="640" w:firstLineChars="200"/>
        <w:rPr>
          <w:rFonts w:ascii="仿宋_GB2312" w:eastAsia="仿宋_GB2312"/>
          <w:sz w:val="32"/>
          <w:szCs w:val="32"/>
        </w:rPr>
      </w:pPr>
      <w:r>
        <w:rPr>
          <w:rFonts w:hint="eastAsia" w:ascii="仿宋_GB2312" w:eastAsia="仿宋_GB2312"/>
          <w:sz w:val="32"/>
          <w:szCs w:val="32"/>
        </w:rPr>
        <w:t>（二）知识产权要求：自主申请并或授权发明专利、植物新品种1件以上、实用新型专利</w:t>
      </w:r>
      <w:r>
        <w:rPr>
          <w:rFonts w:ascii="仿宋_GB2312" w:eastAsia="仿宋_GB2312"/>
          <w:sz w:val="32"/>
          <w:szCs w:val="32"/>
        </w:rPr>
        <w:t>4</w:t>
      </w:r>
      <w:r>
        <w:rPr>
          <w:rFonts w:hint="eastAsia" w:ascii="仿宋_GB2312" w:eastAsia="仿宋_GB2312"/>
          <w:sz w:val="32"/>
          <w:szCs w:val="32"/>
        </w:rPr>
        <w:t>件以上、或外观设计、软件著作权、集成电路布图设计专有权6件以上。</w:t>
      </w:r>
    </w:p>
    <w:p>
      <w:pPr>
        <w:ind w:firstLine="640" w:firstLineChars="200"/>
        <w:rPr>
          <w:rFonts w:ascii="仿宋_GB2312" w:eastAsia="仿宋_GB2312"/>
          <w:sz w:val="32"/>
          <w:szCs w:val="32"/>
        </w:rPr>
      </w:pPr>
      <w:r>
        <w:rPr>
          <w:rFonts w:hint="eastAsia" w:ascii="仿宋_GB2312" w:eastAsia="仿宋_GB2312"/>
          <w:sz w:val="32"/>
          <w:szCs w:val="32"/>
        </w:rPr>
        <w:t>（三）企业科技人员占企业当年职工总数的比例不低于10%。</w:t>
      </w:r>
    </w:p>
    <w:p>
      <w:pPr>
        <w:ind w:firstLine="640" w:firstLineChars="200"/>
        <w:rPr>
          <w:rFonts w:ascii="仿宋_GB2312" w:eastAsia="仿宋_GB2312"/>
          <w:sz w:val="32"/>
          <w:szCs w:val="32"/>
        </w:rPr>
      </w:pPr>
      <w:r>
        <w:rPr>
          <w:rFonts w:hint="eastAsia" w:ascii="仿宋_GB2312" w:eastAsia="仿宋_GB2312"/>
          <w:sz w:val="32"/>
          <w:szCs w:val="32"/>
        </w:rPr>
        <w:t>（四）企业最近一个年度的研究开发费用总额占销售收入总额的比例符合如下要求：</w:t>
      </w:r>
    </w:p>
    <w:p>
      <w:pPr>
        <w:ind w:firstLine="640" w:firstLineChars="200"/>
        <w:rPr>
          <w:rFonts w:ascii="仿宋_GB2312" w:eastAsia="仿宋_GB2312"/>
          <w:sz w:val="32"/>
          <w:szCs w:val="32"/>
        </w:rPr>
      </w:pPr>
      <w:r>
        <w:rPr>
          <w:rFonts w:hint="eastAsia" w:ascii="仿宋_GB2312" w:eastAsia="仿宋_GB2312"/>
          <w:sz w:val="32"/>
          <w:szCs w:val="32"/>
        </w:rPr>
        <w:t>1、销售收入低于5000万元（含）的企业，比例不低于3%；</w:t>
      </w:r>
    </w:p>
    <w:p>
      <w:pPr>
        <w:ind w:firstLine="640" w:firstLineChars="200"/>
        <w:rPr>
          <w:rFonts w:ascii="仿宋_GB2312" w:eastAsia="仿宋_GB2312"/>
          <w:sz w:val="32"/>
          <w:szCs w:val="32"/>
        </w:rPr>
      </w:pPr>
      <w:r>
        <w:rPr>
          <w:rFonts w:hint="eastAsia" w:ascii="仿宋_GB2312" w:eastAsia="仿宋_GB2312"/>
          <w:sz w:val="32"/>
          <w:szCs w:val="32"/>
        </w:rPr>
        <w:t>2、销售收入在5000万元以上、2亿元（含）以下的企业，比例不低于2%；</w:t>
      </w:r>
    </w:p>
    <w:p>
      <w:pPr>
        <w:ind w:firstLine="640" w:firstLineChars="200"/>
        <w:rPr>
          <w:rFonts w:ascii="仿宋_GB2312" w:eastAsia="仿宋_GB2312"/>
          <w:sz w:val="32"/>
          <w:szCs w:val="32"/>
        </w:rPr>
      </w:pPr>
      <w:r>
        <w:rPr>
          <w:rFonts w:hint="eastAsia" w:ascii="仿宋_GB2312" w:eastAsia="仿宋_GB2312"/>
          <w:sz w:val="32"/>
          <w:szCs w:val="32"/>
        </w:rPr>
        <w:t>3、销售收入在2亿元以上的企业，比例不低于1.5%。</w:t>
      </w:r>
    </w:p>
    <w:p>
      <w:pPr>
        <w:ind w:firstLine="640" w:firstLineChars="200"/>
        <w:rPr>
          <w:rFonts w:ascii="仿宋_GB2312" w:eastAsia="仿宋_GB2312"/>
          <w:sz w:val="32"/>
          <w:szCs w:val="32"/>
        </w:rPr>
      </w:pPr>
      <w:r>
        <w:rPr>
          <w:rFonts w:hint="eastAsia" w:ascii="仿宋_GB2312" w:eastAsia="仿宋_GB2312"/>
          <w:sz w:val="32"/>
          <w:szCs w:val="32"/>
        </w:rPr>
        <w:t>（五）上年度高新技术产品（服务）收入占企业总收入的比例不低于</w:t>
      </w:r>
      <w:r>
        <w:rPr>
          <w:rFonts w:ascii="仿宋_GB2312" w:eastAsia="仿宋_GB2312"/>
          <w:sz w:val="32"/>
          <w:szCs w:val="32"/>
        </w:rPr>
        <w:t>6</w:t>
      </w:r>
      <w:r>
        <w:rPr>
          <w:rFonts w:hint="eastAsia" w:ascii="仿宋_GB2312" w:eastAsia="仿宋_GB2312"/>
          <w:sz w:val="32"/>
          <w:szCs w:val="32"/>
        </w:rPr>
        <w:t>0%。</w:t>
      </w:r>
    </w:p>
    <w:p>
      <w:pPr>
        <w:ind w:firstLine="640" w:firstLineChars="200"/>
        <w:rPr>
          <w:rFonts w:ascii="仿宋_GB2312" w:eastAsia="仿宋_GB2312"/>
          <w:sz w:val="32"/>
          <w:szCs w:val="32"/>
        </w:rPr>
      </w:pPr>
      <w:r>
        <w:rPr>
          <w:rFonts w:hint="eastAsia" w:ascii="仿宋_GB2312" w:eastAsia="仿宋_GB2312"/>
          <w:sz w:val="32"/>
          <w:szCs w:val="32"/>
        </w:rPr>
        <w:t>（六）具有完善良好的生产、技术、财务等管理制度。</w:t>
      </w:r>
    </w:p>
    <w:p>
      <w:pPr>
        <w:ind w:left="525" w:leftChars="250" w:firstLine="160" w:firstLineChars="50"/>
        <w:rPr>
          <w:rFonts w:ascii="仿宋_GB2312" w:eastAsia="仿宋_GB2312"/>
          <w:sz w:val="32"/>
          <w:szCs w:val="32"/>
        </w:rPr>
      </w:pPr>
      <w:r>
        <w:rPr>
          <w:rFonts w:hint="eastAsia" w:ascii="仿宋_GB2312" w:eastAsia="仿宋_GB2312"/>
          <w:sz w:val="32"/>
          <w:szCs w:val="32"/>
        </w:rPr>
        <w:t>（七）具有相应的研制、生产条件及产品质量保证措施。</w:t>
      </w:r>
    </w:p>
    <w:p>
      <w:pPr>
        <w:ind w:firstLine="640" w:firstLineChars="200"/>
        <w:rPr>
          <w:rFonts w:ascii="仿宋_GB2312" w:eastAsia="仿宋_GB2312"/>
          <w:sz w:val="32"/>
          <w:szCs w:val="32"/>
        </w:rPr>
      </w:pPr>
      <w:r>
        <w:rPr>
          <w:rFonts w:hint="eastAsia" w:ascii="仿宋_GB2312" w:eastAsia="仿宋_GB2312"/>
          <w:sz w:val="32"/>
          <w:szCs w:val="32"/>
        </w:rPr>
        <w:t>（八）企业前一年内未发生重大安全、重大质量事故或严重环境违法行为。</w:t>
      </w:r>
    </w:p>
    <w:p>
      <w:pPr>
        <w:ind w:left="525" w:leftChars="250" w:firstLine="161" w:firstLineChars="50"/>
        <w:rPr>
          <w:rFonts w:ascii="黑体" w:hAnsi="黑体" w:eastAsia="黑体"/>
          <w:b/>
          <w:sz w:val="32"/>
          <w:szCs w:val="32"/>
        </w:rPr>
      </w:pPr>
      <w:r>
        <w:rPr>
          <w:rFonts w:hint="eastAsia" w:ascii="黑体" w:hAnsi="黑体" w:eastAsia="黑体"/>
          <w:b/>
          <w:sz w:val="32"/>
          <w:szCs w:val="32"/>
        </w:rPr>
        <w:t>五</w:t>
      </w:r>
      <w:r>
        <w:rPr>
          <w:rFonts w:hint="eastAsia" w:ascii="黑体" w:hAnsi="黑体" w:eastAsia="黑体"/>
          <w:sz w:val="32"/>
          <w:szCs w:val="32"/>
        </w:rPr>
        <w:t>、申报材料</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（一）《罗湖区国家高新技术企业培育库入库申请书》（系统填报后生成打印）。</w:t>
      </w:r>
    </w:p>
    <w:p>
      <w:pPr>
        <w:widowControl/>
        <w:shd w:val="clear" w:color="auto" w:fill="FFFFFF"/>
        <w:ind w:firstLine="645"/>
        <w:jc w:val="left"/>
        <w:rPr>
          <w:rFonts w:ascii="仿宋" w:hAnsi="仿宋" w:eastAsia="仿宋" w:cs="Arial"/>
          <w:color w:val="333333"/>
          <w:kern w:val="0"/>
          <w:sz w:val="32"/>
          <w:szCs w:val="32"/>
        </w:rPr>
      </w:pPr>
      <w:r>
        <w:rPr>
          <w:rFonts w:hint="eastAsia" w:ascii="仿宋" w:hAnsi="仿宋" w:eastAsia="仿宋" w:cs="Arial"/>
          <w:color w:val="333333"/>
          <w:kern w:val="0"/>
          <w:sz w:val="32"/>
          <w:szCs w:val="32"/>
        </w:rPr>
        <w:t>（二）上年度提交国家高新技术企业资质认定</w:t>
      </w:r>
      <w:r>
        <w:rPr>
          <w:rFonts w:ascii="仿宋" w:hAnsi="仿宋" w:eastAsia="仿宋" w:cs="Arial"/>
          <w:color w:val="333333"/>
          <w:kern w:val="0"/>
          <w:sz w:val="32"/>
          <w:szCs w:val="32"/>
        </w:rPr>
        <w:t>的</w:t>
      </w:r>
      <w:r>
        <w:rPr>
          <w:rFonts w:hint="eastAsia" w:ascii="仿宋" w:hAnsi="仿宋" w:eastAsia="仿宋" w:cs="Arial"/>
          <w:color w:val="333333"/>
          <w:kern w:val="0"/>
          <w:sz w:val="32"/>
          <w:szCs w:val="32"/>
        </w:rPr>
        <w:t>申请文件（全套</w:t>
      </w:r>
      <w:r>
        <w:rPr>
          <w:rFonts w:ascii="仿宋" w:hAnsi="仿宋" w:eastAsia="仿宋" w:cs="Arial"/>
          <w:color w:val="333333"/>
          <w:kern w:val="0"/>
          <w:sz w:val="32"/>
          <w:szCs w:val="32"/>
        </w:rPr>
        <w:t>）</w:t>
      </w:r>
      <w:r>
        <w:rPr>
          <w:rFonts w:hint="eastAsia" w:ascii="仿宋" w:hAnsi="仿宋" w:eastAsia="仿宋" w:cs="Arial"/>
          <w:color w:val="333333"/>
          <w:kern w:val="0"/>
          <w:sz w:val="32"/>
          <w:szCs w:val="32"/>
        </w:rPr>
        <w:t>。</w:t>
      </w:r>
    </w:p>
    <w:p>
      <w:pPr>
        <w:widowControl/>
        <w:shd w:val="clear" w:color="auto" w:fill="FFFFFF"/>
        <w:ind w:firstLine="645"/>
        <w:jc w:val="left"/>
        <w:rPr>
          <w:rFonts w:ascii="仿宋" w:hAnsi="仿宋" w:eastAsia="仿宋" w:cs="Arial"/>
          <w:color w:val="333333"/>
          <w:kern w:val="0"/>
          <w:sz w:val="32"/>
          <w:szCs w:val="32"/>
        </w:rPr>
      </w:pPr>
      <w:r>
        <w:rPr>
          <w:rFonts w:hint="eastAsia" w:ascii="仿宋" w:hAnsi="仿宋" w:eastAsia="仿宋" w:cs="Arial"/>
          <w:color w:val="333333"/>
          <w:kern w:val="0"/>
          <w:sz w:val="32"/>
          <w:szCs w:val="32"/>
        </w:rPr>
        <w:t>（三）高新技术企业认定专家组综合评价表（国高申报系统上可查询）。</w:t>
      </w:r>
    </w:p>
    <w:p>
      <w:pPr>
        <w:widowControl/>
        <w:shd w:val="clear" w:color="auto" w:fill="FFFFFF"/>
        <w:ind w:firstLine="645"/>
        <w:jc w:val="left"/>
        <w:rPr>
          <w:rFonts w:ascii="仿宋" w:hAnsi="仿宋" w:eastAsia="仿宋" w:cs="Arial"/>
          <w:color w:val="333333"/>
          <w:kern w:val="0"/>
          <w:sz w:val="32"/>
          <w:szCs w:val="32"/>
        </w:rPr>
      </w:pPr>
      <w:r>
        <w:rPr>
          <w:rFonts w:hint="eastAsia" w:ascii="仿宋" w:hAnsi="仿宋" w:eastAsia="仿宋" w:cs="Arial"/>
          <w:color w:val="333333"/>
          <w:kern w:val="0"/>
          <w:sz w:val="32"/>
          <w:szCs w:val="32"/>
        </w:rPr>
        <w:t>（四</w:t>
      </w:r>
      <w:r>
        <w:rPr>
          <w:rFonts w:ascii="仿宋" w:hAnsi="仿宋" w:eastAsia="仿宋" w:cs="Arial"/>
          <w:color w:val="333333"/>
          <w:kern w:val="0"/>
          <w:sz w:val="32"/>
          <w:szCs w:val="32"/>
        </w:rPr>
        <w:t>）</w:t>
      </w:r>
      <w:r>
        <w:rPr>
          <w:rFonts w:hint="eastAsia" w:ascii="仿宋" w:hAnsi="仿宋" w:eastAsia="仿宋" w:cs="Arial"/>
          <w:color w:val="333333"/>
          <w:kern w:val="0"/>
          <w:sz w:val="32"/>
          <w:szCs w:val="32"/>
        </w:rPr>
        <w:t>三证合一的统一社会信用代码证及单位法定代表人身份证复印件。</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（五）上年度完税证明</w:t>
      </w:r>
      <w:r>
        <w:rPr>
          <w:rFonts w:hint="eastAsia" w:ascii="仿宋" w:hAnsi="仿宋" w:eastAsia="仿宋"/>
          <w:sz w:val="32"/>
          <w:szCs w:val="32"/>
        </w:rPr>
        <w:t>（盖章，验原件）</w:t>
      </w:r>
      <w:r>
        <w:rPr>
          <w:rFonts w:hint="eastAsia" w:ascii="仿宋_GB2312" w:eastAsia="仿宋_GB2312"/>
          <w:sz w:val="32"/>
          <w:szCs w:val="32"/>
        </w:rPr>
        <w:t>。</w:t>
      </w:r>
    </w:p>
    <w:p>
      <w:pPr>
        <w:snapToGrid w:val="0"/>
        <w:spacing w:line="560" w:lineRule="exact"/>
        <w:ind w:firstLine="640" w:firstLineChars="200"/>
        <w:jc w:val="left"/>
        <w:rPr>
          <w:rFonts w:ascii="仿宋_GB2312" w:eastAsia="仿宋_GB2312"/>
          <w:sz w:val="32"/>
          <w:szCs w:val="32"/>
        </w:rPr>
      </w:pPr>
      <w:r>
        <w:rPr>
          <w:rFonts w:hint="eastAsia" w:ascii="仿宋_GB2312" w:eastAsia="仿宋_GB2312"/>
          <w:sz w:val="32"/>
          <w:szCs w:val="32"/>
        </w:rPr>
        <w:t>（六）上年度财务审计报告复印件</w:t>
      </w:r>
      <w:r>
        <w:rPr>
          <w:rFonts w:hint="eastAsia" w:ascii="仿宋" w:hAnsi="仿宋" w:eastAsia="仿宋"/>
          <w:sz w:val="32"/>
          <w:szCs w:val="32"/>
        </w:rPr>
        <w:t>（盖章，验原件）</w:t>
      </w:r>
      <w:r>
        <w:rPr>
          <w:rFonts w:hint="eastAsia" w:ascii="仿宋_GB2312" w:eastAsia="仿宋_GB2312"/>
          <w:sz w:val="32"/>
          <w:szCs w:val="32"/>
        </w:rPr>
        <w:t>。</w:t>
      </w:r>
    </w:p>
    <w:p>
      <w:pPr>
        <w:snapToGrid w:val="0"/>
        <w:spacing w:line="56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（七）申请日之前三个月内出具的近两年内申请单位以及单位法人、实际控制人“公共信用信息报告”（可登录“深圳信用网http://www.szcredit.com.cn/”查询并打印）。</w:t>
      </w:r>
    </w:p>
    <w:p>
      <w:pPr>
        <w:spacing w:line="560" w:lineRule="exact"/>
        <w:ind w:firstLine="660"/>
        <w:rPr>
          <w:rFonts w:ascii="仿宋_GB2312" w:eastAsia="仿宋_GB2312"/>
          <w:sz w:val="32"/>
          <w:szCs w:val="32"/>
        </w:rPr>
      </w:pPr>
      <w:r>
        <w:rPr>
          <w:rFonts w:hint="eastAsia" w:ascii="仿宋_GB2312" w:eastAsia="仿宋_GB2312"/>
          <w:sz w:val="32"/>
          <w:szCs w:val="32"/>
        </w:rPr>
        <w:t>以上材料一式两份，复印件需加盖申请单位公章验原件，A4纸正反面打印/复印，非空白页（含封面）需连续编写页码，装订成册（胶装）。</w:t>
      </w:r>
    </w:p>
    <w:p>
      <w:pPr>
        <w:snapToGrid w:val="0"/>
        <w:spacing w:line="560" w:lineRule="exact"/>
        <w:ind w:firstLine="640" w:firstLineChars="200"/>
        <w:jc w:val="left"/>
        <w:rPr>
          <w:rFonts w:ascii="黑体" w:hAnsi="黑体" w:eastAsia="黑体"/>
          <w:sz w:val="32"/>
          <w:szCs w:val="32"/>
        </w:rPr>
      </w:pPr>
      <w:r>
        <w:rPr>
          <w:rFonts w:hint="eastAsia" w:ascii="黑体" w:hAnsi="黑体" w:eastAsia="黑体"/>
          <w:sz w:val="32"/>
          <w:szCs w:val="32"/>
        </w:rPr>
        <w:t>六、申报时间</w:t>
      </w:r>
    </w:p>
    <w:p>
      <w:pPr>
        <w:snapToGrid w:val="0"/>
        <w:spacing w:line="560" w:lineRule="exact"/>
        <w:ind w:firstLine="640" w:firstLineChars="200"/>
        <w:jc w:val="left"/>
        <w:rPr>
          <w:rFonts w:ascii="华文仿宋" w:hAnsi="华文仿宋" w:eastAsia="华文仿宋"/>
          <w:sz w:val="32"/>
          <w:szCs w:val="32"/>
        </w:rPr>
      </w:pPr>
      <w:r>
        <w:rPr>
          <w:rFonts w:hint="eastAsia" w:ascii="华文仿宋" w:hAnsi="华文仿宋" w:eastAsia="华文仿宋"/>
          <w:sz w:val="32"/>
          <w:szCs w:val="32"/>
        </w:rPr>
        <w:t>网络填报受理时间：</w:t>
      </w:r>
      <w:r>
        <w:rPr>
          <w:rFonts w:ascii="华文仿宋" w:hAnsi="华文仿宋" w:eastAsia="华文仿宋"/>
          <w:sz w:val="32"/>
          <w:szCs w:val="32"/>
        </w:rPr>
        <w:t>7</w:t>
      </w:r>
      <w:r>
        <w:rPr>
          <w:rFonts w:hint="eastAsia" w:ascii="华文仿宋" w:hAnsi="华文仿宋" w:eastAsia="华文仿宋"/>
          <w:sz w:val="32"/>
          <w:szCs w:val="32"/>
        </w:rPr>
        <w:t>月</w:t>
      </w:r>
      <w:r>
        <w:rPr>
          <w:rFonts w:ascii="华文仿宋" w:hAnsi="华文仿宋" w:eastAsia="华文仿宋"/>
          <w:sz w:val="32"/>
          <w:szCs w:val="32"/>
        </w:rPr>
        <w:t>27</w:t>
      </w:r>
      <w:r>
        <w:rPr>
          <w:rFonts w:hint="eastAsia" w:ascii="华文仿宋" w:hAnsi="华文仿宋" w:eastAsia="华文仿宋"/>
          <w:sz w:val="32"/>
          <w:szCs w:val="32"/>
        </w:rPr>
        <w:t>日至</w:t>
      </w:r>
      <w:r>
        <w:rPr>
          <w:rFonts w:ascii="华文仿宋" w:hAnsi="华文仿宋" w:eastAsia="华文仿宋"/>
          <w:sz w:val="32"/>
          <w:szCs w:val="32"/>
        </w:rPr>
        <w:t>8</w:t>
      </w:r>
      <w:r>
        <w:rPr>
          <w:rFonts w:hint="eastAsia" w:ascii="华文仿宋" w:hAnsi="华文仿宋" w:eastAsia="华文仿宋"/>
          <w:sz w:val="32"/>
          <w:szCs w:val="32"/>
        </w:rPr>
        <w:t>月</w:t>
      </w:r>
      <w:r>
        <w:rPr>
          <w:rFonts w:ascii="华文仿宋" w:hAnsi="华文仿宋" w:eastAsia="华文仿宋"/>
          <w:sz w:val="32"/>
          <w:szCs w:val="32"/>
        </w:rPr>
        <w:t>14</w:t>
      </w:r>
      <w:r>
        <w:rPr>
          <w:rFonts w:hint="eastAsia" w:ascii="华文仿宋" w:hAnsi="华文仿宋" w:eastAsia="华文仿宋"/>
          <w:sz w:val="32"/>
          <w:szCs w:val="32"/>
        </w:rPr>
        <w:t>日</w:t>
      </w:r>
    </w:p>
    <w:p>
      <w:pPr>
        <w:snapToGrid w:val="0"/>
        <w:spacing w:line="560" w:lineRule="exact"/>
        <w:ind w:firstLine="640" w:firstLineChars="200"/>
        <w:jc w:val="left"/>
        <w:rPr>
          <w:rFonts w:ascii="华文仿宋" w:hAnsi="华文仿宋" w:eastAsia="华文仿宋"/>
          <w:sz w:val="32"/>
          <w:szCs w:val="32"/>
        </w:rPr>
      </w:pPr>
      <w:r>
        <w:rPr>
          <w:rFonts w:hint="eastAsia" w:ascii="华文仿宋" w:hAnsi="华文仿宋" w:eastAsia="华文仿宋"/>
          <w:sz w:val="32"/>
          <w:szCs w:val="32"/>
        </w:rPr>
        <w:t>书面材料受理时间：</w:t>
      </w:r>
      <w:r>
        <w:rPr>
          <w:rFonts w:ascii="华文仿宋" w:hAnsi="华文仿宋" w:eastAsia="华文仿宋"/>
          <w:sz w:val="32"/>
          <w:szCs w:val="32"/>
        </w:rPr>
        <w:t>8</w:t>
      </w:r>
      <w:r>
        <w:rPr>
          <w:rFonts w:hint="eastAsia" w:ascii="华文仿宋" w:hAnsi="华文仿宋" w:eastAsia="华文仿宋"/>
          <w:sz w:val="32"/>
          <w:szCs w:val="32"/>
        </w:rPr>
        <w:t>月</w:t>
      </w:r>
      <w:r>
        <w:rPr>
          <w:rFonts w:ascii="华文仿宋" w:hAnsi="华文仿宋" w:eastAsia="华文仿宋"/>
          <w:sz w:val="32"/>
          <w:szCs w:val="32"/>
        </w:rPr>
        <w:t>3</w:t>
      </w:r>
      <w:r>
        <w:rPr>
          <w:rFonts w:hint="eastAsia" w:ascii="华文仿宋" w:hAnsi="华文仿宋" w:eastAsia="华文仿宋"/>
          <w:sz w:val="32"/>
          <w:szCs w:val="32"/>
        </w:rPr>
        <w:t>日至8月</w:t>
      </w:r>
      <w:r>
        <w:rPr>
          <w:rFonts w:ascii="华文仿宋" w:hAnsi="华文仿宋" w:eastAsia="华文仿宋"/>
          <w:sz w:val="32"/>
          <w:szCs w:val="32"/>
        </w:rPr>
        <w:t>21</w:t>
      </w:r>
      <w:r>
        <w:rPr>
          <w:rFonts w:hint="eastAsia" w:ascii="华文仿宋" w:hAnsi="华文仿宋" w:eastAsia="华文仿宋"/>
          <w:sz w:val="32"/>
          <w:szCs w:val="32"/>
        </w:rPr>
        <w:t>日</w:t>
      </w:r>
    </w:p>
    <w:p>
      <w:pPr>
        <w:snapToGrid w:val="0"/>
        <w:spacing w:line="560" w:lineRule="exact"/>
        <w:ind w:firstLine="640" w:firstLineChars="200"/>
        <w:jc w:val="left"/>
        <w:rPr>
          <w:rFonts w:ascii="黑体" w:hAnsi="黑体" w:eastAsia="黑体"/>
          <w:sz w:val="32"/>
          <w:szCs w:val="32"/>
        </w:rPr>
      </w:pPr>
      <w:r>
        <w:rPr>
          <w:rFonts w:hint="eastAsia" w:ascii="黑体" w:hAnsi="黑体" w:eastAsia="黑体"/>
          <w:sz w:val="32"/>
          <w:szCs w:val="32"/>
        </w:rPr>
        <w:t>七、受理机关</w:t>
      </w:r>
    </w:p>
    <w:p>
      <w:pPr>
        <w:snapToGrid w:val="0"/>
        <w:spacing w:line="560" w:lineRule="exact"/>
        <w:ind w:firstLine="640" w:firstLineChars="200"/>
        <w:jc w:val="left"/>
        <w:rPr>
          <w:rFonts w:ascii="仿宋_GB2312" w:eastAsia="仿宋_GB2312"/>
          <w:sz w:val="32"/>
          <w:szCs w:val="32"/>
        </w:rPr>
      </w:pPr>
      <w:r>
        <w:rPr>
          <w:rFonts w:hint="eastAsia" w:ascii="仿宋_GB2312" w:eastAsia="仿宋_GB2312"/>
          <w:sz w:val="32"/>
          <w:szCs w:val="32"/>
        </w:rPr>
        <w:t xml:space="preserve">深圳市罗湖区科技创新局 </w:t>
      </w:r>
    </w:p>
    <w:p>
      <w:pPr>
        <w:snapToGrid w:val="0"/>
        <w:spacing w:line="560" w:lineRule="exact"/>
        <w:ind w:firstLine="640" w:firstLineChars="200"/>
        <w:jc w:val="left"/>
        <w:rPr>
          <w:rFonts w:ascii="仿宋_GB2312" w:eastAsia="仿宋_GB2312"/>
          <w:sz w:val="32"/>
          <w:szCs w:val="32"/>
        </w:rPr>
      </w:pPr>
      <w:r>
        <w:rPr>
          <w:rFonts w:hint="eastAsia" w:ascii="仿宋_GB2312" w:eastAsia="仿宋_GB2312"/>
          <w:sz w:val="32"/>
          <w:szCs w:val="32"/>
        </w:rPr>
        <w:t>联系人：新兴</w:t>
      </w:r>
      <w:r>
        <w:rPr>
          <w:rFonts w:ascii="仿宋_GB2312" w:eastAsia="仿宋_GB2312"/>
          <w:sz w:val="32"/>
          <w:szCs w:val="32"/>
        </w:rPr>
        <w:t>产业发展</w:t>
      </w:r>
      <w:r>
        <w:rPr>
          <w:rFonts w:hint="eastAsia" w:ascii="仿宋_GB2312" w:eastAsia="仿宋_GB2312"/>
          <w:sz w:val="32"/>
          <w:szCs w:val="32"/>
        </w:rPr>
        <w:t>科</w:t>
      </w:r>
    </w:p>
    <w:p>
      <w:pPr>
        <w:snapToGrid w:val="0"/>
        <w:spacing w:line="560" w:lineRule="exact"/>
        <w:ind w:firstLine="640" w:firstLineChars="200"/>
        <w:jc w:val="left"/>
        <w:rPr>
          <w:rFonts w:ascii="仿宋_GB2312" w:eastAsia="仿宋_GB2312"/>
          <w:sz w:val="32"/>
          <w:szCs w:val="32"/>
        </w:rPr>
      </w:pPr>
      <w:r>
        <w:rPr>
          <w:rFonts w:hint="eastAsia" w:ascii="仿宋_GB2312" w:eastAsia="仿宋_GB2312"/>
          <w:sz w:val="32"/>
          <w:szCs w:val="32"/>
        </w:rPr>
        <w:t>联系电话：0755-</w:t>
      </w:r>
      <w:r>
        <w:rPr>
          <w:rFonts w:ascii="仿宋_GB2312" w:eastAsia="仿宋_GB2312"/>
          <w:sz w:val="32"/>
          <w:szCs w:val="32"/>
        </w:rPr>
        <w:t>22185576、</w:t>
      </w:r>
      <w:r>
        <w:rPr>
          <w:rFonts w:hint="eastAsia" w:ascii="仿宋_GB2312" w:eastAsia="仿宋_GB2312"/>
          <w:sz w:val="32"/>
          <w:szCs w:val="32"/>
        </w:rPr>
        <w:t>2</w:t>
      </w:r>
      <w:r>
        <w:rPr>
          <w:rFonts w:ascii="仿宋_GB2312" w:eastAsia="仿宋_GB2312"/>
          <w:sz w:val="32"/>
          <w:szCs w:val="32"/>
        </w:rPr>
        <w:t>2185591</w:t>
      </w:r>
    </w:p>
    <w:p>
      <w:pPr>
        <w:ind w:firstLine="630"/>
        <w:rPr>
          <w:rFonts w:ascii="仿宋_GB2312" w:eastAsia="仿宋_GB2312"/>
          <w:sz w:val="32"/>
          <w:szCs w:val="32"/>
        </w:rPr>
      </w:pPr>
    </w:p>
    <w:p>
      <w:pPr>
        <w:widowControl/>
        <w:shd w:val="clear" w:color="auto" w:fill="FFFFFF"/>
        <w:jc w:val="center"/>
        <w:rPr>
          <w:rFonts w:ascii="宋体" w:hAnsi="宋体" w:cs="Arial"/>
          <w:color w:val="333333"/>
          <w:kern w:val="0"/>
          <w:sz w:val="44"/>
          <w:szCs w:val="44"/>
        </w:rPr>
      </w:pPr>
    </w:p>
    <w:p>
      <w:pPr>
        <w:jc w:val="center"/>
        <w:rPr>
          <w:rFonts w:ascii="仿宋" w:hAnsi="仿宋" w:eastAsia="仿宋"/>
          <w:sz w:val="32"/>
          <w:szCs w:val="32"/>
        </w:rPr>
        <w:sectPr>
          <w:footerReference r:id="rId3" w:type="default"/>
          <w:pgSz w:w="11906" w:h="16838"/>
          <w:pgMar w:top="1440" w:right="1800" w:bottom="1440" w:left="1800" w:header="851" w:footer="992" w:gutter="0"/>
          <w:cols w:space="425" w:num="1"/>
          <w:docGrid w:type="lines" w:linePitch="312" w:charSpace="0"/>
        </w:sectPr>
      </w:pPr>
    </w:p>
    <w:p>
      <w:pPr>
        <w:widowControl/>
        <w:shd w:val="clear" w:color="auto" w:fill="FFFFFF"/>
        <w:jc w:val="both"/>
        <w:rPr>
          <w:rFonts w:hint="eastAsia" w:ascii="黑体" w:hAnsi="黑体" w:eastAsia="黑体" w:cs="Arial"/>
          <w:b/>
          <w:bCs/>
          <w:color w:val="333333"/>
          <w:kern w:val="0"/>
          <w:sz w:val="32"/>
          <w:szCs w:val="32"/>
          <w:lang w:val="en-US" w:eastAsia="zh-CN"/>
        </w:rPr>
      </w:pPr>
      <w:r>
        <w:rPr>
          <w:rFonts w:hint="eastAsia" w:ascii="黑体" w:hAnsi="黑体" w:eastAsia="黑体" w:cs="Arial"/>
          <w:b/>
          <w:bCs/>
          <w:color w:val="333333"/>
          <w:kern w:val="0"/>
          <w:sz w:val="32"/>
          <w:szCs w:val="32"/>
          <w:lang w:val="en-US" w:eastAsia="zh-CN"/>
        </w:rPr>
        <w:t>附件3</w:t>
      </w:r>
    </w:p>
    <w:p>
      <w:pPr>
        <w:spacing w:line="360" w:lineRule="auto"/>
        <w:ind w:left="-850" w:leftChars="-405"/>
        <w:rPr>
          <w:rFonts w:ascii="Times New Roman" w:hAnsi="Times New Roman"/>
          <w:sz w:val="24"/>
          <w:szCs w:val="24"/>
        </w:rPr>
      </w:pPr>
    </w:p>
    <w:p>
      <w:pPr>
        <w:spacing w:line="360" w:lineRule="auto"/>
        <w:ind w:left="-850" w:leftChars="-405"/>
        <w:rPr>
          <w:rFonts w:ascii="Times New Roman" w:hAnsi="Times New Roman"/>
          <w:sz w:val="24"/>
          <w:szCs w:val="24"/>
        </w:rPr>
      </w:pPr>
      <w:r>
        <mc:AlternateContent>
          <mc:Choice Requires="wps">
            <w:drawing>
              <wp:anchor distT="0" distB="0" distL="114300" distR="114300" simplePos="0" relativeHeight="251659264" behindDoc="0" locked="0" layoutInCell="1" allowOverlap="1">
                <wp:simplePos x="0" y="0"/>
                <wp:positionH relativeFrom="column">
                  <wp:posOffset>3380740</wp:posOffset>
                </wp:positionH>
                <wp:positionV relativeFrom="paragraph">
                  <wp:posOffset>114300</wp:posOffset>
                </wp:positionV>
                <wp:extent cx="2562225" cy="1188085"/>
                <wp:effectExtent l="0" t="0" r="28575" b="1206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562225" cy="1188085"/>
                        </a:xfrm>
                        <a:prstGeom prst="rect">
                          <a:avLst/>
                        </a:prstGeom>
                        <a:solidFill>
                          <a:srgbClr val="FFFFFF"/>
                        </a:solidFill>
                        <a:ln w="9525">
                          <a:solidFill>
                            <a:srgbClr val="000000"/>
                          </a:solidFill>
                          <a:miter lim="800000"/>
                        </a:ln>
                      </wps:spPr>
                      <wps:txbx>
                        <w:txbxContent>
                          <w:p>
                            <w:pPr>
                              <w:rPr>
                                <w:sz w:val="28"/>
                                <w:szCs w:val="28"/>
                              </w:rPr>
                            </w:pPr>
                            <w:r>
                              <w:rPr>
                                <w:rFonts w:hint="eastAsia"/>
                                <w:sz w:val="28"/>
                                <w:szCs w:val="28"/>
                              </w:rPr>
                              <w:t>编号：</w:t>
                            </w:r>
                          </w:p>
                          <w:p>
                            <w:pPr>
                              <w:rPr>
                                <w:sz w:val="28"/>
                                <w:szCs w:val="28"/>
                              </w:rPr>
                            </w:pPr>
                            <w:r>
                              <w:rPr>
                                <w:rFonts w:hint="eastAsia"/>
                                <w:sz w:val="28"/>
                                <w:szCs w:val="28"/>
                              </w:rPr>
                              <w:t>收件日期：</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6.2pt;margin-top:9pt;height:93.55pt;width:201.75pt;z-index:251659264;mso-width-relative:page;mso-height-relative:page;" fillcolor="#FFFFFF" filled="t" stroked="t" coordsize="21600,21600" o:gfxdata="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NSl&#10;aoXZAAAACgEAAA8AAAAAAAAAAQAgAAAAIgAAAGRycy9kb3ducmV2LnhtbFBLAQIUABQAAAAIAIdO&#10;4kBuXZBjIgIAADoEAAAOAAAAAAAAAAEAIAAAACgBAABkcnMvZTJvRG9jLnhtbFBLBQYAAAAABgAG&#10;AFkBAAC8BQAAAAA=&#10;">
                <v:fill on="t" focussize="0,0"/>
                <v:stroke color="#000000" miterlimit="8" joinstyle="miter"/>
                <v:imagedata o:title=""/>
                <o:lock v:ext="edit" aspectratio="f"/>
                <v:textbox>
                  <w:txbxContent>
                    <w:p>
                      <w:pPr>
                        <w:rPr>
                          <w:sz w:val="28"/>
                          <w:szCs w:val="28"/>
                        </w:rPr>
                      </w:pPr>
                      <w:r>
                        <w:rPr>
                          <w:rFonts w:hint="eastAsia"/>
                          <w:sz w:val="28"/>
                          <w:szCs w:val="28"/>
                        </w:rPr>
                        <w:t>编号：</w:t>
                      </w:r>
                    </w:p>
                    <w:p>
                      <w:pPr>
                        <w:rPr>
                          <w:sz w:val="28"/>
                          <w:szCs w:val="28"/>
                        </w:rPr>
                      </w:pPr>
                      <w:r>
                        <w:rPr>
                          <w:rFonts w:hint="eastAsia"/>
                          <w:sz w:val="28"/>
                          <w:szCs w:val="28"/>
                        </w:rPr>
                        <w:t>收件日期：</w:t>
                      </w:r>
                    </w:p>
                  </w:txbxContent>
                </v:textbox>
              </v:shape>
            </w:pict>
          </mc:Fallback>
        </mc:AlternateContent>
      </w:r>
      <w:r>
        <w:rPr>
          <w:rFonts w:ascii="Times New Roman" w:hAnsi="Times New Roman"/>
          <w:sz w:val="24"/>
          <w:szCs w:val="24"/>
        </w:rPr>
        <w:t>（本申请书双面打印，连同附件材料装订后盖骑缝章）</w:t>
      </w:r>
    </w:p>
    <w:p>
      <w:pPr>
        <w:spacing w:line="360" w:lineRule="auto"/>
        <w:ind w:left="-850" w:leftChars="-405"/>
        <w:rPr>
          <w:rFonts w:ascii="Times New Roman" w:hAnsi="Times New Roman"/>
          <w:sz w:val="24"/>
          <w:szCs w:val="24"/>
        </w:rPr>
      </w:pPr>
      <w:r>
        <w:rPr>
          <w:rFonts w:ascii="Times New Roman" w:hAnsi="Times New Roman"/>
          <w:sz w:val="24"/>
          <w:szCs w:val="24"/>
        </w:rPr>
        <w:t>（装订要求：</w:t>
      </w:r>
      <w:r>
        <w:rPr>
          <w:rFonts w:ascii="Times New Roman" w:hAnsi="Times New Roman"/>
          <w:b/>
          <w:sz w:val="24"/>
          <w:szCs w:val="24"/>
          <w:u w:val="single"/>
        </w:rPr>
        <w:t>胶装</w:t>
      </w:r>
      <w:r>
        <w:rPr>
          <w:rFonts w:ascii="Times New Roman" w:hAnsi="Times New Roman"/>
          <w:sz w:val="24"/>
          <w:szCs w:val="24"/>
        </w:rPr>
        <w:t>，本封面为胶装封面）</w:t>
      </w:r>
    </w:p>
    <w:p>
      <w:pPr>
        <w:spacing w:line="360" w:lineRule="auto"/>
        <w:ind w:left="-707" w:leftChars="-337"/>
        <w:rPr>
          <w:rFonts w:ascii="Times New Roman" w:hAnsi="Times New Roman"/>
          <w:sz w:val="24"/>
          <w:szCs w:val="24"/>
          <w:u w:val="single"/>
        </w:rPr>
      </w:pPr>
      <w:r>
        <w:rPr>
          <w:rFonts w:hint="eastAsia" w:ascii="Times New Roman" w:hAnsi="Times New Roman"/>
          <w:sz w:val="24"/>
          <w:szCs w:val="24"/>
        </w:rPr>
        <w:t>所属领域</w:t>
      </w:r>
      <w:r>
        <w:rPr>
          <w:rFonts w:ascii="Times New Roman" w:hAnsi="Times New Roman"/>
          <w:sz w:val="24"/>
          <w:szCs w:val="24"/>
        </w:rPr>
        <w:t>：</w:t>
      </w:r>
      <w:r>
        <w:rPr>
          <w:rFonts w:hint="eastAsia" w:ascii="Times New Roman" w:hAnsi="Times New Roman"/>
          <w:sz w:val="24"/>
          <w:szCs w:val="24"/>
          <w:u w:val="single"/>
        </w:rPr>
        <w:t xml:space="preserve">                        </w:t>
      </w:r>
    </w:p>
    <w:p>
      <w:pPr>
        <w:rPr>
          <w:rFonts w:ascii="Times New Roman" w:hAnsi="Times New Roman"/>
          <w:sz w:val="24"/>
          <w:szCs w:val="24"/>
        </w:rPr>
      </w:pPr>
    </w:p>
    <w:p>
      <w:pPr>
        <w:jc w:val="center"/>
        <w:rPr>
          <w:rFonts w:ascii="Times New Roman" w:hAnsi="Times New Roman"/>
          <w:b/>
          <w:sz w:val="44"/>
          <w:szCs w:val="44"/>
        </w:rPr>
      </w:pPr>
    </w:p>
    <w:p>
      <w:pPr>
        <w:jc w:val="center"/>
        <w:rPr>
          <w:rFonts w:ascii="Times New Roman" w:hAnsi="Times New Roman"/>
          <w:b/>
          <w:sz w:val="44"/>
          <w:szCs w:val="44"/>
        </w:rPr>
      </w:pPr>
    </w:p>
    <w:p>
      <w:pPr>
        <w:jc w:val="center"/>
        <w:rPr>
          <w:rFonts w:ascii="Times New Roman" w:hAnsi="Times New Roman"/>
          <w:b/>
          <w:sz w:val="36"/>
          <w:szCs w:val="36"/>
        </w:rPr>
      </w:pPr>
      <w:r>
        <w:rPr>
          <w:rFonts w:ascii="Times New Roman" w:hAnsi="Times New Roman"/>
          <w:b/>
          <w:sz w:val="36"/>
          <w:szCs w:val="36"/>
        </w:rPr>
        <w:t>罗湖区产业转型升级专项资金科技创新实施细则</w:t>
      </w:r>
    </w:p>
    <w:p>
      <w:pPr>
        <w:jc w:val="center"/>
        <w:rPr>
          <w:rFonts w:ascii="黑体" w:hAnsi="黑体" w:eastAsia="黑体"/>
          <w:b/>
          <w:sz w:val="72"/>
          <w:szCs w:val="72"/>
        </w:rPr>
      </w:pPr>
      <w:r>
        <w:rPr>
          <w:rFonts w:hint="eastAsia" w:ascii="黑体" w:hAnsi="黑体" w:eastAsia="黑体"/>
          <w:b/>
          <w:sz w:val="72"/>
          <w:szCs w:val="72"/>
        </w:rPr>
        <w:t>—罗湖区国家高新技术企业培育库入库申请书</w:t>
      </w:r>
    </w:p>
    <w:p>
      <w:pPr>
        <w:adjustRightInd w:val="0"/>
        <w:snapToGrid w:val="0"/>
        <w:spacing w:line="480" w:lineRule="auto"/>
        <w:rPr>
          <w:rFonts w:ascii="宋体" w:hAnsi="宋体"/>
          <w:sz w:val="24"/>
        </w:rPr>
      </w:pPr>
    </w:p>
    <w:p>
      <w:pPr>
        <w:adjustRightInd w:val="0"/>
        <w:snapToGrid w:val="0"/>
        <w:spacing w:line="480" w:lineRule="auto"/>
        <w:rPr>
          <w:rFonts w:ascii="宋体" w:hAnsi="宋体"/>
          <w:sz w:val="24"/>
        </w:rPr>
      </w:pPr>
    </w:p>
    <w:p>
      <w:pPr>
        <w:adjustRightInd w:val="0"/>
        <w:snapToGrid w:val="0"/>
        <w:spacing w:line="480" w:lineRule="auto"/>
        <w:rPr>
          <w:rFonts w:ascii="宋体" w:hAnsi="宋体"/>
          <w:sz w:val="24"/>
          <w:u w:val="single"/>
        </w:rPr>
      </w:pPr>
      <w:r>
        <w:rPr>
          <w:rFonts w:hint="eastAsia" w:ascii="宋体" w:hAnsi="宋体"/>
          <w:sz w:val="24"/>
        </w:rPr>
        <w:t>项目名称：</w:t>
      </w:r>
      <w:r>
        <w:rPr>
          <w:rFonts w:hint="eastAsia" w:ascii="宋体" w:hAnsi="宋体"/>
          <w:sz w:val="24"/>
          <w:u w:val="single"/>
        </w:rPr>
        <w:t xml:space="preserve">                                                           </w:t>
      </w:r>
    </w:p>
    <w:p>
      <w:pPr>
        <w:adjustRightInd w:val="0"/>
        <w:snapToGrid w:val="0"/>
        <w:spacing w:line="480" w:lineRule="auto"/>
        <w:rPr>
          <w:rFonts w:ascii="宋体" w:hAnsi="宋体"/>
          <w:sz w:val="24"/>
          <w:u w:val="single"/>
        </w:rPr>
      </w:pPr>
      <w:r>
        <w:rPr>
          <w:rFonts w:hint="eastAsia" w:ascii="宋体" w:hAnsi="宋体"/>
          <w:sz w:val="24"/>
        </w:rPr>
        <w:t xml:space="preserve">申请单位： </w:t>
      </w:r>
      <w:r>
        <w:rPr>
          <w:rFonts w:hint="eastAsia" w:ascii="宋体" w:hAnsi="宋体"/>
          <w:sz w:val="24"/>
          <w:u w:val="single"/>
        </w:rPr>
        <w:t xml:space="preserve">                                             （盖章）     </w:t>
      </w:r>
    </w:p>
    <w:p>
      <w:pPr>
        <w:adjustRightInd w:val="0"/>
        <w:snapToGrid w:val="0"/>
        <w:spacing w:line="480" w:lineRule="auto"/>
        <w:rPr>
          <w:rFonts w:ascii="宋体" w:hAnsi="宋体"/>
          <w:sz w:val="24"/>
          <w:u w:val="single"/>
        </w:rPr>
      </w:pPr>
      <w:r>
        <w:rPr>
          <w:rFonts w:hint="eastAsia" w:ascii="宋体" w:hAnsi="宋体"/>
          <w:sz w:val="24"/>
        </w:rPr>
        <w:t>单位负责人（签名）：</w:t>
      </w:r>
      <w:r>
        <w:rPr>
          <w:rFonts w:hint="eastAsia" w:ascii="宋体" w:hAnsi="宋体"/>
          <w:sz w:val="24"/>
          <w:u w:val="single"/>
        </w:rPr>
        <w:t xml:space="preserve">                  </w:t>
      </w:r>
      <w:r>
        <w:rPr>
          <w:rFonts w:hint="eastAsia" w:ascii="宋体" w:hAnsi="宋体"/>
          <w:sz w:val="24"/>
        </w:rPr>
        <w:t xml:space="preserve">  手    机：</w:t>
      </w:r>
      <w:r>
        <w:rPr>
          <w:rFonts w:hint="eastAsia" w:ascii="宋体" w:hAnsi="宋体"/>
          <w:sz w:val="24"/>
          <w:u w:val="single"/>
        </w:rPr>
        <w:t xml:space="preserve">                    </w:t>
      </w:r>
    </w:p>
    <w:p>
      <w:pPr>
        <w:adjustRightInd w:val="0"/>
        <w:snapToGrid w:val="0"/>
        <w:spacing w:line="480" w:lineRule="auto"/>
        <w:rPr>
          <w:rFonts w:ascii="宋体" w:hAnsi="宋体"/>
          <w:sz w:val="24"/>
          <w:u w:val="single"/>
        </w:rPr>
      </w:pPr>
      <w:r>
        <w:rPr>
          <w:rFonts w:hint="eastAsia" w:ascii="宋体" w:hAnsi="宋体"/>
          <w:sz w:val="24"/>
        </w:rPr>
        <w:t>联 系 人：</w:t>
      </w:r>
      <w:r>
        <w:rPr>
          <w:rFonts w:hint="eastAsia" w:ascii="宋体" w:hAnsi="宋体"/>
          <w:sz w:val="24"/>
          <w:u w:val="single"/>
        </w:rPr>
        <w:t xml:space="preserve">                           </w:t>
      </w:r>
      <w:r>
        <w:rPr>
          <w:rFonts w:hint="eastAsia" w:ascii="宋体" w:hAnsi="宋体"/>
          <w:sz w:val="24"/>
        </w:rPr>
        <w:t xml:space="preserve">  联系电话：</w:t>
      </w:r>
      <w:r>
        <w:rPr>
          <w:rFonts w:hint="eastAsia" w:ascii="宋体" w:hAnsi="宋体"/>
          <w:sz w:val="24"/>
          <w:u w:val="single"/>
        </w:rPr>
        <w:t xml:space="preserve">                    </w:t>
      </w:r>
    </w:p>
    <w:p>
      <w:pPr>
        <w:adjustRightInd w:val="0"/>
        <w:snapToGrid w:val="0"/>
        <w:spacing w:line="480" w:lineRule="auto"/>
        <w:rPr>
          <w:rFonts w:ascii="宋体" w:hAnsi="宋体"/>
          <w:sz w:val="24"/>
        </w:rPr>
      </w:pPr>
      <w:r>
        <w:rPr>
          <w:rFonts w:hint="eastAsia" w:ascii="宋体" w:hAnsi="宋体"/>
          <w:sz w:val="24"/>
        </w:rPr>
        <w:t>单位网址：</w:t>
      </w:r>
      <w:r>
        <w:rPr>
          <w:rFonts w:hint="eastAsia" w:ascii="宋体" w:hAnsi="宋体"/>
          <w:sz w:val="24"/>
          <w:u w:val="single"/>
        </w:rPr>
        <w:t xml:space="preserve">                                                           </w:t>
      </w:r>
      <w:r>
        <w:rPr>
          <w:rFonts w:hint="eastAsia" w:ascii="宋体" w:hAnsi="宋体"/>
          <w:sz w:val="24"/>
        </w:rPr>
        <w:t xml:space="preserve">                                                           </w:t>
      </w:r>
    </w:p>
    <w:p>
      <w:pPr>
        <w:adjustRightInd w:val="0"/>
        <w:snapToGrid w:val="0"/>
        <w:spacing w:line="480" w:lineRule="auto"/>
        <w:rPr>
          <w:rFonts w:ascii="宋体" w:hAnsi="宋体"/>
          <w:sz w:val="24"/>
          <w:u w:val="single"/>
        </w:rPr>
      </w:pPr>
      <w:r>
        <w:rPr>
          <w:rFonts w:hint="eastAsia" w:ascii="宋体" w:hAnsi="宋体"/>
          <w:sz w:val="24"/>
        </w:rPr>
        <w:t>单位地址：</w:t>
      </w:r>
      <w:r>
        <w:rPr>
          <w:rFonts w:hint="eastAsia" w:ascii="宋体" w:hAnsi="宋体"/>
          <w:sz w:val="24"/>
          <w:u w:val="single"/>
        </w:rPr>
        <w:t xml:space="preserve">                                                           </w:t>
      </w:r>
    </w:p>
    <w:p>
      <w:pPr>
        <w:adjustRightInd w:val="0"/>
        <w:snapToGrid w:val="0"/>
        <w:spacing w:line="480" w:lineRule="auto"/>
        <w:rPr>
          <w:rFonts w:ascii="宋体" w:hAnsi="宋体"/>
          <w:sz w:val="24"/>
          <w:u w:val="single"/>
        </w:rPr>
      </w:pPr>
      <w:r>
        <w:rPr>
          <w:rFonts w:hint="eastAsia" w:ascii="宋体" w:hAnsi="宋体"/>
          <w:sz w:val="24"/>
        </w:rPr>
        <w:t>电子邮箱：</w:t>
      </w:r>
      <w:r>
        <w:rPr>
          <w:rFonts w:hint="eastAsia" w:ascii="宋体" w:hAnsi="宋体"/>
          <w:sz w:val="24"/>
          <w:u w:val="single"/>
        </w:rPr>
        <w:t xml:space="preserve">                           </w:t>
      </w:r>
      <w:r>
        <w:rPr>
          <w:rFonts w:hint="eastAsia" w:ascii="宋体" w:hAnsi="宋体"/>
          <w:sz w:val="24"/>
        </w:rPr>
        <w:t xml:space="preserve">  传    真：</w:t>
      </w:r>
      <w:r>
        <w:rPr>
          <w:rFonts w:hint="eastAsia" w:ascii="宋体" w:hAnsi="宋体"/>
          <w:sz w:val="24"/>
          <w:u w:val="single"/>
        </w:rPr>
        <w:t xml:space="preserve">                    </w:t>
      </w:r>
      <w:r>
        <w:rPr>
          <w:rFonts w:hint="eastAsia" w:ascii="宋体" w:hAnsi="宋体"/>
          <w:sz w:val="24"/>
        </w:rPr>
        <w:t xml:space="preserve">                                                                                           </w:t>
      </w:r>
    </w:p>
    <w:p>
      <w:pPr>
        <w:adjustRightInd w:val="0"/>
        <w:snapToGrid w:val="0"/>
        <w:spacing w:line="480" w:lineRule="auto"/>
        <w:rPr>
          <w:rFonts w:ascii="Times New Roman" w:hAnsi="Times New Roman"/>
          <w:sz w:val="24"/>
          <w:szCs w:val="24"/>
        </w:rPr>
      </w:pPr>
      <w:r>
        <w:rPr>
          <w:rFonts w:hint="eastAsia" w:ascii="宋体" w:hAnsi="宋体"/>
          <w:sz w:val="24"/>
        </w:rPr>
        <w:t>申报日期：</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日</w:t>
      </w:r>
    </w:p>
    <w:p>
      <w:pPr>
        <w:rPr>
          <w:rFonts w:ascii="Times New Roman" w:hAnsi="Times New Roman"/>
          <w:sz w:val="24"/>
          <w:szCs w:val="24"/>
        </w:rPr>
      </w:pPr>
    </w:p>
    <w:p>
      <w:pPr>
        <w:jc w:val="center"/>
        <w:rPr>
          <w:rFonts w:ascii="Times New Roman" w:hAnsi="Times New Roman"/>
          <w:b/>
          <w:sz w:val="32"/>
          <w:szCs w:val="32"/>
        </w:rPr>
      </w:pPr>
      <w:r>
        <w:rPr>
          <w:rFonts w:hint="eastAsia" w:ascii="Times New Roman" w:hAnsi="Times New Roman"/>
          <w:b/>
          <w:sz w:val="32"/>
          <w:szCs w:val="32"/>
        </w:rPr>
        <w:t>深圳市罗湖区</w:t>
      </w:r>
      <w:r>
        <w:rPr>
          <w:rFonts w:ascii="Times New Roman" w:hAnsi="Times New Roman"/>
          <w:b/>
          <w:sz w:val="32"/>
          <w:szCs w:val="32"/>
        </w:rPr>
        <w:t>科技创新局制</w:t>
      </w:r>
    </w:p>
    <w:p>
      <w:pPr>
        <w:jc w:val="center"/>
        <w:rPr>
          <w:rFonts w:ascii="宋体" w:hAnsi="宋体"/>
          <w:b/>
          <w:sz w:val="36"/>
          <w:szCs w:val="36"/>
        </w:rPr>
      </w:pPr>
      <w:r>
        <w:rPr>
          <w:rFonts w:hint="eastAsia" w:ascii="Times New Roman" w:hAnsi="Times New Roman"/>
          <w:b/>
          <w:sz w:val="32"/>
          <w:szCs w:val="32"/>
        </w:rPr>
        <w:t>20</w:t>
      </w:r>
      <w:r>
        <w:rPr>
          <w:rFonts w:ascii="Times New Roman" w:hAnsi="Times New Roman"/>
          <w:b/>
          <w:sz w:val="32"/>
          <w:szCs w:val="32"/>
        </w:rPr>
        <w:t>20</w:t>
      </w:r>
      <w:r>
        <w:rPr>
          <w:rFonts w:hint="eastAsia" w:ascii="Times New Roman" w:hAnsi="Times New Roman"/>
          <w:b/>
          <w:sz w:val="32"/>
          <w:szCs w:val="32"/>
        </w:rPr>
        <w:t>年</w:t>
      </w:r>
    </w:p>
    <w:p>
      <w:pPr>
        <w:jc w:val="center"/>
        <w:rPr>
          <w:rFonts w:ascii="宋体" w:hAnsi="宋体"/>
          <w:b/>
          <w:sz w:val="36"/>
          <w:szCs w:val="36"/>
        </w:rPr>
      </w:pPr>
    </w:p>
    <w:p>
      <w:pPr>
        <w:jc w:val="center"/>
        <w:rPr>
          <w:rFonts w:ascii="宋体" w:hAnsi="宋体"/>
          <w:b/>
          <w:sz w:val="36"/>
          <w:szCs w:val="36"/>
        </w:rPr>
      </w:pPr>
      <w:r>
        <w:rPr>
          <w:rFonts w:hint="eastAsia" w:ascii="宋体" w:hAnsi="宋体"/>
          <w:b/>
          <w:sz w:val="36"/>
          <w:szCs w:val="36"/>
        </w:rPr>
        <w:t>填表说明</w:t>
      </w:r>
      <w:r>
        <w:rPr>
          <w:rFonts w:ascii="宋体" w:hAnsi="宋体"/>
          <w:b/>
          <w:sz w:val="36"/>
          <w:szCs w:val="36"/>
        </w:rPr>
        <w:t>及注意事项</w:t>
      </w:r>
    </w:p>
    <w:p>
      <w:pPr>
        <w:jc w:val="center"/>
        <w:rPr>
          <w:rFonts w:ascii="宋体" w:hAnsi="宋体"/>
          <w:b/>
          <w:sz w:val="36"/>
          <w:szCs w:val="36"/>
        </w:rPr>
      </w:pPr>
    </w:p>
    <w:p>
      <w:pPr>
        <w:tabs>
          <w:tab w:val="left" w:pos="1050"/>
        </w:tabs>
        <w:snapToGrid w:val="0"/>
        <w:spacing w:line="360" w:lineRule="auto"/>
        <w:ind w:firstLine="480" w:firstLineChars="200"/>
        <w:rPr>
          <w:rFonts w:ascii="宋体" w:hAnsi="宋体"/>
          <w:sz w:val="24"/>
        </w:rPr>
      </w:pPr>
      <w:r>
        <w:rPr>
          <w:rFonts w:hint="eastAsia" w:ascii="宋体" w:hAnsi="宋体"/>
          <w:sz w:val="24"/>
          <w:szCs w:val="24"/>
        </w:rPr>
        <w:t>一</w:t>
      </w:r>
      <w:r>
        <w:rPr>
          <w:rFonts w:ascii="宋体" w:hAnsi="宋体"/>
          <w:sz w:val="24"/>
          <w:szCs w:val="24"/>
        </w:rPr>
        <w:t>、</w:t>
      </w:r>
      <w:r>
        <w:rPr>
          <w:rFonts w:hint="eastAsia" w:ascii="宋体" w:hAnsi="宋体"/>
          <w:sz w:val="24"/>
        </w:rPr>
        <w:t>单位基本情况所有内容均应填写完整，如内容没有的应当填写“无”，不得留有空白。</w:t>
      </w:r>
      <w:r>
        <w:rPr>
          <w:rFonts w:hint="eastAsia" w:ascii="宋体" w:hAnsi="宋体"/>
          <w:b/>
          <w:sz w:val="24"/>
        </w:rPr>
        <w:t>其中单位全称、开户银行、账号是资金划转的依据，应当准确完整，不得随便更改。另外，申请单位应当保留有深圳本地2个不同联系人的联系方式，并确保手机通信通畅，以确保随时查看、接收系统发出的关于项目进展情况的信息。</w:t>
      </w:r>
    </w:p>
    <w:p>
      <w:pPr>
        <w:spacing w:before="100" w:beforeAutospacing="1" w:after="100" w:afterAutospacing="1" w:line="360" w:lineRule="auto"/>
        <w:ind w:firstLine="480" w:firstLineChars="200"/>
        <w:rPr>
          <w:rFonts w:ascii="宋体" w:hAnsi="宋体"/>
          <w:sz w:val="24"/>
          <w:szCs w:val="24"/>
        </w:rPr>
      </w:pPr>
      <w:r>
        <w:rPr>
          <w:rFonts w:hint="eastAsia" w:ascii="宋体" w:hAnsi="宋体"/>
          <w:sz w:val="24"/>
          <w:szCs w:val="24"/>
        </w:rPr>
        <w:t>二、成功提交申请材料初审后，</w:t>
      </w:r>
      <w:r>
        <w:rPr>
          <w:rFonts w:hint="eastAsia" w:ascii="宋体" w:hAnsi="宋体"/>
          <w:b/>
          <w:sz w:val="24"/>
          <w:szCs w:val="24"/>
        </w:rPr>
        <w:t>如需补充材料，请于初审后1个工作日内补全材料，逾期未补全材料的，视为申请自动撤回。</w:t>
      </w:r>
      <w:r>
        <w:rPr>
          <w:rFonts w:hint="eastAsia" w:ascii="宋体" w:hAnsi="宋体"/>
          <w:sz w:val="24"/>
          <w:szCs w:val="24"/>
        </w:rPr>
        <w:t>如申报材料被成功受理，请耐心等待进一步通知。</w:t>
      </w:r>
    </w:p>
    <w:p>
      <w:pPr>
        <w:spacing w:before="100" w:beforeAutospacing="1" w:after="100" w:afterAutospacing="1" w:line="360" w:lineRule="auto"/>
        <w:ind w:firstLine="480" w:firstLineChars="200"/>
        <w:rPr>
          <w:rFonts w:ascii="宋体" w:hAnsi="宋体"/>
          <w:sz w:val="24"/>
          <w:szCs w:val="24"/>
        </w:rPr>
      </w:pPr>
      <w:r>
        <w:rPr>
          <w:rFonts w:hint="eastAsia" w:ascii="宋体" w:hAnsi="宋体"/>
          <w:sz w:val="24"/>
          <w:szCs w:val="24"/>
        </w:rPr>
        <w:t>三、须将本申请书连同附件打印完整材料（一式贰份，A4规格，正反面打印，附有目录及页码，胶装成册），签字盖章后报送罗湖区</w:t>
      </w:r>
      <w:r>
        <w:rPr>
          <w:rFonts w:ascii="宋体" w:hAnsi="宋体"/>
          <w:sz w:val="24"/>
          <w:szCs w:val="24"/>
        </w:rPr>
        <w:t>科技创新局</w:t>
      </w:r>
      <w:r>
        <w:rPr>
          <w:rFonts w:hint="eastAsia" w:ascii="宋体" w:hAnsi="宋体"/>
          <w:sz w:val="24"/>
          <w:szCs w:val="24"/>
        </w:rPr>
        <w:t>（罗湖商务中心大厦</w:t>
      </w:r>
      <w:r>
        <w:rPr>
          <w:rFonts w:ascii="宋体" w:hAnsi="宋体"/>
          <w:sz w:val="24"/>
          <w:szCs w:val="24"/>
        </w:rPr>
        <w:t>1718</w:t>
      </w:r>
      <w:r>
        <w:rPr>
          <w:rFonts w:hint="eastAsia" w:ascii="宋体" w:hAnsi="宋体"/>
          <w:sz w:val="24"/>
          <w:szCs w:val="24"/>
        </w:rPr>
        <w:t>室）。</w:t>
      </w:r>
    </w:p>
    <w:p>
      <w:pPr>
        <w:spacing w:before="100" w:beforeAutospacing="1" w:after="100" w:afterAutospacing="1" w:line="276" w:lineRule="auto"/>
        <w:ind w:firstLine="480" w:firstLineChars="200"/>
        <w:rPr>
          <w:rFonts w:ascii="宋体" w:hAnsi="宋体"/>
          <w:sz w:val="24"/>
          <w:szCs w:val="24"/>
        </w:rPr>
      </w:pPr>
    </w:p>
    <w:p>
      <w:pPr>
        <w:ind w:firstLine="560" w:firstLineChars="200"/>
        <w:rPr>
          <w:rFonts w:ascii="仿宋_GB2312" w:eastAsia="仿宋_GB2312"/>
          <w:sz w:val="28"/>
          <w:szCs w:val="28"/>
        </w:rPr>
      </w:pPr>
    </w:p>
    <w:p>
      <w:pPr>
        <w:ind w:firstLine="560" w:firstLineChars="200"/>
        <w:rPr>
          <w:rFonts w:ascii="仿宋_GB2312" w:eastAsia="仿宋_GB2312"/>
          <w:sz w:val="28"/>
          <w:szCs w:val="28"/>
        </w:rPr>
      </w:pPr>
    </w:p>
    <w:p>
      <w:pPr>
        <w:ind w:firstLine="560" w:firstLineChars="200"/>
        <w:rPr>
          <w:rFonts w:ascii="仿宋_GB2312" w:eastAsia="仿宋_GB2312"/>
          <w:sz w:val="28"/>
          <w:szCs w:val="28"/>
        </w:rPr>
      </w:pPr>
    </w:p>
    <w:p>
      <w:pPr>
        <w:ind w:firstLine="560" w:firstLineChars="200"/>
        <w:rPr>
          <w:rFonts w:ascii="仿宋_GB2312" w:eastAsia="仿宋_GB2312"/>
          <w:sz w:val="28"/>
          <w:szCs w:val="28"/>
        </w:rPr>
      </w:pPr>
    </w:p>
    <w:p>
      <w:pPr>
        <w:ind w:firstLine="560" w:firstLineChars="200"/>
        <w:rPr>
          <w:rFonts w:ascii="仿宋_GB2312" w:eastAsia="仿宋_GB2312"/>
          <w:sz w:val="28"/>
          <w:szCs w:val="28"/>
        </w:rPr>
      </w:pPr>
    </w:p>
    <w:p>
      <w:pPr>
        <w:ind w:firstLine="560" w:firstLineChars="200"/>
        <w:rPr>
          <w:rFonts w:ascii="仿宋_GB2312" w:eastAsia="仿宋_GB2312"/>
          <w:sz w:val="28"/>
          <w:szCs w:val="28"/>
        </w:rPr>
      </w:pPr>
    </w:p>
    <w:p>
      <w:pPr>
        <w:ind w:firstLine="560" w:firstLineChars="200"/>
        <w:rPr>
          <w:rFonts w:ascii="仿宋_GB2312" w:eastAsia="仿宋_GB2312"/>
          <w:sz w:val="28"/>
          <w:szCs w:val="28"/>
        </w:rPr>
      </w:pPr>
    </w:p>
    <w:p>
      <w:pPr>
        <w:ind w:firstLine="560" w:firstLineChars="200"/>
        <w:rPr>
          <w:rFonts w:ascii="仿宋_GB2312" w:eastAsia="仿宋_GB2312"/>
          <w:sz w:val="28"/>
          <w:szCs w:val="28"/>
        </w:rPr>
      </w:pPr>
    </w:p>
    <w:p>
      <w:pPr>
        <w:ind w:firstLine="560" w:firstLineChars="200"/>
        <w:rPr>
          <w:rFonts w:ascii="仿宋_GB2312" w:eastAsia="仿宋_GB2312"/>
          <w:sz w:val="28"/>
          <w:szCs w:val="28"/>
        </w:rPr>
      </w:pPr>
    </w:p>
    <w:p>
      <w:pPr>
        <w:ind w:firstLine="560" w:firstLineChars="200"/>
        <w:rPr>
          <w:rFonts w:ascii="仿宋_GB2312" w:eastAsia="仿宋_GB2312"/>
          <w:sz w:val="28"/>
          <w:szCs w:val="28"/>
        </w:rPr>
      </w:pPr>
    </w:p>
    <w:p>
      <w:pPr>
        <w:jc w:val="center"/>
        <w:rPr>
          <w:b/>
          <w:sz w:val="36"/>
          <w:szCs w:val="36"/>
        </w:rPr>
      </w:pPr>
      <w:r>
        <w:rPr>
          <w:rFonts w:hint="eastAsia"/>
          <w:b/>
          <w:sz w:val="36"/>
          <w:szCs w:val="36"/>
        </w:rPr>
        <w:t>填表声明与保证</w:t>
      </w:r>
    </w:p>
    <w:p>
      <w:pPr>
        <w:spacing w:before="100" w:beforeAutospacing="1" w:after="100" w:afterAutospacing="1" w:line="276" w:lineRule="auto"/>
        <w:ind w:firstLine="480" w:firstLineChars="200"/>
        <w:rPr>
          <w:rFonts w:ascii="宋体" w:hAnsi="宋体"/>
          <w:sz w:val="24"/>
          <w:szCs w:val="24"/>
        </w:rPr>
      </w:pPr>
      <w:r>
        <w:rPr>
          <w:rFonts w:hint="eastAsia" w:ascii="宋体" w:hAnsi="宋体"/>
          <w:sz w:val="24"/>
          <w:szCs w:val="24"/>
        </w:rPr>
        <w:t>本单位在填写本申请书之前，已经完全了解并遵守《罗湖区产业转型升级专项资金管理办法》、《罗湖区产业专项升级专项资金科技创新实施细则——科技服务机构支持计划申报</w:t>
      </w:r>
      <w:r>
        <w:rPr>
          <w:rFonts w:ascii="宋体" w:hAnsi="宋体"/>
          <w:sz w:val="24"/>
          <w:szCs w:val="24"/>
        </w:rPr>
        <w:t>指南</w:t>
      </w:r>
      <w:r>
        <w:rPr>
          <w:rFonts w:hint="eastAsia" w:ascii="宋体" w:hAnsi="宋体"/>
          <w:sz w:val="24"/>
          <w:szCs w:val="24"/>
        </w:rPr>
        <w:t>》的相关规定和填表说明，并做出以下声明和保证：</w:t>
      </w:r>
    </w:p>
    <w:p>
      <w:pPr>
        <w:spacing w:before="100" w:beforeAutospacing="1" w:after="100" w:afterAutospacing="1" w:line="276" w:lineRule="auto"/>
        <w:ind w:firstLine="480" w:firstLineChars="200"/>
        <w:rPr>
          <w:rFonts w:ascii="宋体" w:hAnsi="宋体"/>
          <w:sz w:val="24"/>
          <w:szCs w:val="24"/>
        </w:rPr>
      </w:pPr>
      <w:r>
        <w:rPr>
          <w:rFonts w:hint="eastAsia" w:ascii="宋体" w:hAnsi="宋体"/>
          <w:sz w:val="24"/>
          <w:szCs w:val="24"/>
        </w:rPr>
        <w:t>一、本单位所提交的申请资料真实、准确和完整。本单位同意，罗湖区科技创新局有权采取任何合法方式核实申请资料中信息的真实性、准确性和完整性，一旦发现有虚假信息，申请书将自动作废，本次申请无效。</w:t>
      </w:r>
    </w:p>
    <w:p>
      <w:pPr>
        <w:spacing w:before="100" w:beforeAutospacing="1" w:after="100" w:afterAutospacing="1" w:line="276" w:lineRule="auto"/>
        <w:ind w:firstLine="480" w:firstLineChars="200"/>
        <w:rPr>
          <w:rFonts w:ascii="宋体" w:hAnsi="宋体"/>
          <w:sz w:val="24"/>
          <w:szCs w:val="24"/>
        </w:rPr>
      </w:pPr>
      <w:r>
        <w:rPr>
          <w:rFonts w:hint="eastAsia" w:ascii="宋体" w:hAnsi="宋体"/>
          <w:sz w:val="24"/>
          <w:szCs w:val="24"/>
        </w:rPr>
        <w:t>二、本单位保证所申请的项目不对其他单位及个人的知识产权构成侵权，如有侵权，本单位承担由此产生的全部责任。</w:t>
      </w:r>
    </w:p>
    <w:p>
      <w:pPr>
        <w:spacing w:before="100" w:beforeAutospacing="1" w:after="100" w:afterAutospacing="1" w:line="276" w:lineRule="auto"/>
        <w:ind w:firstLine="480" w:firstLineChars="200"/>
        <w:rPr>
          <w:rFonts w:ascii="宋体" w:hAnsi="宋体"/>
          <w:sz w:val="24"/>
          <w:szCs w:val="24"/>
        </w:rPr>
      </w:pPr>
      <w:r>
        <w:rPr>
          <w:rFonts w:hint="eastAsia" w:ascii="宋体" w:hAnsi="宋体"/>
          <w:sz w:val="24"/>
          <w:szCs w:val="24"/>
        </w:rPr>
        <w:t>三、本申请资料仅为向罗湖区科技创新局申请产业转型升级专项资金而提交，本单位清楚所有提交的材料均需审核且不予退还。本单位已对所有申请资料自行备份留底。</w:t>
      </w:r>
    </w:p>
    <w:p>
      <w:pPr>
        <w:spacing w:before="100" w:beforeAutospacing="1" w:after="100" w:afterAutospacing="1" w:line="276" w:lineRule="auto"/>
        <w:ind w:firstLine="480" w:firstLineChars="200"/>
        <w:rPr>
          <w:rFonts w:ascii="宋体" w:hAnsi="宋体"/>
          <w:sz w:val="24"/>
          <w:szCs w:val="24"/>
        </w:rPr>
      </w:pPr>
      <w:r>
        <w:rPr>
          <w:rFonts w:hint="eastAsia" w:ascii="宋体" w:hAnsi="宋体"/>
          <w:sz w:val="24"/>
          <w:szCs w:val="24"/>
        </w:rPr>
        <w:t>四、本单位应每季度登陆罗湖区企业服务系统“统计模块”填报相应数据。</w:t>
      </w:r>
    </w:p>
    <w:p>
      <w:pPr>
        <w:snapToGrid w:val="0"/>
        <w:spacing w:line="360" w:lineRule="auto"/>
        <w:ind w:firstLine="540" w:firstLineChars="225"/>
        <w:rPr>
          <w:rFonts w:ascii="宋体" w:hAnsi="宋体"/>
          <w:sz w:val="24"/>
          <w:szCs w:val="24"/>
        </w:rPr>
      </w:pPr>
      <w:r>
        <w:rPr>
          <w:sz w:val="24"/>
        </w:rPr>
        <w:t>五、本单位若累计获得</w:t>
      </w:r>
      <w:r>
        <w:rPr>
          <w:rFonts w:hint="eastAsia"/>
          <w:sz w:val="24"/>
        </w:rPr>
        <w:t>罗湖区产业转型升级专项</w:t>
      </w:r>
      <w:r>
        <w:rPr>
          <w:sz w:val="24"/>
        </w:rPr>
        <w:t>资金扶持额度20万元以上（含20万元），</w:t>
      </w:r>
      <w:r>
        <w:rPr>
          <w:rFonts w:hint="eastAsia" w:ascii="宋体" w:hAnsi="宋体"/>
          <w:sz w:val="24"/>
          <w:szCs w:val="24"/>
        </w:rPr>
        <w:t>及获得</w:t>
      </w:r>
      <w:r>
        <w:rPr>
          <w:rFonts w:ascii="宋体" w:hAnsi="宋体"/>
          <w:sz w:val="24"/>
          <w:szCs w:val="24"/>
        </w:rPr>
        <w:t>搬迁奖励的企业，</w:t>
      </w:r>
      <w:r>
        <w:rPr>
          <w:rFonts w:hint="eastAsia" w:ascii="宋体" w:hAnsi="宋体"/>
          <w:sz w:val="24"/>
          <w:szCs w:val="24"/>
        </w:rPr>
        <w:t>书面承诺五年内注册登记地址不搬离罗湖区，且纳税或</w:t>
      </w:r>
      <w:r>
        <w:rPr>
          <w:rFonts w:ascii="宋体" w:hAnsi="宋体"/>
          <w:sz w:val="24"/>
          <w:szCs w:val="24"/>
        </w:rPr>
        <w:t>纳统关系不得迁离罗湖</w:t>
      </w:r>
      <w:r>
        <w:rPr>
          <w:rFonts w:hint="eastAsia" w:ascii="宋体" w:hAnsi="宋体"/>
          <w:sz w:val="24"/>
          <w:szCs w:val="24"/>
        </w:rPr>
        <w:t>，并配合相关职能部门履行好社会责任，否则承诺</w:t>
      </w:r>
      <w:r>
        <w:rPr>
          <w:rFonts w:ascii="宋体" w:hAnsi="宋体"/>
          <w:sz w:val="24"/>
          <w:szCs w:val="24"/>
        </w:rPr>
        <w:t>退回全部扶持资金</w:t>
      </w:r>
      <w:r>
        <w:rPr>
          <w:rFonts w:hint="eastAsia" w:ascii="宋体" w:hAnsi="宋体"/>
          <w:sz w:val="24"/>
          <w:szCs w:val="24"/>
        </w:rPr>
        <w:t>（</w:t>
      </w:r>
      <w:r>
        <w:rPr>
          <w:rFonts w:hint="eastAsia"/>
          <w:sz w:val="24"/>
        </w:rPr>
        <w:t>非罗湖区内机构</w:t>
      </w:r>
      <w:r>
        <w:rPr>
          <w:sz w:val="24"/>
        </w:rPr>
        <w:t>申请</w:t>
      </w:r>
      <w:r>
        <w:rPr>
          <w:rFonts w:hint="eastAsia"/>
          <w:sz w:val="24"/>
        </w:rPr>
        <w:t>奖励</w:t>
      </w:r>
      <w:r>
        <w:rPr>
          <w:sz w:val="24"/>
        </w:rPr>
        <w:t>不受此限）</w:t>
      </w:r>
      <w:r>
        <w:rPr>
          <w:rFonts w:hint="eastAsia" w:ascii="宋体" w:hAnsi="宋体"/>
          <w:sz w:val="24"/>
          <w:szCs w:val="24"/>
        </w:rPr>
        <w:t>。</w:t>
      </w:r>
    </w:p>
    <w:p>
      <w:pPr>
        <w:snapToGrid w:val="0"/>
        <w:spacing w:line="360" w:lineRule="auto"/>
        <w:ind w:firstLine="540" w:firstLineChars="225"/>
        <w:rPr>
          <w:sz w:val="24"/>
        </w:rPr>
      </w:pPr>
      <w:r>
        <w:rPr>
          <w:sz w:val="24"/>
        </w:rPr>
        <w:t>六、</w:t>
      </w:r>
      <w:r>
        <w:rPr>
          <w:rFonts w:hint="eastAsia" w:ascii="宋体" w:hAnsi="宋体"/>
          <w:sz w:val="24"/>
          <w:szCs w:val="24"/>
        </w:rPr>
        <w:t>本单位承诺近两年内无</w:t>
      </w:r>
      <w:r>
        <w:rPr>
          <w:rFonts w:ascii="宋体" w:hAnsi="宋体"/>
          <w:sz w:val="24"/>
          <w:szCs w:val="24"/>
        </w:rPr>
        <w:t>违法、</w:t>
      </w:r>
      <w:r>
        <w:rPr>
          <w:rFonts w:hint="eastAsia" w:ascii="宋体" w:hAnsi="宋体"/>
          <w:sz w:val="24"/>
          <w:szCs w:val="24"/>
        </w:rPr>
        <w:t>违规</w:t>
      </w:r>
      <w:r>
        <w:rPr>
          <w:rFonts w:ascii="宋体" w:hAnsi="宋体"/>
          <w:sz w:val="24"/>
          <w:szCs w:val="24"/>
        </w:rPr>
        <w:t>不良记录。</w:t>
      </w:r>
      <w:r>
        <w:rPr>
          <w:rFonts w:hint="eastAsia" w:ascii="宋体" w:hAnsi="宋体"/>
          <w:sz w:val="24"/>
          <w:szCs w:val="24"/>
        </w:rPr>
        <w:t>如若本次申请</w:t>
      </w:r>
      <w:r>
        <w:rPr>
          <w:rFonts w:ascii="宋体" w:hAnsi="宋体"/>
          <w:sz w:val="24"/>
          <w:szCs w:val="24"/>
        </w:rPr>
        <w:t>罗湖</w:t>
      </w:r>
      <w:r>
        <w:rPr>
          <w:rFonts w:hint="eastAsia" w:ascii="宋体" w:hAnsi="宋体"/>
          <w:sz w:val="24"/>
          <w:szCs w:val="24"/>
        </w:rPr>
        <w:t>区</w:t>
      </w:r>
      <w:r>
        <w:rPr>
          <w:rFonts w:ascii="宋体" w:hAnsi="宋体"/>
          <w:sz w:val="24"/>
          <w:szCs w:val="24"/>
        </w:rPr>
        <w:t>产业资金扶持过程中，被查实我公司承诺不属实，则</w:t>
      </w:r>
      <w:r>
        <w:rPr>
          <w:rFonts w:hint="eastAsia" w:ascii="宋体" w:hAnsi="宋体"/>
          <w:sz w:val="24"/>
          <w:szCs w:val="24"/>
        </w:rPr>
        <w:t>本单位无条件</w:t>
      </w:r>
      <w:r>
        <w:rPr>
          <w:rFonts w:ascii="宋体" w:hAnsi="宋体"/>
          <w:sz w:val="24"/>
          <w:szCs w:val="24"/>
        </w:rPr>
        <w:t>退出申请，且承担由此带来的一切后果（</w:t>
      </w:r>
      <w:r>
        <w:rPr>
          <w:rFonts w:hint="eastAsia" w:ascii="宋体" w:hAnsi="宋体"/>
          <w:sz w:val="24"/>
          <w:szCs w:val="24"/>
        </w:rPr>
        <w:t>包括</w:t>
      </w:r>
      <w:r>
        <w:rPr>
          <w:rFonts w:ascii="宋体" w:hAnsi="宋体"/>
          <w:sz w:val="24"/>
          <w:szCs w:val="24"/>
        </w:rPr>
        <w:t>经济损失）</w:t>
      </w:r>
      <w:r>
        <w:rPr>
          <w:rFonts w:hint="eastAsia" w:ascii="宋体" w:hAnsi="宋体"/>
          <w:sz w:val="24"/>
          <w:szCs w:val="24"/>
        </w:rPr>
        <w:t>。</w:t>
      </w:r>
    </w:p>
    <w:p>
      <w:pPr>
        <w:snapToGrid w:val="0"/>
        <w:spacing w:line="360" w:lineRule="auto"/>
        <w:ind w:firstLine="420" w:firstLineChars="175"/>
        <w:rPr>
          <w:rFonts w:ascii="宋体" w:hAnsi="宋体"/>
          <w:sz w:val="24"/>
        </w:rPr>
      </w:pPr>
    </w:p>
    <w:p>
      <w:pPr>
        <w:ind w:firstLine="480" w:firstLineChars="200"/>
        <w:rPr>
          <w:rFonts w:ascii="宋体" w:hAnsi="宋体"/>
          <w:sz w:val="24"/>
          <w:szCs w:val="24"/>
        </w:rPr>
      </w:pPr>
      <w:r>
        <w:rPr>
          <w:rFonts w:hint="eastAsia" w:ascii="宋体" w:hAnsi="宋体"/>
          <w:sz w:val="24"/>
          <w:szCs w:val="24"/>
        </w:rPr>
        <w:t>法定代表</w:t>
      </w:r>
      <w:r>
        <w:rPr>
          <w:rFonts w:ascii="宋体" w:hAnsi="宋体"/>
          <w:sz w:val="24"/>
          <w:szCs w:val="24"/>
        </w:rPr>
        <w:t>（</w:t>
      </w:r>
      <w:r>
        <w:rPr>
          <w:rFonts w:hint="eastAsia" w:ascii="宋体" w:hAnsi="宋体"/>
          <w:sz w:val="24"/>
          <w:szCs w:val="24"/>
        </w:rPr>
        <w:t>授权人</w:t>
      </w:r>
      <w:r>
        <w:rPr>
          <w:rFonts w:ascii="宋体" w:hAnsi="宋体"/>
          <w:sz w:val="24"/>
          <w:szCs w:val="24"/>
        </w:rPr>
        <w:t>）</w:t>
      </w:r>
      <w:r>
        <w:rPr>
          <w:rFonts w:hint="eastAsia" w:ascii="宋体" w:hAnsi="宋体"/>
          <w:sz w:val="24"/>
          <w:szCs w:val="24"/>
        </w:rPr>
        <w:t>签字</w:t>
      </w:r>
      <w:r>
        <w:rPr>
          <w:rFonts w:ascii="宋体" w:hAnsi="宋体"/>
          <w:sz w:val="24"/>
          <w:szCs w:val="24"/>
        </w:rPr>
        <w:t>：</w:t>
      </w:r>
      <w:r>
        <w:rPr>
          <w:rFonts w:hint="eastAsia" w:ascii="宋体" w:hAnsi="宋体"/>
          <w:sz w:val="24"/>
          <w:szCs w:val="24"/>
        </w:rPr>
        <w:t xml:space="preserve">                    单位公章</w:t>
      </w:r>
      <w:r>
        <w:rPr>
          <w:rFonts w:ascii="宋体" w:hAnsi="宋体"/>
          <w:sz w:val="24"/>
          <w:szCs w:val="24"/>
        </w:rPr>
        <w:t>：</w:t>
      </w:r>
    </w:p>
    <w:p>
      <w:pPr>
        <w:spacing w:before="240"/>
        <w:ind w:firstLine="480" w:firstLineChars="200"/>
        <w:rPr>
          <w:rFonts w:ascii="宋体" w:hAnsi="宋体"/>
          <w:sz w:val="24"/>
          <w:szCs w:val="24"/>
        </w:rPr>
      </w:pPr>
      <w:r>
        <w:rPr>
          <w:rFonts w:hint="eastAsia" w:ascii="宋体" w:hAnsi="宋体"/>
          <w:sz w:val="24"/>
          <w:szCs w:val="24"/>
        </w:rPr>
        <w:t>（授权人须提交授权委托书）                   年    月    日</w:t>
      </w:r>
    </w:p>
    <w:p>
      <w:pPr>
        <w:ind w:firstLine="480" w:firstLineChars="200"/>
        <w:rPr>
          <w:rFonts w:ascii="宋体" w:hAnsi="宋体"/>
          <w:sz w:val="24"/>
          <w:szCs w:val="24"/>
        </w:rPr>
      </w:pPr>
    </w:p>
    <w:p>
      <w:pPr>
        <w:ind w:firstLine="480" w:firstLineChars="200"/>
        <w:rPr>
          <w:rFonts w:ascii="宋体" w:hAnsi="宋体"/>
          <w:sz w:val="24"/>
          <w:szCs w:val="24"/>
        </w:rPr>
      </w:pPr>
    </w:p>
    <w:p>
      <w:pPr>
        <w:ind w:firstLine="480" w:firstLineChars="200"/>
        <w:rPr>
          <w:rFonts w:ascii="宋体" w:hAnsi="宋体"/>
          <w:sz w:val="24"/>
          <w:szCs w:val="24"/>
        </w:rPr>
      </w:pPr>
    </w:p>
    <w:p>
      <w:pPr>
        <w:ind w:firstLine="480" w:firstLineChars="200"/>
        <w:rPr>
          <w:rFonts w:ascii="宋体" w:hAnsi="宋体"/>
          <w:sz w:val="24"/>
          <w:szCs w:val="24"/>
        </w:rPr>
      </w:pPr>
    </w:p>
    <w:p>
      <w:pPr>
        <w:ind w:firstLine="480" w:firstLineChars="200"/>
        <w:rPr>
          <w:rFonts w:ascii="宋体" w:hAnsi="宋体"/>
          <w:sz w:val="24"/>
          <w:szCs w:val="24"/>
        </w:rPr>
      </w:pPr>
    </w:p>
    <w:p>
      <w:pPr>
        <w:ind w:firstLine="480" w:firstLineChars="200"/>
        <w:rPr>
          <w:rFonts w:ascii="宋体" w:hAnsi="宋体"/>
          <w:sz w:val="24"/>
          <w:szCs w:val="24"/>
        </w:rPr>
      </w:pPr>
    </w:p>
    <w:p>
      <w:pPr>
        <w:ind w:firstLine="480" w:firstLineChars="200"/>
        <w:rPr>
          <w:rFonts w:ascii="宋体" w:hAnsi="宋体"/>
          <w:sz w:val="24"/>
          <w:szCs w:val="24"/>
        </w:rPr>
      </w:pPr>
    </w:p>
    <w:p>
      <w:pPr>
        <w:jc w:val="center"/>
        <w:rPr>
          <w:rFonts w:ascii="Times New Roman" w:hAnsi="Times New Roman"/>
          <w:b/>
          <w:sz w:val="32"/>
          <w:szCs w:val="32"/>
        </w:rPr>
      </w:pPr>
    </w:p>
    <w:p>
      <w:pPr>
        <w:rPr>
          <w:rFonts w:ascii="华文中宋" w:hAnsi="华文中宋" w:eastAsia="华文中宋"/>
          <w:sz w:val="28"/>
          <w:szCs w:val="28"/>
        </w:rPr>
      </w:pPr>
      <w:r>
        <w:rPr>
          <w:rFonts w:hint="eastAsia" w:ascii="华文中宋" w:hAnsi="华文中宋" w:eastAsia="华文中宋"/>
          <w:sz w:val="28"/>
          <w:szCs w:val="28"/>
        </w:rPr>
        <w:t>一、</w:t>
      </w:r>
      <w:r>
        <w:rPr>
          <w:rFonts w:ascii="华文中宋" w:hAnsi="华文中宋" w:eastAsia="华文中宋"/>
          <w:sz w:val="28"/>
          <w:szCs w:val="28"/>
        </w:rPr>
        <w:t>申报</w:t>
      </w:r>
      <w:r>
        <w:rPr>
          <w:rFonts w:hint="eastAsia" w:ascii="华文中宋" w:hAnsi="华文中宋" w:eastAsia="华文中宋"/>
          <w:sz w:val="28"/>
          <w:szCs w:val="28"/>
        </w:rPr>
        <w:t>单位</w:t>
      </w:r>
      <w:r>
        <w:rPr>
          <w:rFonts w:ascii="华文中宋" w:hAnsi="华文中宋" w:eastAsia="华文中宋"/>
          <w:sz w:val="28"/>
          <w:szCs w:val="28"/>
        </w:rPr>
        <w:t>基本情况</w:t>
      </w:r>
    </w:p>
    <w:tbl>
      <w:tblPr>
        <w:tblStyle w:val="5"/>
        <w:tblW w:w="9923" w:type="dxa"/>
        <w:tblInd w:w="-57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992"/>
        <w:gridCol w:w="454"/>
        <w:gridCol w:w="1813"/>
        <w:gridCol w:w="132"/>
        <w:gridCol w:w="1212"/>
        <w:gridCol w:w="1230"/>
        <w:gridCol w:w="281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trHeight w:val="475" w:hRule="atLeast"/>
        </w:trPr>
        <w:tc>
          <w:tcPr>
            <w:tcW w:w="1277" w:type="dxa"/>
            <w:shd w:val="clear" w:color="auto" w:fill="auto"/>
            <w:tcMar>
              <w:left w:w="0" w:type="dxa"/>
              <w:right w:w="0" w:type="dxa"/>
            </w:tcMar>
            <w:vAlign w:val="center"/>
          </w:tcPr>
          <w:p>
            <w:pPr>
              <w:jc w:val="center"/>
              <w:rPr>
                <w:rFonts w:ascii="宋体" w:hAnsi="宋体"/>
                <w:bCs/>
                <w:sz w:val="24"/>
                <w:szCs w:val="24"/>
              </w:rPr>
            </w:pPr>
            <w:r>
              <w:rPr>
                <w:rFonts w:hint="eastAsia" w:ascii="宋体" w:hAnsi="宋体"/>
                <w:bCs/>
                <w:sz w:val="24"/>
                <w:szCs w:val="24"/>
              </w:rPr>
              <w:t>单位名称</w:t>
            </w:r>
          </w:p>
        </w:tc>
        <w:tc>
          <w:tcPr>
            <w:tcW w:w="4603" w:type="dxa"/>
            <w:gridSpan w:val="5"/>
            <w:shd w:val="clear" w:color="auto" w:fill="auto"/>
            <w:tcMar>
              <w:left w:w="0" w:type="dxa"/>
              <w:right w:w="0" w:type="dxa"/>
            </w:tcMar>
            <w:vAlign w:val="center"/>
          </w:tcPr>
          <w:p>
            <w:pPr>
              <w:jc w:val="center"/>
              <w:rPr>
                <w:rFonts w:ascii="宋体" w:hAnsi="宋体"/>
                <w:bCs/>
                <w:sz w:val="24"/>
                <w:szCs w:val="24"/>
              </w:rPr>
            </w:pPr>
          </w:p>
        </w:tc>
        <w:tc>
          <w:tcPr>
            <w:tcW w:w="1230" w:type="dxa"/>
            <w:shd w:val="clear" w:color="auto" w:fill="auto"/>
            <w:tcMar>
              <w:left w:w="0" w:type="dxa"/>
              <w:right w:w="0" w:type="dxa"/>
            </w:tcMar>
            <w:vAlign w:val="center"/>
          </w:tcPr>
          <w:p>
            <w:pPr>
              <w:jc w:val="center"/>
              <w:rPr>
                <w:rFonts w:ascii="宋体" w:hAnsi="宋体"/>
                <w:bCs/>
                <w:sz w:val="24"/>
                <w:szCs w:val="24"/>
              </w:rPr>
            </w:pPr>
            <w:r>
              <w:rPr>
                <w:rFonts w:hint="eastAsia" w:ascii="宋体" w:hAnsi="宋体"/>
                <w:bCs/>
                <w:sz w:val="24"/>
                <w:szCs w:val="24"/>
              </w:rPr>
              <w:t>法人代码</w:t>
            </w:r>
          </w:p>
        </w:tc>
        <w:tc>
          <w:tcPr>
            <w:tcW w:w="2813" w:type="dxa"/>
            <w:shd w:val="clear" w:color="auto" w:fill="auto"/>
            <w:tcMar>
              <w:left w:w="0" w:type="dxa"/>
              <w:right w:w="0" w:type="dxa"/>
            </w:tcMar>
            <w:vAlign w:val="center"/>
          </w:tcPr>
          <w:p>
            <w:pPr>
              <w:jc w:val="center"/>
              <w:rPr>
                <w:rFonts w:ascii="宋体" w:hAnsi="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07" w:hRule="atLeast"/>
        </w:trPr>
        <w:tc>
          <w:tcPr>
            <w:tcW w:w="2269" w:type="dxa"/>
            <w:gridSpan w:val="2"/>
            <w:shd w:val="clear" w:color="auto" w:fill="auto"/>
            <w:tcMar>
              <w:left w:w="0" w:type="dxa"/>
              <w:right w:w="0" w:type="dxa"/>
            </w:tcMar>
            <w:vAlign w:val="center"/>
          </w:tcPr>
          <w:p>
            <w:pPr>
              <w:jc w:val="center"/>
              <w:rPr>
                <w:rFonts w:ascii="宋体" w:hAnsi="宋体"/>
                <w:bCs/>
                <w:sz w:val="24"/>
                <w:szCs w:val="24"/>
              </w:rPr>
            </w:pPr>
            <w:r>
              <w:rPr>
                <w:rFonts w:hint="eastAsia" w:ascii="宋体" w:hAnsi="宋体"/>
                <w:bCs/>
                <w:sz w:val="24"/>
                <w:szCs w:val="24"/>
              </w:rPr>
              <w:t>（是/否）上市企业</w:t>
            </w:r>
          </w:p>
        </w:tc>
        <w:tc>
          <w:tcPr>
            <w:tcW w:w="2399" w:type="dxa"/>
            <w:gridSpan w:val="3"/>
            <w:shd w:val="clear" w:color="auto" w:fill="auto"/>
            <w:tcMar>
              <w:left w:w="0" w:type="dxa"/>
              <w:right w:w="0" w:type="dxa"/>
            </w:tcMar>
            <w:vAlign w:val="center"/>
          </w:tcPr>
          <w:p>
            <w:pPr>
              <w:jc w:val="center"/>
              <w:rPr>
                <w:rFonts w:ascii="宋体" w:hAnsi="宋体"/>
                <w:bCs/>
                <w:sz w:val="24"/>
                <w:szCs w:val="24"/>
              </w:rPr>
            </w:pPr>
            <w:r>
              <w:rPr>
                <w:rFonts w:hint="eastAsia" w:ascii="宋体" w:hAnsi="宋体"/>
                <w:bCs/>
                <w:sz w:val="24"/>
                <w:szCs w:val="24"/>
              </w:rPr>
              <w:t>（是/否）</w:t>
            </w:r>
            <w:r>
              <w:rPr>
                <w:rFonts w:ascii="宋体" w:hAnsi="宋体"/>
                <w:bCs/>
                <w:sz w:val="24"/>
                <w:szCs w:val="24"/>
              </w:rPr>
              <w:t>新三板上市</w:t>
            </w:r>
          </w:p>
        </w:tc>
        <w:tc>
          <w:tcPr>
            <w:tcW w:w="2442" w:type="dxa"/>
            <w:gridSpan w:val="2"/>
            <w:shd w:val="clear" w:color="auto" w:fill="auto"/>
            <w:tcMar>
              <w:left w:w="0" w:type="dxa"/>
              <w:right w:w="0" w:type="dxa"/>
            </w:tcMar>
            <w:vAlign w:val="center"/>
          </w:tcPr>
          <w:p>
            <w:pPr>
              <w:jc w:val="center"/>
              <w:rPr>
                <w:rFonts w:ascii="宋体" w:hAnsi="宋体"/>
                <w:bCs/>
                <w:sz w:val="24"/>
                <w:szCs w:val="24"/>
              </w:rPr>
            </w:pPr>
            <w:r>
              <w:rPr>
                <w:rFonts w:hint="eastAsia" w:ascii="宋体" w:hAnsi="宋体"/>
                <w:bCs/>
                <w:sz w:val="24"/>
                <w:szCs w:val="24"/>
              </w:rPr>
              <w:t>（是/否）</w:t>
            </w:r>
            <w:r>
              <w:rPr>
                <w:rFonts w:ascii="宋体" w:hAnsi="宋体"/>
                <w:bCs/>
                <w:sz w:val="24"/>
                <w:szCs w:val="24"/>
              </w:rPr>
              <w:t>拟上市主板</w:t>
            </w:r>
          </w:p>
        </w:tc>
        <w:tc>
          <w:tcPr>
            <w:tcW w:w="2813" w:type="dxa"/>
            <w:shd w:val="clear" w:color="auto" w:fill="auto"/>
            <w:tcMar>
              <w:left w:w="0" w:type="dxa"/>
              <w:right w:w="0" w:type="dxa"/>
            </w:tcMar>
            <w:vAlign w:val="center"/>
          </w:tcPr>
          <w:p>
            <w:pPr>
              <w:jc w:val="center"/>
              <w:rPr>
                <w:rFonts w:ascii="宋体" w:hAnsi="宋体"/>
                <w:bCs/>
                <w:sz w:val="24"/>
                <w:szCs w:val="24"/>
              </w:rPr>
            </w:pPr>
            <w:r>
              <w:rPr>
                <w:rFonts w:hint="eastAsia" w:ascii="宋体" w:hAnsi="宋体"/>
                <w:bCs/>
                <w:sz w:val="24"/>
                <w:szCs w:val="24"/>
              </w:rPr>
              <w:t>（是/否）</w:t>
            </w:r>
            <w:r>
              <w:rPr>
                <w:rFonts w:ascii="宋体" w:hAnsi="宋体"/>
                <w:bCs/>
                <w:sz w:val="24"/>
                <w:szCs w:val="24"/>
              </w:rPr>
              <w:t>拟上市新三板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trHeight w:val="707" w:hRule="atLeast"/>
        </w:trPr>
        <w:tc>
          <w:tcPr>
            <w:tcW w:w="1277" w:type="dxa"/>
            <w:shd w:val="clear" w:color="auto" w:fill="auto"/>
            <w:tcMar>
              <w:left w:w="0" w:type="dxa"/>
              <w:right w:w="0" w:type="dxa"/>
            </w:tcMar>
            <w:vAlign w:val="center"/>
          </w:tcPr>
          <w:p>
            <w:pPr>
              <w:jc w:val="center"/>
              <w:rPr>
                <w:rFonts w:ascii="宋体" w:hAnsi="宋体"/>
                <w:bCs/>
                <w:sz w:val="24"/>
                <w:szCs w:val="24"/>
              </w:rPr>
            </w:pPr>
            <w:r>
              <w:rPr>
                <w:rFonts w:hint="eastAsia" w:ascii="宋体" w:hAnsi="宋体"/>
                <w:bCs/>
                <w:sz w:val="24"/>
                <w:szCs w:val="24"/>
              </w:rPr>
              <w:t>营业执照</w:t>
            </w:r>
          </w:p>
          <w:p>
            <w:pPr>
              <w:jc w:val="center"/>
              <w:rPr>
                <w:rFonts w:ascii="宋体" w:hAnsi="宋体"/>
                <w:bCs/>
                <w:sz w:val="24"/>
                <w:szCs w:val="24"/>
              </w:rPr>
            </w:pPr>
            <w:r>
              <w:rPr>
                <w:rFonts w:hint="eastAsia" w:ascii="宋体" w:hAnsi="宋体"/>
                <w:bCs/>
                <w:sz w:val="24"/>
                <w:szCs w:val="24"/>
              </w:rPr>
              <w:t>注册号</w:t>
            </w:r>
          </w:p>
        </w:tc>
        <w:tc>
          <w:tcPr>
            <w:tcW w:w="1446" w:type="dxa"/>
            <w:gridSpan w:val="2"/>
            <w:shd w:val="clear" w:color="auto" w:fill="auto"/>
            <w:tcMar>
              <w:left w:w="0" w:type="dxa"/>
              <w:right w:w="0" w:type="dxa"/>
            </w:tcMar>
            <w:vAlign w:val="center"/>
          </w:tcPr>
          <w:p>
            <w:pPr>
              <w:jc w:val="center"/>
              <w:rPr>
                <w:rFonts w:ascii="宋体" w:hAnsi="宋体"/>
                <w:bCs/>
                <w:sz w:val="24"/>
                <w:szCs w:val="24"/>
              </w:rPr>
            </w:pPr>
          </w:p>
        </w:tc>
        <w:tc>
          <w:tcPr>
            <w:tcW w:w="1813" w:type="dxa"/>
            <w:shd w:val="clear" w:color="auto" w:fill="auto"/>
            <w:tcMar>
              <w:left w:w="0" w:type="dxa"/>
              <w:right w:w="0" w:type="dxa"/>
            </w:tcMar>
            <w:vAlign w:val="center"/>
          </w:tcPr>
          <w:p>
            <w:pPr>
              <w:jc w:val="center"/>
              <w:rPr>
                <w:rFonts w:ascii="宋体" w:hAnsi="宋体"/>
                <w:bCs/>
                <w:sz w:val="24"/>
                <w:szCs w:val="24"/>
              </w:rPr>
            </w:pPr>
            <w:r>
              <w:rPr>
                <w:rFonts w:hint="eastAsia" w:ascii="宋体" w:hAnsi="宋体"/>
                <w:bCs/>
                <w:sz w:val="24"/>
                <w:szCs w:val="24"/>
              </w:rPr>
              <w:t>纳税人</w:t>
            </w:r>
          </w:p>
          <w:p>
            <w:pPr>
              <w:jc w:val="center"/>
              <w:rPr>
                <w:rFonts w:ascii="宋体" w:hAnsi="宋体"/>
                <w:bCs/>
                <w:sz w:val="24"/>
                <w:szCs w:val="24"/>
              </w:rPr>
            </w:pPr>
            <w:r>
              <w:rPr>
                <w:rFonts w:hint="eastAsia" w:ascii="宋体" w:hAnsi="宋体"/>
                <w:bCs/>
                <w:sz w:val="24"/>
                <w:szCs w:val="24"/>
              </w:rPr>
              <w:t>识别号</w:t>
            </w:r>
          </w:p>
        </w:tc>
        <w:tc>
          <w:tcPr>
            <w:tcW w:w="1344" w:type="dxa"/>
            <w:gridSpan w:val="2"/>
            <w:shd w:val="clear" w:color="auto" w:fill="auto"/>
            <w:tcMar>
              <w:left w:w="0" w:type="dxa"/>
              <w:right w:w="0" w:type="dxa"/>
            </w:tcMar>
            <w:vAlign w:val="center"/>
          </w:tcPr>
          <w:p>
            <w:pPr>
              <w:jc w:val="center"/>
              <w:rPr>
                <w:rFonts w:ascii="宋体" w:hAnsi="宋体"/>
                <w:bCs/>
                <w:sz w:val="24"/>
                <w:szCs w:val="24"/>
              </w:rPr>
            </w:pPr>
          </w:p>
        </w:tc>
        <w:tc>
          <w:tcPr>
            <w:tcW w:w="1230" w:type="dxa"/>
            <w:shd w:val="clear" w:color="auto" w:fill="auto"/>
            <w:tcMar>
              <w:left w:w="0" w:type="dxa"/>
              <w:right w:w="0" w:type="dxa"/>
            </w:tcMar>
            <w:vAlign w:val="center"/>
          </w:tcPr>
          <w:p>
            <w:pPr>
              <w:jc w:val="center"/>
              <w:rPr>
                <w:rFonts w:ascii="宋体" w:hAnsi="宋体"/>
                <w:bCs/>
                <w:sz w:val="24"/>
                <w:szCs w:val="24"/>
              </w:rPr>
            </w:pPr>
            <w:r>
              <w:rPr>
                <w:rFonts w:hint="eastAsia" w:ascii="宋体" w:hAnsi="宋体"/>
                <w:bCs/>
                <w:sz w:val="24"/>
                <w:szCs w:val="24"/>
              </w:rPr>
              <w:t>产业领域</w:t>
            </w:r>
          </w:p>
        </w:tc>
        <w:tc>
          <w:tcPr>
            <w:tcW w:w="2813" w:type="dxa"/>
            <w:shd w:val="clear" w:color="auto" w:fill="auto"/>
            <w:tcMar>
              <w:left w:w="0" w:type="dxa"/>
              <w:right w:w="0" w:type="dxa"/>
            </w:tcMar>
            <w:vAlign w:val="center"/>
          </w:tcPr>
          <w:p>
            <w:pPr>
              <w:jc w:val="center"/>
              <w:rPr>
                <w:rFonts w:ascii="宋体" w:hAnsi="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1277" w:type="dxa"/>
            <w:shd w:val="clear" w:color="auto" w:fill="auto"/>
            <w:tcMar>
              <w:left w:w="0" w:type="dxa"/>
              <w:right w:w="0" w:type="dxa"/>
            </w:tcMar>
            <w:vAlign w:val="center"/>
          </w:tcPr>
          <w:p>
            <w:pPr>
              <w:jc w:val="center"/>
              <w:rPr>
                <w:rFonts w:ascii="宋体" w:hAnsi="宋体"/>
                <w:bCs/>
                <w:sz w:val="24"/>
                <w:szCs w:val="24"/>
              </w:rPr>
            </w:pPr>
            <w:r>
              <w:rPr>
                <w:rFonts w:hint="eastAsia" w:ascii="宋体" w:hAnsi="宋体"/>
                <w:bCs/>
                <w:sz w:val="24"/>
                <w:szCs w:val="24"/>
              </w:rPr>
              <w:t>通讯地址</w:t>
            </w:r>
          </w:p>
        </w:tc>
        <w:tc>
          <w:tcPr>
            <w:tcW w:w="8646" w:type="dxa"/>
            <w:gridSpan w:val="7"/>
            <w:shd w:val="clear" w:color="auto" w:fill="auto"/>
            <w:tcMar>
              <w:left w:w="0" w:type="dxa"/>
              <w:right w:w="0" w:type="dxa"/>
            </w:tcMar>
            <w:vAlign w:val="center"/>
          </w:tcPr>
          <w:p>
            <w:pPr>
              <w:jc w:val="center"/>
              <w:rPr>
                <w:rFonts w:ascii="宋体" w:hAnsi="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trPr>
        <w:tc>
          <w:tcPr>
            <w:tcW w:w="1277" w:type="dxa"/>
            <w:shd w:val="clear" w:color="auto" w:fill="auto"/>
            <w:tcMar>
              <w:left w:w="0" w:type="dxa"/>
              <w:right w:w="0" w:type="dxa"/>
            </w:tcMar>
            <w:vAlign w:val="center"/>
          </w:tcPr>
          <w:p>
            <w:pPr>
              <w:jc w:val="center"/>
              <w:rPr>
                <w:rFonts w:ascii="宋体" w:hAnsi="宋体"/>
                <w:bCs/>
                <w:sz w:val="24"/>
                <w:szCs w:val="24"/>
              </w:rPr>
            </w:pPr>
            <w:r>
              <w:rPr>
                <w:rFonts w:hint="eastAsia" w:ascii="宋体" w:hAnsi="宋体"/>
                <w:bCs/>
                <w:sz w:val="24"/>
                <w:szCs w:val="24"/>
              </w:rPr>
              <w:t>公司员工</w:t>
            </w:r>
          </w:p>
          <w:p>
            <w:pPr>
              <w:jc w:val="center"/>
              <w:rPr>
                <w:rFonts w:ascii="宋体" w:hAnsi="宋体"/>
                <w:bCs/>
                <w:sz w:val="24"/>
                <w:szCs w:val="24"/>
              </w:rPr>
            </w:pPr>
            <w:r>
              <w:rPr>
                <w:rFonts w:hint="eastAsia" w:ascii="宋体" w:hAnsi="宋体"/>
                <w:bCs/>
                <w:sz w:val="24"/>
                <w:szCs w:val="24"/>
              </w:rPr>
              <w:t>人数</w:t>
            </w:r>
          </w:p>
        </w:tc>
        <w:tc>
          <w:tcPr>
            <w:tcW w:w="1446" w:type="dxa"/>
            <w:gridSpan w:val="2"/>
            <w:shd w:val="clear" w:color="auto" w:fill="auto"/>
            <w:tcMar>
              <w:left w:w="0" w:type="dxa"/>
              <w:right w:w="0" w:type="dxa"/>
            </w:tcMar>
            <w:vAlign w:val="center"/>
          </w:tcPr>
          <w:p>
            <w:pPr>
              <w:jc w:val="center"/>
              <w:rPr>
                <w:rFonts w:ascii="宋体" w:hAnsi="宋体"/>
                <w:bCs/>
                <w:sz w:val="24"/>
                <w:szCs w:val="24"/>
              </w:rPr>
            </w:pPr>
          </w:p>
        </w:tc>
        <w:tc>
          <w:tcPr>
            <w:tcW w:w="1813" w:type="dxa"/>
            <w:shd w:val="clear" w:color="auto" w:fill="auto"/>
            <w:tcMar>
              <w:left w:w="0" w:type="dxa"/>
              <w:right w:w="0" w:type="dxa"/>
            </w:tcMar>
            <w:vAlign w:val="center"/>
          </w:tcPr>
          <w:p>
            <w:pPr>
              <w:jc w:val="center"/>
              <w:rPr>
                <w:rFonts w:ascii="宋体" w:hAnsi="宋体"/>
                <w:bCs/>
                <w:sz w:val="24"/>
                <w:szCs w:val="24"/>
              </w:rPr>
            </w:pPr>
            <w:r>
              <w:rPr>
                <w:rFonts w:hint="eastAsia" w:ascii="宋体" w:hAnsi="宋体"/>
                <w:bCs/>
                <w:sz w:val="24"/>
                <w:szCs w:val="24"/>
              </w:rPr>
              <w:t>其中本科</w:t>
            </w:r>
            <w:r>
              <w:rPr>
                <w:rFonts w:ascii="宋体" w:hAnsi="宋体"/>
                <w:bCs/>
                <w:sz w:val="24"/>
                <w:szCs w:val="24"/>
              </w:rPr>
              <w:t>以上人员数量</w:t>
            </w:r>
          </w:p>
        </w:tc>
        <w:tc>
          <w:tcPr>
            <w:tcW w:w="1344" w:type="dxa"/>
            <w:gridSpan w:val="2"/>
            <w:shd w:val="clear" w:color="auto" w:fill="auto"/>
            <w:tcMar>
              <w:left w:w="0" w:type="dxa"/>
              <w:right w:w="0" w:type="dxa"/>
            </w:tcMar>
            <w:vAlign w:val="center"/>
          </w:tcPr>
          <w:p>
            <w:pPr>
              <w:jc w:val="center"/>
              <w:rPr>
                <w:rFonts w:ascii="宋体" w:hAnsi="宋体"/>
                <w:bCs/>
                <w:sz w:val="24"/>
                <w:szCs w:val="24"/>
              </w:rPr>
            </w:pPr>
          </w:p>
        </w:tc>
        <w:tc>
          <w:tcPr>
            <w:tcW w:w="1230" w:type="dxa"/>
            <w:shd w:val="clear" w:color="auto" w:fill="auto"/>
            <w:tcMar>
              <w:left w:w="0" w:type="dxa"/>
              <w:right w:w="0" w:type="dxa"/>
            </w:tcMar>
            <w:vAlign w:val="center"/>
          </w:tcPr>
          <w:p>
            <w:pPr>
              <w:jc w:val="center"/>
              <w:rPr>
                <w:rFonts w:ascii="宋体" w:hAnsi="宋体"/>
                <w:bCs/>
                <w:sz w:val="24"/>
                <w:szCs w:val="24"/>
              </w:rPr>
            </w:pPr>
            <w:r>
              <w:rPr>
                <w:rFonts w:hint="eastAsia" w:ascii="宋体" w:hAnsi="宋体"/>
                <w:bCs/>
                <w:sz w:val="24"/>
                <w:szCs w:val="24"/>
              </w:rPr>
              <w:t>其中</w:t>
            </w:r>
            <w:r>
              <w:rPr>
                <w:rFonts w:ascii="宋体" w:hAnsi="宋体"/>
                <w:bCs/>
                <w:sz w:val="24"/>
                <w:szCs w:val="24"/>
              </w:rPr>
              <w:t>研发人员数量</w:t>
            </w:r>
          </w:p>
        </w:tc>
        <w:tc>
          <w:tcPr>
            <w:tcW w:w="2813" w:type="dxa"/>
            <w:shd w:val="clear" w:color="auto" w:fill="auto"/>
            <w:tcMar>
              <w:left w:w="0" w:type="dxa"/>
              <w:right w:w="0" w:type="dxa"/>
            </w:tcMar>
            <w:vAlign w:val="center"/>
          </w:tcPr>
          <w:p>
            <w:pPr>
              <w:jc w:val="center"/>
              <w:rPr>
                <w:rFonts w:ascii="宋体" w:hAnsi="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49" w:hRule="atLeast"/>
        </w:trPr>
        <w:tc>
          <w:tcPr>
            <w:tcW w:w="1277" w:type="dxa"/>
            <w:shd w:val="clear" w:color="auto" w:fill="auto"/>
            <w:tcMar>
              <w:left w:w="0" w:type="dxa"/>
              <w:right w:w="0" w:type="dxa"/>
            </w:tcMar>
            <w:vAlign w:val="center"/>
          </w:tcPr>
          <w:p>
            <w:pPr>
              <w:jc w:val="center"/>
              <w:rPr>
                <w:rFonts w:ascii="宋体" w:hAnsi="宋体"/>
                <w:bCs/>
                <w:sz w:val="24"/>
                <w:szCs w:val="24"/>
              </w:rPr>
            </w:pPr>
            <w:r>
              <w:rPr>
                <w:rFonts w:hint="eastAsia" w:ascii="宋体" w:hAnsi="宋体"/>
                <w:bCs/>
                <w:sz w:val="24"/>
                <w:szCs w:val="24"/>
              </w:rPr>
              <w:t>单位</w:t>
            </w:r>
            <w:r>
              <w:rPr>
                <w:rFonts w:ascii="宋体" w:hAnsi="宋体"/>
                <w:bCs/>
                <w:sz w:val="24"/>
                <w:szCs w:val="24"/>
              </w:rPr>
              <w:t>法定代表人</w:t>
            </w:r>
          </w:p>
        </w:tc>
        <w:tc>
          <w:tcPr>
            <w:tcW w:w="1446" w:type="dxa"/>
            <w:gridSpan w:val="2"/>
            <w:shd w:val="clear" w:color="auto" w:fill="auto"/>
            <w:tcMar>
              <w:left w:w="0" w:type="dxa"/>
              <w:right w:w="0" w:type="dxa"/>
            </w:tcMar>
            <w:vAlign w:val="center"/>
          </w:tcPr>
          <w:p>
            <w:pPr>
              <w:jc w:val="center"/>
              <w:rPr>
                <w:rFonts w:ascii="宋体" w:hAnsi="宋体"/>
                <w:bCs/>
                <w:sz w:val="24"/>
                <w:szCs w:val="24"/>
              </w:rPr>
            </w:pPr>
            <w:r>
              <w:rPr>
                <w:rFonts w:hint="eastAsia" w:ascii="宋体" w:hAnsi="宋体"/>
                <w:bCs/>
                <w:sz w:val="24"/>
                <w:szCs w:val="24"/>
              </w:rPr>
              <w:t>（姓名）</w:t>
            </w:r>
          </w:p>
        </w:tc>
        <w:tc>
          <w:tcPr>
            <w:tcW w:w="1813" w:type="dxa"/>
            <w:shd w:val="clear" w:color="auto" w:fill="auto"/>
            <w:tcMar>
              <w:left w:w="0" w:type="dxa"/>
              <w:right w:w="0" w:type="dxa"/>
            </w:tcMar>
            <w:vAlign w:val="center"/>
          </w:tcPr>
          <w:p>
            <w:pPr>
              <w:jc w:val="center"/>
              <w:rPr>
                <w:rFonts w:ascii="宋体" w:hAnsi="宋体"/>
                <w:bCs/>
                <w:sz w:val="24"/>
                <w:szCs w:val="24"/>
              </w:rPr>
            </w:pPr>
            <w:r>
              <w:rPr>
                <w:rFonts w:hint="eastAsia" w:ascii="宋体" w:hAnsi="宋体"/>
                <w:bCs/>
                <w:sz w:val="24"/>
                <w:szCs w:val="24"/>
              </w:rPr>
              <w:t>（手机）</w:t>
            </w:r>
          </w:p>
        </w:tc>
        <w:tc>
          <w:tcPr>
            <w:tcW w:w="1344" w:type="dxa"/>
            <w:gridSpan w:val="2"/>
            <w:shd w:val="clear" w:color="auto" w:fill="auto"/>
            <w:tcMar>
              <w:left w:w="0" w:type="dxa"/>
              <w:right w:w="0" w:type="dxa"/>
            </w:tcMar>
            <w:vAlign w:val="center"/>
          </w:tcPr>
          <w:p>
            <w:pPr>
              <w:jc w:val="center"/>
              <w:rPr>
                <w:rFonts w:ascii="宋体" w:hAnsi="宋体"/>
                <w:bCs/>
                <w:sz w:val="24"/>
                <w:szCs w:val="24"/>
              </w:rPr>
            </w:pPr>
            <w:r>
              <w:rPr>
                <w:rFonts w:hint="eastAsia" w:ascii="宋体" w:hAnsi="宋体"/>
                <w:bCs/>
                <w:sz w:val="24"/>
                <w:szCs w:val="24"/>
              </w:rPr>
              <w:t>联系人</w:t>
            </w:r>
          </w:p>
        </w:tc>
        <w:tc>
          <w:tcPr>
            <w:tcW w:w="1230" w:type="dxa"/>
            <w:shd w:val="clear" w:color="auto" w:fill="auto"/>
            <w:tcMar>
              <w:left w:w="0" w:type="dxa"/>
              <w:right w:w="0" w:type="dxa"/>
            </w:tcMar>
            <w:vAlign w:val="center"/>
          </w:tcPr>
          <w:p>
            <w:pPr>
              <w:jc w:val="center"/>
              <w:rPr>
                <w:rFonts w:ascii="宋体" w:hAnsi="宋体"/>
                <w:bCs/>
                <w:sz w:val="24"/>
                <w:szCs w:val="24"/>
              </w:rPr>
            </w:pPr>
            <w:r>
              <w:rPr>
                <w:rFonts w:hint="eastAsia" w:ascii="宋体" w:hAnsi="宋体"/>
                <w:bCs/>
                <w:sz w:val="24"/>
                <w:szCs w:val="24"/>
              </w:rPr>
              <w:t>（姓名）</w:t>
            </w:r>
          </w:p>
        </w:tc>
        <w:tc>
          <w:tcPr>
            <w:tcW w:w="2813" w:type="dxa"/>
            <w:shd w:val="clear" w:color="auto" w:fill="auto"/>
            <w:tcMar>
              <w:left w:w="0" w:type="dxa"/>
              <w:right w:w="0" w:type="dxa"/>
            </w:tcMar>
            <w:vAlign w:val="center"/>
          </w:tcPr>
          <w:p>
            <w:pPr>
              <w:jc w:val="center"/>
              <w:rPr>
                <w:rFonts w:ascii="宋体" w:hAnsi="宋体"/>
                <w:bCs/>
                <w:sz w:val="24"/>
                <w:szCs w:val="24"/>
              </w:rPr>
            </w:pPr>
            <w:r>
              <w:rPr>
                <w:rFonts w:hint="eastAsia" w:ascii="宋体" w:hAnsi="宋体"/>
                <w:bCs/>
                <w:sz w:val="24"/>
                <w:szCs w:val="24"/>
              </w:rPr>
              <w:t>（手机）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trPr>
        <w:tc>
          <w:tcPr>
            <w:tcW w:w="1277" w:type="dxa"/>
            <w:shd w:val="clear" w:color="auto" w:fill="auto"/>
            <w:tcMar>
              <w:left w:w="0" w:type="dxa"/>
              <w:right w:w="0" w:type="dxa"/>
            </w:tcMar>
            <w:vAlign w:val="center"/>
          </w:tcPr>
          <w:p>
            <w:pPr>
              <w:jc w:val="center"/>
              <w:rPr>
                <w:rFonts w:ascii="宋体" w:hAnsi="宋体"/>
                <w:bCs/>
                <w:sz w:val="24"/>
                <w:szCs w:val="24"/>
              </w:rPr>
            </w:pPr>
            <w:r>
              <w:rPr>
                <w:rFonts w:hint="eastAsia" w:ascii="宋体" w:hAnsi="宋体"/>
                <w:bCs/>
                <w:sz w:val="24"/>
                <w:szCs w:val="24"/>
              </w:rPr>
              <w:t>开户银行</w:t>
            </w:r>
          </w:p>
        </w:tc>
        <w:tc>
          <w:tcPr>
            <w:tcW w:w="3259" w:type="dxa"/>
            <w:gridSpan w:val="3"/>
            <w:shd w:val="clear" w:color="auto" w:fill="auto"/>
            <w:tcMar>
              <w:left w:w="0" w:type="dxa"/>
              <w:right w:w="0" w:type="dxa"/>
            </w:tcMar>
            <w:vAlign w:val="center"/>
          </w:tcPr>
          <w:p>
            <w:pPr>
              <w:jc w:val="center"/>
              <w:rPr>
                <w:rFonts w:ascii="宋体" w:hAnsi="宋体"/>
                <w:bCs/>
                <w:sz w:val="24"/>
                <w:szCs w:val="24"/>
              </w:rPr>
            </w:pPr>
          </w:p>
        </w:tc>
        <w:tc>
          <w:tcPr>
            <w:tcW w:w="1344" w:type="dxa"/>
            <w:gridSpan w:val="2"/>
            <w:shd w:val="clear" w:color="auto" w:fill="auto"/>
            <w:tcMar>
              <w:left w:w="0" w:type="dxa"/>
              <w:right w:w="0" w:type="dxa"/>
            </w:tcMar>
            <w:vAlign w:val="center"/>
          </w:tcPr>
          <w:p>
            <w:pPr>
              <w:jc w:val="center"/>
              <w:rPr>
                <w:rFonts w:ascii="宋体" w:hAnsi="宋体"/>
                <w:bCs/>
                <w:sz w:val="24"/>
                <w:szCs w:val="24"/>
              </w:rPr>
            </w:pPr>
            <w:r>
              <w:rPr>
                <w:rFonts w:hint="eastAsia" w:ascii="宋体" w:hAnsi="宋体"/>
                <w:bCs/>
                <w:sz w:val="24"/>
                <w:szCs w:val="24"/>
              </w:rPr>
              <w:t>银行账号</w:t>
            </w:r>
          </w:p>
        </w:tc>
        <w:tc>
          <w:tcPr>
            <w:tcW w:w="4043" w:type="dxa"/>
            <w:gridSpan w:val="2"/>
            <w:shd w:val="clear" w:color="auto" w:fill="auto"/>
            <w:tcMar>
              <w:left w:w="0" w:type="dxa"/>
              <w:right w:w="0" w:type="dxa"/>
            </w:tcMar>
            <w:vAlign w:val="center"/>
          </w:tcPr>
          <w:p>
            <w:pPr>
              <w:jc w:val="center"/>
              <w:rPr>
                <w:rFonts w:ascii="宋体" w:hAnsi="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49" w:hRule="atLeast"/>
        </w:trPr>
        <w:tc>
          <w:tcPr>
            <w:tcW w:w="1277" w:type="dxa"/>
            <w:shd w:val="clear" w:color="auto" w:fill="auto"/>
            <w:tcMar>
              <w:left w:w="0" w:type="dxa"/>
              <w:right w:w="0" w:type="dxa"/>
            </w:tcMar>
            <w:vAlign w:val="center"/>
          </w:tcPr>
          <w:p>
            <w:pPr>
              <w:jc w:val="center"/>
              <w:rPr>
                <w:rFonts w:ascii="宋体" w:hAnsi="宋体"/>
                <w:bCs/>
                <w:sz w:val="24"/>
                <w:szCs w:val="24"/>
              </w:rPr>
            </w:pPr>
            <w:r>
              <w:rPr>
                <w:rFonts w:hint="eastAsia" w:ascii="宋体" w:hAnsi="宋体"/>
                <w:bCs/>
                <w:sz w:val="24"/>
                <w:szCs w:val="24"/>
              </w:rPr>
              <w:t>注册时间</w:t>
            </w:r>
          </w:p>
        </w:tc>
        <w:tc>
          <w:tcPr>
            <w:tcW w:w="3259" w:type="dxa"/>
            <w:gridSpan w:val="3"/>
            <w:shd w:val="clear" w:color="auto" w:fill="auto"/>
            <w:tcMar>
              <w:left w:w="0" w:type="dxa"/>
              <w:right w:w="0" w:type="dxa"/>
            </w:tcMar>
            <w:vAlign w:val="center"/>
          </w:tcPr>
          <w:p>
            <w:pPr>
              <w:jc w:val="center"/>
              <w:rPr>
                <w:rFonts w:ascii="宋体" w:hAnsi="宋体"/>
                <w:bCs/>
                <w:sz w:val="24"/>
                <w:szCs w:val="24"/>
              </w:rPr>
            </w:pPr>
          </w:p>
        </w:tc>
        <w:tc>
          <w:tcPr>
            <w:tcW w:w="1344" w:type="dxa"/>
            <w:gridSpan w:val="2"/>
            <w:shd w:val="clear" w:color="auto" w:fill="auto"/>
            <w:tcMar>
              <w:left w:w="0" w:type="dxa"/>
              <w:right w:w="0" w:type="dxa"/>
            </w:tcMar>
            <w:vAlign w:val="center"/>
          </w:tcPr>
          <w:p>
            <w:pPr>
              <w:jc w:val="center"/>
              <w:rPr>
                <w:rFonts w:ascii="宋体" w:hAnsi="宋体"/>
                <w:bCs/>
                <w:sz w:val="24"/>
                <w:szCs w:val="24"/>
              </w:rPr>
            </w:pPr>
            <w:r>
              <w:rPr>
                <w:rFonts w:hint="eastAsia" w:ascii="宋体" w:hAnsi="宋体"/>
                <w:bCs/>
                <w:sz w:val="24"/>
                <w:szCs w:val="24"/>
              </w:rPr>
              <w:t>注册资金</w:t>
            </w:r>
          </w:p>
          <w:p>
            <w:pPr>
              <w:jc w:val="center"/>
              <w:rPr>
                <w:rFonts w:ascii="宋体" w:hAnsi="宋体"/>
                <w:bCs/>
                <w:sz w:val="24"/>
                <w:szCs w:val="24"/>
              </w:rPr>
            </w:pPr>
            <w:r>
              <w:rPr>
                <w:rFonts w:hint="eastAsia" w:ascii="宋体" w:hAnsi="宋体"/>
                <w:bCs/>
                <w:sz w:val="24"/>
                <w:szCs w:val="24"/>
              </w:rPr>
              <w:t>（万元）</w:t>
            </w:r>
          </w:p>
        </w:tc>
        <w:tc>
          <w:tcPr>
            <w:tcW w:w="4043" w:type="dxa"/>
            <w:gridSpan w:val="2"/>
            <w:shd w:val="clear" w:color="auto" w:fill="auto"/>
            <w:tcMar>
              <w:left w:w="0" w:type="dxa"/>
              <w:right w:w="0" w:type="dxa"/>
            </w:tcMar>
            <w:vAlign w:val="center"/>
          </w:tcPr>
          <w:p>
            <w:pPr>
              <w:jc w:val="center"/>
              <w:rPr>
                <w:rFonts w:ascii="宋体" w:hAnsi="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1277" w:type="dxa"/>
            <w:shd w:val="clear" w:color="auto" w:fill="auto"/>
            <w:tcMar>
              <w:left w:w="0" w:type="dxa"/>
              <w:right w:w="0" w:type="dxa"/>
            </w:tcMar>
            <w:vAlign w:val="center"/>
          </w:tcPr>
          <w:p>
            <w:pPr>
              <w:jc w:val="center"/>
              <w:rPr>
                <w:rFonts w:ascii="宋体" w:hAnsi="宋体"/>
                <w:bCs/>
                <w:sz w:val="24"/>
                <w:szCs w:val="24"/>
              </w:rPr>
            </w:pPr>
            <w:r>
              <w:rPr>
                <w:rFonts w:hint="eastAsia" w:ascii="宋体" w:hAnsi="宋体"/>
                <w:bCs/>
                <w:sz w:val="24"/>
                <w:szCs w:val="24"/>
              </w:rPr>
              <w:t>注册类型</w:t>
            </w:r>
          </w:p>
        </w:tc>
        <w:tc>
          <w:tcPr>
            <w:tcW w:w="8646" w:type="dxa"/>
            <w:gridSpan w:val="7"/>
            <w:shd w:val="clear" w:color="auto" w:fill="auto"/>
            <w:tcMar>
              <w:left w:w="0" w:type="dxa"/>
              <w:right w:w="0" w:type="dxa"/>
            </w:tcMar>
            <w:vAlign w:val="center"/>
          </w:tcPr>
          <w:p>
            <w:pPr>
              <w:jc w:val="center"/>
              <w:rPr>
                <w:rFonts w:ascii="宋体" w:hAnsi="宋体"/>
                <w:bCs/>
                <w:sz w:val="24"/>
                <w:szCs w:val="24"/>
              </w:rPr>
            </w:pPr>
            <w:r>
              <w:rPr>
                <w:rFonts w:hint="eastAsia" w:ascii="宋体" w:hAnsi="宋体"/>
                <w:bCs/>
                <w:sz w:val="24"/>
                <w:szCs w:val="24"/>
              </w:rPr>
              <w:t>1</w:t>
            </w:r>
            <w:r>
              <w:rPr>
                <w:rFonts w:ascii="宋体" w:hAnsi="宋体"/>
                <w:bCs/>
                <w:sz w:val="24"/>
                <w:szCs w:val="24"/>
              </w:rPr>
              <w:t>.有限责任公司</w:t>
            </w:r>
            <w:r>
              <w:rPr>
                <w:rFonts w:hint="eastAsia" w:ascii="宋体" w:hAnsi="宋体"/>
                <w:bCs/>
                <w:sz w:val="24"/>
                <w:szCs w:val="24"/>
              </w:rPr>
              <w:t xml:space="preserve"> 2</w:t>
            </w:r>
            <w:r>
              <w:rPr>
                <w:rFonts w:ascii="宋体" w:hAnsi="宋体"/>
                <w:bCs/>
                <w:sz w:val="24"/>
                <w:szCs w:val="24"/>
              </w:rPr>
              <w:t>.</w:t>
            </w:r>
            <w:r>
              <w:rPr>
                <w:rFonts w:hint="eastAsia" w:ascii="宋体" w:hAnsi="宋体"/>
                <w:bCs/>
                <w:sz w:val="24"/>
                <w:szCs w:val="24"/>
              </w:rPr>
              <w:t xml:space="preserve">股份有限公司 </w:t>
            </w:r>
            <w:r>
              <w:rPr>
                <w:rFonts w:ascii="宋体" w:hAnsi="宋体"/>
                <w:bCs/>
                <w:sz w:val="24"/>
                <w:szCs w:val="24"/>
              </w:rPr>
              <w:t>3.</w:t>
            </w:r>
            <w:r>
              <w:rPr>
                <w:rFonts w:hint="eastAsia" w:ascii="宋体" w:hAnsi="宋体"/>
                <w:bCs/>
                <w:sz w:val="24"/>
                <w:szCs w:val="24"/>
              </w:rPr>
              <w:t>合伙企业 4.事业单位 5.其他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trPr>
        <w:tc>
          <w:tcPr>
            <w:tcW w:w="1277" w:type="dxa"/>
            <w:shd w:val="clear" w:color="auto" w:fill="auto"/>
            <w:tcMar>
              <w:left w:w="0" w:type="dxa"/>
              <w:right w:w="0" w:type="dxa"/>
            </w:tcMar>
            <w:vAlign w:val="center"/>
          </w:tcPr>
          <w:p>
            <w:pPr>
              <w:jc w:val="center"/>
              <w:rPr>
                <w:rFonts w:ascii="宋体" w:hAnsi="宋体"/>
                <w:bCs/>
                <w:sz w:val="24"/>
                <w:szCs w:val="24"/>
              </w:rPr>
            </w:pPr>
            <w:r>
              <w:rPr>
                <w:rFonts w:hint="eastAsia" w:ascii="宋体" w:hAnsi="宋体"/>
                <w:bCs/>
                <w:sz w:val="24"/>
                <w:szCs w:val="24"/>
              </w:rPr>
              <w:t>单位特性</w:t>
            </w:r>
          </w:p>
        </w:tc>
        <w:tc>
          <w:tcPr>
            <w:tcW w:w="8646" w:type="dxa"/>
            <w:gridSpan w:val="7"/>
            <w:shd w:val="clear" w:color="auto" w:fill="auto"/>
            <w:tcMar>
              <w:left w:w="0" w:type="dxa"/>
              <w:right w:w="0" w:type="dxa"/>
            </w:tcMar>
            <w:vAlign w:val="center"/>
          </w:tcPr>
          <w:p>
            <w:pPr>
              <w:jc w:val="center"/>
              <w:rPr>
                <w:rFonts w:ascii="宋体" w:hAnsi="宋体"/>
                <w:bCs/>
                <w:sz w:val="24"/>
                <w:szCs w:val="24"/>
              </w:rPr>
            </w:pPr>
            <w:r>
              <w:rPr>
                <w:rFonts w:hint="eastAsia" w:ascii="宋体" w:hAnsi="宋体"/>
                <w:bCs/>
                <w:sz w:val="24"/>
                <w:szCs w:val="24"/>
              </w:rPr>
              <w:t>1. 深圳市国家高新技术</w:t>
            </w:r>
            <w:r>
              <w:rPr>
                <w:rFonts w:ascii="宋体" w:hAnsi="宋体"/>
                <w:bCs/>
                <w:sz w:val="24"/>
                <w:szCs w:val="24"/>
              </w:rPr>
              <w:t>培育</w:t>
            </w:r>
            <w:r>
              <w:rPr>
                <w:rFonts w:hint="eastAsia" w:ascii="宋体" w:hAnsi="宋体"/>
                <w:bCs/>
                <w:sz w:val="24"/>
                <w:szCs w:val="24"/>
              </w:rPr>
              <w:t xml:space="preserve">库企业 </w:t>
            </w:r>
            <w:r>
              <w:rPr>
                <w:rFonts w:ascii="宋体" w:hAnsi="宋体"/>
                <w:bCs/>
                <w:sz w:val="24"/>
                <w:szCs w:val="24"/>
              </w:rPr>
              <w:t>2</w:t>
            </w:r>
            <w:r>
              <w:rPr>
                <w:rFonts w:hint="eastAsia" w:ascii="宋体" w:hAnsi="宋体"/>
                <w:bCs/>
                <w:sz w:val="24"/>
                <w:szCs w:val="24"/>
              </w:rPr>
              <w:t>.科技型中小企业</w:t>
            </w:r>
            <w:r>
              <w:rPr>
                <w:rFonts w:ascii="宋体" w:hAnsi="宋体"/>
                <w:bCs/>
                <w:sz w:val="24"/>
                <w:szCs w:val="24"/>
              </w:rPr>
              <w:t>3</w:t>
            </w:r>
            <w:r>
              <w:rPr>
                <w:rFonts w:hint="eastAsia" w:ascii="宋体" w:hAnsi="宋体"/>
                <w:bCs/>
                <w:sz w:val="24"/>
                <w:szCs w:val="24"/>
              </w:rPr>
              <w:t>.其它科技企业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14" w:hRule="atLeast"/>
        </w:trPr>
        <w:tc>
          <w:tcPr>
            <w:tcW w:w="2269" w:type="dxa"/>
            <w:gridSpan w:val="2"/>
            <w:shd w:val="clear" w:color="auto" w:fill="auto"/>
            <w:tcMar>
              <w:left w:w="0" w:type="dxa"/>
              <w:right w:w="0" w:type="dxa"/>
            </w:tcMar>
            <w:vAlign w:val="center"/>
          </w:tcPr>
          <w:p>
            <w:pPr>
              <w:jc w:val="center"/>
              <w:rPr>
                <w:rFonts w:ascii="宋体" w:hAnsi="宋体"/>
                <w:bCs/>
                <w:sz w:val="24"/>
                <w:szCs w:val="24"/>
              </w:rPr>
            </w:pPr>
            <w:r>
              <w:rPr>
                <w:rFonts w:hint="eastAsia" w:ascii="宋体" w:hAnsi="宋体"/>
                <w:bCs/>
                <w:sz w:val="24"/>
                <w:szCs w:val="24"/>
              </w:rPr>
              <w:t>经营范围</w:t>
            </w:r>
          </w:p>
          <w:p>
            <w:pPr>
              <w:jc w:val="center"/>
              <w:rPr>
                <w:rFonts w:ascii="宋体" w:hAnsi="宋体"/>
                <w:bCs/>
                <w:sz w:val="24"/>
                <w:szCs w:val="24"/>
              </w:rPr>
            </w:pPr>
            <w:r>
              <w:rPr>
                <w:rFonts w:hint="eastAsia" w:ascii="宋体" w:hAnsi="宋体"/>
                <w:bCs/>
                <w:sz w:val="24"/>
                <w:szCs w:val="24"/>
              </w:rPr>
              <w:t>（按营业执照）</w:t>
            </w:r>
          </w:p>
        </w:tc>
        <w:tc>
          <w:tcPr>
            <w:tcW w:w="7654" w:type="dxa"/>
            <w:gridSpan w:val="6"/>
            <w:shd w:val="clear" w:color="auto" w:fill="auto"/>
            <w:tcMar>
              <w:left w:w="0" w:type="dxa"/>
              <w:right w:w="0" w:type="dxa"/>
            </w:tcMar>
            <w:vAlign w:val="center"/>
          </w:tcPr>
          <w:p>
            <w:pPr>
              <w:jc w:val="center"/>
              <w:rPr>
                <w:rFonts w:ascii="宋体" w:hAnsi="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trPr>
        <w:tc>
          <w:tcPr>
            <w:tcW w:w="2269" w:type="dxa"/>
            <w:gridSpan w:val="2"/>
            <w:shd w:val="clear" w:color="auto" w:fill="auto"/>
            <w:tcMar>
              <w:left w:w="0" w:type="dxa"/>
              <w:right w:w="0" w:type="dxa"/>
            </w:tcMar>
            <w:vAlign w:val="center"/>
          </w:tcPr>
          <w:p>
            <w:pPr>
              <w:jc w:val="center"/>
              <w:rPr>
                <w:rFonts w:ascii="宋体" w:hAnsi="宋体"/>
                <w:bCs/>
                <w:sz w:val="24"/>
                <w:szCs w:val="24"/>
              </w:rPr>
            </w:pPr>
            <w:r>
              <w:rPr>
                <w:rFonts w:hint="eastAsia" w:ascii="宋体" w:hAnsi="宋体"/>
                <w:bCs/>
                <w:sz w:val="24"/>
                <w:szCs w:val="24"/>
              </w:rPr>
              <w:t>经营方式</w:t>
            </w:r>
          </w:p>
        </w:tc>
        <w:tc>
          <w:tcPr>
            <w:tcW w:w="7654" w:type="dxa"/>
            <w:gridSpan w:val="6"/>
            <w:shd w:val="clear" w:color="auto" w:fill="auto"/>
            <w:tcMar>
              <w:left w:w="0" w:type="dxa"/>
              <w:right w:w="0" w:type="dxa"/>
            </w:tcMar>
            <w:vAlign w:val="center"/>
          </w:tcPr>
          <w:p>
            <w:pPr>
              <w:jc w:val="center"/>
              <w:rPr>
                <w:rFonts w:ascii="宋体" w:hAnsi="宋体"/>
                <w:bCs/>
                <w:sz w:val="24"/>
                <w:szCs w:val="24"/>
              </w:rPr>
            </w:pPr>
            <w:r>
              <w:rPr>
                <w:rFonts w:hint="eastAsia" w:ascii="宋体" w:hAnsi="宋体"/>
                <w:bCs/>
                <w:sz w:val="24"/>
                <w:szCs w:val="24"/>
              </w:rPr>
              <w:t>1.研究  2.开发  3.生产  4.销售  5.咨询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9923" w:type="dxa"/>
            <w:gridSpan w:val="8"/>
            <w:shd w:val="clear" w:color="auto" w:fill="auto"/>
            <w:tcMar>
              <w:left w:w="0" w:type="dxa"/>
              <w:right w:w="0" w:type="dxa"/>
            </w:tcMar>
            <w:vAlign w:val="center"/>
          </w:tcPr>
          <w:p>
            <w:pPr>
              <w:jc w:val="center"/>
              <w:rPr>
                <w:rFonts w:ascii="宋体" w:hAnsi="宋体"/>
                <w:bCs/>
                <w:sz w:val="24"/>
                <w:szCs w:val="24"/>
              </w:rPr>
            </w:pPr>
            <w:r>
              <w:rPr>
                <w:rFonts w:hint="eastAsia" w:ascii="宋体" w:hAnsi="宋体"/>
                <w:bCs/>
                <w:sz w:val="24"/>
                <w:szCs w:val="24"/>
              </w:rPr>
              <w:t>单位基本情况介绍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523" w:hRule="atLeast"/>
        </w:trPr>
        <w:tc>
          <w:tcPr>
            <w:tcW w:w="9923" w:type="dxa"/>
            <w:gridSpan w:val="8"/>
            <w:shd w:val="clear" w:color="auto" w:fill="auto"/>
            <w:tcMar>
              <w:left w:w="0" w:type="dxa"/>
              <w:right w:w="0" w:type="dxa"/>
            </w:tcMar>
            <w:vAlign w:val="center"/>
          </w:tcPr>
          <w:p>
            <w:pPr>
              <w:rPr>
                <w:rFonts w:ascii="宋体" w:hAnsi="宋体"/>
                <w:bCs/>
                <w:sz w:val="24"/>
                <w:szCs w:val="24"/>
              </w:rPr>
            </w:pPr>
          </w:p>
          <w:p>
            <w:pPr>
              <w:rPr>
                <w:rFonts w:ascii="宋体" w:hAnsi="宋体"/>
                <w:bCs/>
                <w:sz w:val="24"/>
                <w:szCs w:val="24"/>
              </w:rPr>
            </w:pPr>
          </w:p>
        </w:tc>
      </w:tr>
    </w:tbl>
    <w:p>
      <w:pPr>
        <w:rPr>
          <w:rFonts w:ascii="华文中宋" w:hAnsi="华文中宋" w:eastAsia="华文中宋"/>
          <w:sz w:val="28"/>
          <w:szCs w:val="28"/>
        </w:rPr>
      </w:pPr>
    </w:p>
    <w:p>
      <w:pPr>
        <w:rPr>
          <w:rFonts w:ascii="华文中宋" w:hAnsi="华文中宋" w:eastAsia="华文中宋"/>
          <w:sz w:val="28"/>
          <w:szCs w:val="28"/>
        </w:rPr>
      </w:pPr>
    </w:p>
    <w:p>
      <w:pPr>
        <w:rPr>
          <w:rFonts w:ascii="华文中宋" w:hAnsi="华文中宋" w:eastAsia="华文中宋"/>
          <w:sz w:val="28"/>
          <w:szCs w:val="28"/>
        </w:rPr>
      </w:pPr>
      <w:r>
        <w:rPr>
          <w:rFonts w:hint="eastAsia" w:ascii="华文中宋" w:hAnsi="华文中宋" w:eastAsia="华文中宋"/>
          <w:sz w:val="28"/>
          <w:szCs w:val="28"/>
        </w:rPr>
        <w:t>二</w:t>
      </w:r>
      <w:r>
        <w:rPr>
          <w:rFonts w:ascii="华文中宋" w:hAnsi="华文中宋" w:eastAsia="华文中宋"/>
          <w:sz w:val="28"/>
          <w:szCs w:val="28"/>
        </w:rPr>
        <w:t>、</w:t>
      </w:r>
      <w:r>
        <w:rPr>
          <w:rFonts w:hint="eastAsia" w:ascii="华文中宋" w:hAnsi="华文中宋" w:eastAsia="华文中宋"/>
          <w:sz w:val="28"/>
          <w:szCs w:val="28"/>
        </w:rPr>
        <w:t>申报</w:t>
      </w:r>
      <w:r>
        <w:rPr>
          <w:rFonts w:ascii="华文中宋" w:hAnsi="华文中宋" w:eastAsia="华文中宋"/>
          <w:sz w:val="28"/>
          <w:szCs w:val="28"/>
        </w:rPr>
        <w:t>单位</w:t>
      </w:r>
      <w:r>
        <w:rPr>
          <w:rFonts w:hint="eastAsia" w:ascii="华文中宋" w:hAnsi="华文中宋" w:eastAsia="华文中宋"/>
          <w:sz w:val="28"/>
          <w:szCs w:val="28"/>
        </w:rPr>
        <w:t>经营情况</w:t>
      </w:r>
    </w:p>
    <w:tbl>
      <w:tblPr>
        <w:tblStyle w:val="5"/>
        <w:tblW w:w="9923" w:type="dxa"/>
        <w:tblInd w:w="-582"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982"/>
        <w:gridCol w:w="1284"/>
        <w:gridCol w:w="710"/>
        <w:gridCol w:w="408"/>
        <w:gridCol w:w="297"/>
        <w:gridCol w:w="713"/>
        <w:gridCol w:w="551"/>
        <w:gridCol w:w="157"/>
        <w:gridCol w:w="568"/>
        <w:gridCol w:w="551"/>
        <w:gridCol w:w="158"/>
        <w:gridCol w:w="709"/>
        <w:gridCol w:w="415"/>
        <w:gridCol w:w="294"/>
        <w:gridCol w:w="851"/>
        <w:gridCol w:w="1275"/>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c>
          <w:tcPr>
            <w:tcW w:w="982" w:type="dxa"/>
            <w:vAlign w:val="center"/>
          </w:tcPr>
          <w:p>
            <w:pPr>
              <w:jc w:val="center"/>
              <w:rPr>
                <w:szCs w:val="21"/>
              </w:rPr>
            </w:pPr>
            <w:r>
              <w:rPr>
                <w:rFonts w:hint="eastAsia"/>
                <w:szCs w:val="21"/>
              </w:rPr>
              <w:t>近三年</w:t>
            </w:r>
          </w:p>
        </w:tc>
        <w:tc>
          <w:tcPr>
            <w:tcW w:w="1994" w:type="dxa"/>
            <w:gridSpan w:val="2"/>
            <w:vAlign w:val="center"/>
          </w:tcPr>
          <w:p>
            <w:pPr>
              <w:jc w:val="center"/>
              <w:rPr>
                <w:szCs w:val="21"/>
              </w:rPr>
            </w:pPr>
            <w:r>
              <w:rPr>
                <w:rFonts w:hint="eastAsia"/>
                <w:szCs w:val="21"/>
              </w:rPr>
              <w:t>营业收入</w:t>
            </w:r>
          </w:p>
          <w:p>
            <w:pPr>
              <w:jc w:val="center"/>
              <w:rPr>
                <w:szCs w:val="21"/>
              </w:rPr>
            </w:pPr>
            <w:r>
              <w:rPr>
                <w:rFonts w:hint="eastAsia"/>
                <w:szCs w:val="21"/>
              </w:rPr>
              <w:t>（万元）</w:t>
            </w:r>
          </w:p>
        </w:tc>
        <w:tc>
          <w:tcPr>
            <w:tcW w:w="2126" w:type="dxa"/>
            <w:gridSpan w:val="5"/>
            <w:vAlign w:val="center"/>
          </w:tcPr>
          <w:p>
            <w:pPr>
              <w:jc w:val="center"/>
              <w:rPr>
                <w:szCs w:val="21"/>
              </w:rPr>
            </w:pPr>
            <w:r>
              <w:rPr>
                <w:rFonts w:hint="eastAsia"/>
                <w:szCs w:val="21"/>
              </w:rPr>
              <w:t>纳税额</w:t>
            </w:r>
          </w:p>
          <w:p>
            <w:pPr>
              <w:jc w:val="center"/>
              <w:rPr>
                <w:szCs w:val="21"/>
              </w:rPr>
            </w:pPr>
            <w:r>
              <w:rPr>
                <w:rFonts w:hint="eastAsia"/>
                <w:szCs w:val="21"/>
              </w:rPr>
              <w:t>（万元）</w:t>
            </w:r>
          </w:p>
        </w:tc>
        <w:tc>
          <w:tcPr>
            <w:tcW w:w="1986" w:type="dxa"/>
            <w:gridSpan w:val="4"/>
            <w:vAlign w:val="center"/>
          </w:tcPr>
          <w:p>
            <w:pPr>
              <w:jc w:val="center"/>
              <w:rPr>
                <w:szCs w:val="21"/>
              </w:rPr>
            </w:pPr>
            <w:r>
              <w:rPr>
                <w:rFonts w:hint="eastAsia"/>
                <w:szCs w:val="21"/>
              </w:rPr>
              <w:t>研发费用</w:t>
            </w:r>
          </w:p>
          <w:p>
            <w:pPr>
              <w:jc w:val="center"/>
              <w:rPr>
                <w:szCs w:val="21"/>
              </w:rPr>
            </w:pPr>
            <w:r>
              <w:rPr>
                <w:rFonts w:hint="eastAsia"/>
                <w:szCs w:val="21"/>
              </w:rPr>
              <w:t>（万元）</w:t>
            </w:r>
          </w:p>
        </w:tc>
        <w:tc>
          <w:tcPr>
            <w:tcW w:w="2835" w:type="dxa"/>
            <w:gridSpan w:val="4"/>
            <w:vAlign w:val="center"/>
          </w:tcPr>
          <w:p>
            <w:pPr>
              <w:jc w:val="center"/>
              <w:rPr>
                <w:szCs w:val="21"/>
              </w:rPr>
            </w:pPr>
            <w:r>
              <w:rPr>
                <w:rFonts w:hint="eastAsia"/>
                <w:szCs w:val="21"/>
              </w:rPr>
              <w:t>高新技术</w:t>
            </w:r>
            <w:r>
              <w:rPr>
                <w:szCs w:val="21"/>
              </w:rPr>
              <w:t>产品（</w:t>
            </w:r>
            <w:r>
              <w:rPr>
                <w:rFonts w:hint="eastAsia"/>
                <w:szCs w:val="21"/>
              </w:rPr>
              <w:t>服务</w:t>
            </w:r>
            <w:r>
              <w:rPr>
                <w:szCs w:val="21"/>
              </w:rPr>
              <w:t>）</w:t>
            </w:r>
            <w:r>
              <w:rPr>
                <w:rFonts w:hint="eastAsia"/>
                <w:szCs w:val="21"/>
              </w:rPr>
              <w:t>收入</w:t>
            </w:r>
          </w:p>
          <w:p>
            <w:pPr>
              <w:jc w:val="center"/>
              <w:rPr>
                <w:szCs w:val="21"/>
              </w:rPr>
            </w:pPr>
            <w:r>
              <w:rPr>
                <w:szCs w:val="21"/>
              </w:rPr>
              <w:t>（</w:t>
            </w:r>
            <w:r>
              <w:rPr>
                <w:rFonts w:hint="eastAsia"/>
                <w:szCs w:val="21"/>
              </w:rPr>
              <w:t>万元</w:t>
            </w:r>
            <w:r>
              <w:rPr>
                <w:szCs w:val="21"/>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533" w:hRule="atLeast"/>
        </w:trPr>
        <w:tc>
          <w:tcPr>
            <w:tcW w:w="982" w:type="dxa"/>
            <w:vAlign w:val="center"/>
          </w:tcPr>
          <w:p>
            <w:pPr>
              <w:jc w:val="center"/>
              <w:rPr>
                <w:szCs w:val="21"/>
              </w:rPr>
            </w:pPr>
            <w:r>
              <w:rPr>
                <w:szCs w:val="21"/>
                <w:u w:val="single"/>
              </w:rPr>
              <w:t>201</w:t>
            </w:r>
            <w:r>
              <w:rPr>
                <w:rFonts w:hint="eastAsia"/>
                <w:szCs w:val="21"/>
                <w:u w:val="single"/>
                <w:lang w:val="en-US" w:eastAsia="zh-CN"/>
              </w:rPr>
              <w:t>7</w:t>
            </w:r>
            <w:r>
              <w:rPr>
                <w:rFonts w:hint="eastAsia"/>
                <w:szCs w:val="21"/>
              </w:rPr>
              <w:t>年</w:t>
            </w:r>
          </w:p>
        </w:tc>
        <w:tc>
          <w:tcPr>
            <w:tcW w:w="1994" w:type="dxa"/>
            <w:gridSpan w:val="2"/>
            <w:vAlign w:val="center"/>
          </w:tcPr>
          <w:p>
            <w:pPr>
              <w:jc w:val="center"/>
              <w:rPr>
                <w:szCs w:val="21"/>
              </w:rPr>
            </w:pPr>
          </w:p>
        </w:tc>
        <w:tc>
          <w:tcPr>
            <w:tcW w:w="2126" w:type="dxa"/>
            <w:gridSpan w:val="5"/>
            <w:vAlign w:val="center"/>
          </w:tcPr>
          <w:p>
            <w:pPr>
              <w:jc w:val="center"/>
              <w:rPr>
                <w:szCs w:val="21"/>
              </w:rPr>
            </w:pPr>
          </w:p>
        </w:tc>
        <w:tc>
          <w:tcPr>
            <w:tcW w:w="1986" w:type="dxa"/>
            <w:gridSpan w:val="4"/>
            <w:vAlign w:val="center"/>
          </w:tcPr>
          <w:p>
            <w:pPr>
              <w:jc w:val="center"/>
              <w:rPr>
                <w:szCs w:val="21"/>
              </w:rPr>
            </w:pPr>
          </w:p>
        </w:tc>
        <w:tc>
          <w:tcPr>
            <w:tcW w:w="2835" w:type="dxa"/>
            <w:gridSpan w:val="4"/>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447" w:hRule="atLeast"/>
        </w:trPr>
        <w:tc>
          <w:tcPr>
            <w:tcW w:w="982" w:type="dxa"/>
            <w:vAlign w:val="center"/>
          </w:tcPr>
          <w:p>
            <w:pPr>
              <w:jc w:val="center"/>
              <w:rPr>
                <w:szCs w:val="21"/>
              </w:rPr>
            </w:pPr>
            <w:r>
              <w:rPr>
                <w:szCs w:val="21"/>
                <w:u w:val="single"/>
              </w:rPr>
              <w:t>201</w:t>
            </w:r>
            <w:r>
              <w:rPr>
                <w:rFonts w:hint="eastAsia"/>
                <w:szCs w:val="21"/>
                <w:u w:val="single"/>
                <w:lang w:val="en-US" w:eastAsia="zh-CN"/>
              </w:rPr>
              <w:t>8</w:t>
            </w:r>
            <w:r>
              <w:rPr>
                <w:rFonts w:hint="eastAsia"/>
                <w:szCs w:val="21"/>
              </w:rPr>
              <w:t>年</w:t>
            </w:r>
          </w:p>
        </w:tc>
        <w:tc>
          <w:tcPr>
            <w:tcW w:w="1994" w:type="dxa"/>
            <w:gridSpan w:val="2"/>
            <w:vAlign w:val="center"/>
          </w:tcPr>
          <w:p>
            <w:pPr>
              <w:jc w:val="center"/>
              <w:rPr>
                <w:szCs w:val="21"/>
              </w:rPr>
            </w:pPr>
          </w:p>
        </w:tc>
        <w:tc>
          <w:tcPr>
            <w:tcW w:w="2126" w:type="dxa"/>
            <w:gridSpan w:val="5"/>
            <w:vAlign w:val="center"/>
          </w:tcPr>
          <w:p>
            <w:pPr>
              <w:jc w:val="center"/>
              <w:rPr>
                <w:szCs w:val="21"/>
              </w:rPr>
            </w:pPr>
          </w:p>
        </w:tc>
        <w:tc>
          <w:tcPr>
            <w:tcW w:w="1986" w:type="dxa"/>
            <w:gridSpan w:val="4"/>
            <w:vAlign w:val="center"/>
          </w:tcPr>
          <w:p>
            <w:pPr>
              <w:jc w:val="center"/>
              <w:rPr>
                <w:szCs w:val="21"/>
              </w:rPr>
            </w:pPr>
          </w:p>
        </w:tc>
        <w:tc>
          <w:tcPr>
            <w:tcW w:w="2835" w:type="dxa"/>
            <w:gridSpan w:val="4"/>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553" w:hRule="atLeast"/>
        </w:trPr>
        <w:tc>
          <w:tcPr>
            <w:tcW w:w="982" w:type="dxa"/>
            <w:vAlign w:val="center"/>
          </w:tcPr>
          <w:p>
            <w:pPr>
              <w:jc w:val="center"/>
              <w:rPr>
                <w:szCs w:val="21"/>
              </w:rPr>
            </w:pPr>
            <w:r>
              <w:rPr>
                <w:szCs w:val="21"/>
                <w:u w:val="single"/>
              </w:rPr>
              <w:t>201</w:t>
            </w:r>
            <w:r>
              <w:rPr>
                <w:rFonts w:hint="eastAsia"/>
                <w:szCs w:val="21"/>
                <w:u w:val="single"/>
                <w:lang w:val="en-US" w:eastAsia="zh-CN"/>
              </w:rPr>
              <w:t>9</w:t>
            </w:r>
            <w:r>
              <w:rPr>
                <w:rFonts w:hint="eastAsia"/>
                <w:szCs w:val="21"/>
              </w:rPr>
              <w:t>年</w:t>
            </w:r>
          </w:p>
        </w:tc>
        <w:tc>
          <w:tcPr>
            <w:tcW w:w="1994" w:type="dxa"/>
            <w:gridSpan w:val="2"/>
            <w:vAlign w:val="center"/>
          </w:tcPr>
          <w:p>
            <w:pPr>
              <w:jc w:val="center"/>
              <w:rPr>
                <w:szCs w:val="21"/>
              </w:rPr>
            </w:pPr>
          </w:p>
        </w:tc>
        <w:tc>
          <w:tcPr>
            <w:tcW w:w="2126" w:type="dxa"/>
            <w:gridSpan w:val="5"/>
            <w:vAlign w:val="center"/>
          </w:tcPr>
          <w:p>
            <w:pPr>
              <w:jc w:val="center"/>
              <w:rPr>
                <w:szCs w:val="21"/>
              </w:rPr>
            </w:pPr>
          </w:p>
        </w:tc>
        <w:tc>
          <w:tcPr>
            <w:tcW w:w="1986" w:type="dxa"/>
            <w:gridSpan w:val="4"/>
            <w:vAlign w:val="center"/>
          </w:tcPr>
          <w:p>
            <w:pPr>
              <w:jc w:val="center"/>
              <w:rPr>
                <w:szCs w:val="21"/>
              </w:rPr>
            </w:pPr>
          </w:p>
        </w:tc>
        <w:tc>
          <w:tcPr>
            <w:tcW w:w="2835" w:type="dxa"/>
            <w:gridSpan w:val="4"/>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c>
          <w:tcPr>
            <w:tcW w:w="982" w:type="dxa"/>
            <w:vAlign w:val="center"/>
          </w:tcPr>
          <w:p>
            <w:pPr>
              <w:jc w:val="center"/>
              <w:rPr>
                <w:szCs w:val="21"/>
              </w:rPr>
            </w:pPr>
            <w:r>
              <w:rPr>
                <w:rFonts w:hint="eastAsia"/>
                <w:szCs w:val="21"/>
              </w:rPr>
              <w:t>本年度</w:t>
            </w:r>
          </w:p>
          <w:p>
            <w:pPr>
              <w:jc w:val="center"/>
              <w:rPr>
                <w:szCs w:val="21"/>
              </w:rPr>
            </w:pPr>
            <w:r>
              <w:rPr>
                <w:rFonts w:hint="eastAsia"/>
                <w:szCs w:val="21"/>
              </w:rPr>
              <w:t>预计</w:t>
            </w:r>
          </w:p>
        </w:tc>
        <w:tc>
          <w:tcPr>
            <w:tcW w:w="1994" w:type="dxa"/>
            <w:gridSpan w:val="2"/>
            <w:vAlign w:val="center"/>
          </w:tcPr>
          <w:p>
            <w:pPr>
              <w:jc w:val="center"/>
              <w:rPr>
                <w:szCs w:val="21"/>
              </w:rPr>
            </w:pPr>
          </w:p>
        </w:tc>
        <w:tc>
          <w:tcPr>
            <w:tcW w:w="2126" w:type="dxa"/>
            <w:gridSpan w:val="5"/>
            <w:vAlign w:val="center"/>
          </w:tcPr>
          <w:p>
            <w:pPr>
              <w:jc w:val="center"/>
              <w:rPr>
                <w:szCs w:val="21"/>
              </w:rPr>
            </w:pPr>
          </w:p>
        </w:tc>
        <w:tc>
          <w:tcPr>
            <w:tcW w:w="1986" w:type="dxa"/>
            <w:gridSpan w:val="4"/>
            <w:vAlign w:val="center"/>
          </w:tcPr>
          <w:p>
            <w:pPr>
              <w:jc w:val="center"/>
              <w:rPr>
                <w:szCs w:val="21"/>
              </w:rPr>
            </w:pPr>
          </w:p>
        </w:tc>
        <w:tc>
          <w:tcPr>
            <w:tcW w:w="2835" w:type="dxa"/>
            <w:gridSpan w:val="4"/>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330" w:hRule="atLeast"/>
        </w:trPr>
        <w:tc>
          <w:tcPr>
            <w:tcW w:w="2266" w:type="dxa"/>
            <w:gridSpan w:val="2"/>
            <w:vMerge w:val="restart"/>
            <w:vAlign w:val="center"/>
          </w:tcPr>
          <w:p>
            <w:pPr>
              <w:jc w:val="center"/>
              <w:rPr>
                <w:szCs w:val="21"/>
              </w:rPr>
            </w:pPr>
            <w:r>
              <w:rPr>
                <w:rFonts w:hint="eastAsia"/>
                <w:szCs w:val="21"/>
              </w:rPr>
              <w:t>近三年研发费用</w:t>
            </w:r>
            <w:r>
              <w:rPr>
                <w:szCs w:val="21"/>
              </w:rPr>
              <w:t>总额</w:t>
            </w:r>
          </w:p>
          <w:p>
            <w:pPr>
              <w:jc w:val="center"/>
              <w:rPr>
                <w:szCs w:val="21"/>
              </w:rPr>
            </w:pPr>
            <w:r>
              <w:rPr>
                <w:rFonts w:hint="eastAsia"/>
                <w:szCs w:val="21"/>
              </w:rPr>
              <w:t>（万元）</w:t>
            </w:r>
          </w:p>
        </w:tc>
        <w:tc>
          <w:tcPr>
            <w:tcW w:w="2128" w:type="dxa"/>
            <w:gridSpan w:val="4"/>
            <w:vMerge w:val="restart"/>
            <w:vAlign w:val="center"/>
          </w:tcPr>
          <w:p>
            <w:pPr>
              <w:jc w:val="center"/>
              <w:rPr>
                <w:szCs w:val="21"/>
              </w:rPr>
            </w:pPr>
          </w:p>
        </w:tc>
        <w:tc>
          <w:tcPr>
            <w:tcW w:w="708" w:type="dxa"/>
            <w:gridSpan w:val="2"/>
            <w:vMerge w:val="restart"/>
            <w:vAlign w:val="center"/>
          </w:tcPr>
          <w:p>
            <w:pPr>
              <w:jc w:val="center"/>
              <w:rPr>
                <w:szCs w:val="21"/>
              </w:rPr>
            </w:pPr>
            <w:r>
              <w:rPr>
                <w:rFonts w:hint="eastAsia"/>
                <w:szCs w:val="21"/>
              </w:rPr>
              <w:t>其</w:t>
            </w:r>
          </w:p>
          <w:p>
            <w:pPr>
              <w:jc w:val="center"/>
              <w:rPr>
                <w:szCs w:val="21"/>
              </w:rPr>
            </w:pPr>
            <w:r>
              <w:rPr>
                <w:rFonts w:hint="eastAsia"/>
                <w:szCs w:val="21"/>
              </w:rPr>
              <w:t>中</w:t>
            </w:r>
          </w:p>
        </w:tc>
        <w:tc>
          <w:tcPr>
            <w:tcW w:w="1986" w:type="dxa"/>
            <w:gridSpan w:val="4"/>
            <w:vAlign w:val="center"/>
          </w:tcPr>
          <w:p>
            <w:pPr>
              <w:jc w:val="center"/>
              <w:rPr>
                <w:szCs w:val="21"/>
              </w:rPr>
            </w:pPr>
            <w:r>
              <w:rPr>
                <w:rFonts w:hint="eastAsia"/>
                <w:szCs w:val="21"/>
              </w:rPr>
              <w:t>国内研发费用总额（万元）</w:t>
            </w:r>
          </w:p>
        </w:tc>
        <w:tc>
          <w:tcPr>
            <w:tcW w:w="2835" w:type="dxa"/>
            <w:gridSpan w:val="4"/>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330" w:hRule="atLeast"/>
        </w:trPr>
        <w:tc>
          <w:tcPr>
            <w:tcW w:w="2266" w:type="dxa"/>
            <w:gridSpan w:val="2"/>
            <w:vMerge w:val="continue"/>
            <w:vAlign w:val="center"/>
          </w:tcPr>
          <w:p>
            <w:pPr>
              <w:jc w:val="center"/>
              <w:rPr>
                <w:szCs w:val="21"/>
              </w:rPr>
            </w:pPr>
          </w:p>
        </w:tc>
        <w:tc>
          <w:tcPr>
            <w:tcW w:w="2128" w:type="dxa"/>
            <w:gridSpan w:val="4"/>
            <w:vMerge w:val="continue"/>
            <w:vAlign w:val="center"/>
          </w:tcPr>
          <w:p>
            <w:pPr>
              <w:jc w:val="center"/>
              <w:rPr>
                <w:szCs w:val="21"/>
              </w:rPr>
            </w:pPr>
          </w:p>
        </w:tc>
        <w:tc>
          <w:tcPr>
            <w:tcW w:w="708" w:type="dxa"/>
            <w:gridSpan w:val="2"/>
            <w:vMerge w:val="continue"/>
            <w:vAlign w:val="center"/>
          </w:tcPr>
          <w:p>
            <w:pPr>
              <w:jc w:val="center"/>
              <w:rPr>
                <w:szCs w:val="21"/>
              </w:rPr>
            </w:pPr>
          </w:p>
        </w:tc>
        <w:tc>
          <w:tcPr>
            <w:tcW w:w="1986" w:type="dxa"/>
            <w:gridSpan w:val="4"/>
            <w:vAlign w:val="center"/>
          </w:tcPr>
          <w:p>
            <w:pPr>
              <w:jc w:val="center"/>
              <w:rPr>
                <w:szCs w:val="21"/>
              </w:rPr>
            </w:pPr>
            <w:r>
              <w:rPr>
                <w:rFonts w:hint="eastAsia"/>
                <w:szCs w:val="21"/>
              </w:rPr>
              <w:t>基础研究投入费用总额（万元）</w:t>
            </w:r>
          </w:p>
        </w:tc>
        <w:tc>
          <w:tcPr>
            <w:tcW w:w="2835" w:type="dxa"/>
            <w:gridSpan w:val="4"/>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447" w:hRule="atLeast"/>
        </w:trPr>
        <w:tc>
          <w:tcPr>
            <w:tcW w:w="982" w:type="dxa"/>
            <w:vMerge w:val="restart"/>
            <w:vAlign w:val="center"/>
          </w:tcPr>
          <w:p>
            <w:pPr>
              <w:jc w:val="center"/>
              <w:rPr>
                <w:rFonts w:ascii="宋体"/>
              </w:rPr>
            </w:pPr>
            <w:r>
              <w:rPr>
                <w:rFonts w:hint="eastAsia" w:ascii="宋体"/>
              </w:rPr>
              <w:t>单位拥有知识产权状况(件)</w:t>
            </w:r>
          </w:p>
        </w:tc>
        <w:tc>
          <w:tcPr>
            <w:tcW w:w="1284" w:type="dxa"/>
            <w:vMerge w:val="restart"/>
            <w:vAlign w:val="center"/>
          </w:tcPr>
          <w:p>
            <w:pPr>
              <w:jc w:val="center"/>
              <w:rPr>
                <w:rFonts w:ascii="宋体"/>
              </w:rPr>
            </w:pPr>
            <w:r>
              <w:rPr>
                <w:rFonts w:hint="eastAsia" w:ascii="宋体"/>
              </w:rPr>
              <w:t>专利申请</w:t>
            </w:r>
          </w:p>
          <w:p>
            <w:pPr>
              <w:jc w:val="center"/>
              <w:rPr>
                <w:rFonts w:ascii="宋体"/>
              </w:rPr>
            </w:pPr>
            <w:r>
              <w:rPr>
                <w:rFonts w:hint="eastAsia" w:ascii="宋体"/>
              </w:rPr>
              <w:t>总数</w:t>
            </w:r>
          </w:p>
        </w:tc>
        <w:tc>
          <w:tcPr>
            <w:tcW w:w="2128" w:type="dxa"/>
            <w:gridSpan w:val="4"/>
            <w:vAlign w:val="center"/>
          </w:tcPr>
          <w:p>
            <w:pPr>
              <w:jc w:val="center"/>
              <w:rPr>
                <w:rFonts w:ascii="宋体"/>
              </w:rPr>
            </w:pPr>
            <w:r>
              <w:rPr>
                <w:rFonts w:hint="eastAsia" w:ascii="宋体"/>
              </w:rPr>
              <w:t>其中</w:t>
            </w:r>
          </w:p>
        </w:tc>
        <w:tc>
          <w:tcPr>
            <w:tcW w:w="1276" w:type="dxa"/>
            <w:gridSpan w:val="3"/>
            <w:vMerge w:val="restart"/>
            <w:vAlign w:val="center"/>
          </w:tcPr>
          <w:p>
            <w:pPr>
              <w:jc w:val="center"/>
              <w:rPr>
                <w:rFonts w:ascii="宋体"/>
              </w:rPr>
            </w:pPr>
            <w:r>
              <w:rPr>
                <w:rFonts w:hint="eastAsia" w:ascii="宋体"/>
              </w:rPr>
              <w:t>专利授权</w:t>
            </w:r>
          </w:p>
          <w:p>
            <w:pPr>
              <w:jc w:val="center"/>
              <w:rPr>
                <w:rFonts w:ascii="宋体"/>
              </w:rPr>
            </w:pPr>
            <w:r>
              <w:rPr>
                <w:rFonts w:hint="eastAsia" w:ascii="宋体"/>
              </w:rPr>
              <w:t>总数</w:t>
            </w:r>
          </w:p>
        </w:tc>
        <w:tc>
          <w:tcPr>
            <w:tcW w:w="2127" w:type="dxa"/>
            <w:gridSpan w:val="5"/>
            <w:vAlign w:val="center"/>
          </w:tcPr>
          <w:p>
            <w:pPr>
              <w:jc w:val="center"/>
              <w:rPr>
                <w:rFonts w:ascii="宋体"/>
              </w:rPr>
            </w:pPr>
            <w:r>
              <w:rPr>
                <w:rFonts w:hint="eastAsia" w:ascii="宋体"/>
              </w:rPr>
              <w:t>其中</w:t>
            </w:r>
          </w:p>
        </w:tc>
        <w:tc>
          <w:tcPr>
            <w:tcW w:w="851" w:type="dxa"/>
            <w:vMerge w:val="restart"/>
            <w:vAlign w:val="center"/>
          </w:tcPr>
          <w:p>
            <w:pPr>
              <w:jc w:val="center"/>
              <w:rPr>
                <w:rFonts w:ascii="宋体"/>
              </w:rPr>
            </w:pPr>
            <w:r>
              <w:rPr>
                <w:rFonts w:hint="eastAsia" w:ascii="宋体"/>
              </w:rPr>
              <w:t>软件</w:t>
            </w:r>
          </w:p>
          <w:p>
            <w:pPr>
              <w:jc w:val="center"/>
              <w:rPr>
                <w:rFonts w:ascii="宋体"/>
              </w:rPr>
            </w:pPr>
            <w:r>
              <w:rPr>
                <w:rFonts w:hint="eastAsia" w:ascii="宋体"/>
              </w:rPr>
              <w:t>著作权</w:t>
            </w:r>
          </w:p>
        </w:tc>
        <w:tc>
          <w:tcPr>
            <w:tcW w:w="1275" w:type="dxa"/>
            <w:vMerge w:val="restart"/>
            <w:vAlign w:val="center"/>
          </w:tcPr>
          <w:p>
            <w:pPr>
              <w:jc w:val="center"/>
              <w:rPr>
                <w:rFonts w:ascii="宋体"/>
              </w:rPr>
            </w:pPr>
            <w:r>
              <w:rPr>
                <w:rFonts w:hint="eastAsia" w:ascii="宋体"/>
              </w:rPr>
              <w:t>IC布图</w:t>
            </w:r>
          </w:p>
          <w:p>
            <w:pPr>
              <w:jc w:val="center"/>
              <w:rPr>
                <w:rFonts w:ascii="宋体"/>
              </w:rPr>
            </w:pPr>
            <w:r>
              <w:rPr>
                <w:rFonts w:hint="eastAsia" w:ascii="宋体"/>
              </w:rPr>
              <w:t>设计专有权</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651" w:hRule="atLeast"/>
        </w:trPr>
        <w:tc>
          <w:tcPr>
            <w:tcW w:w="982" w:type="dxa"/>
            <w:vMerge w:val="continue"/>
            <w:vAlign w:val="center"/>
          </w:tcPr>
          <w:p>
            <w:pPr>
              <w:jc w:val="center"/>
              <w:rPr>
                <w:rFonts w:ascii="宋体"/>
              </w:rPr>
            </w:pPr>
          </w:p>
        </w:tc>
        <w:tc>
          <w:tcPr>
            <w:tcW w:w="1284" w:type="dxa"/>
            <w:vMerge w:val="continue"/>
            <w:vAlign w:val="center"/>
          </w:tcPr>
          <w:p>
            <w:pPr>
              <w:jc w:val="center"/>
              <w:rPr>
                <w:rFonts w:ascii="宋体"/>
              </w:rPr>
            </w:pPr>
          </w:p>
        </w:tc>
        <w:tc>
          <w:tcPr>
            <w:tcW w:w="710" w:type="dxa"/>
            <w:vAlign w:val="center"/>
          </w:tcPr>
          <w:p>
            <w:pPr>
              <w:jc w:val="center"/>
              <w:rPr>
                <w:rFonts w:ascii="宋体"/>
              </w:rPr>
            </w:pPr>
            <w:r>
              <w:rPr>
                <w:rFonts w:hint="eastAsia" w:ascii="宋体"/>
              </w:rPr>
              <w:t>发明</w:t>
            </w:r>
          </w:p>
        </w:tc>
        <w:tc>
          <w:tcPr>
            <w:tcW w:w="705" w:type="dxa"/>
            <w:gridSpan w:val="2"/>
            <w:vAlign w:val="center"/>
          </w:tcPr>
          <w:p>
            <w:pPr>
              <w:jc w:val="center"/>
              <w:rPr>
                <w:rFonts w:ascii="宋体"/>
              </w:rPr>
            </w:pPr>
            <w:r>
              <w:rPr>
                <w:rFonts w:hint="eastAsia" w:ascii="宋体"/>
              </w:rPr>
              <w:t>实用新型</w:t>
            </w:r>
          </w:p>
        </w:tc>
        <w:tc>
          <w:tcPr>
            <w:tcW w:w="713" w:type="dxa"/>
            <w:vAlign w:val="center"/>
          </w:tcPr>
          <w:p>
            <w:pPr>
              <w:jc w:val="center"/>
              <w:rPr>
                <w:rFonts w:ascii="宋体"/>
              </w:rPr>
            </w:pPr>
            <w:r>
              <w:rPr>
                <w:rFonts w:hint="eastAsia" w:ascii="宋体"/>
              </w:rPr>
              <w:t>外观设计</w:t>
            </w:r>
          </w:p>
        </w:tc>
        <w:tc>
          <w:tcPr>
            <w:tcW w:w="1276" w:type="dxa"/>
            <w:gridSpan w:val="3"/>
            <w:vMerge w:val="continue"/>
            <w:vAlign w:val="center"/>
          </w:tcPr>
          <w:p>
            <w:pPr>
              <w:jc w:val="center"/>
              <w:rPr>
                <w:rFonts w:ascii="宋体"/>
              </w:rPr>
            </w:pPr>
          </w:p>
        </w:tc>
        <w:tc>
          <w:tcPr>
            <w:tcW w:w="709" w:type="dxa"/>
            <w:gridSpan w:val="2"/>
            <w:vAlign w:val="center"/>
          </w:tcPr>
          <w:p>
            <w:pPr>
              <w:jc w:val="center"/>
              <w:rPr>
                <w:rFonts w:ascii="宋体"/>
              </w:rPr>
            </w:pPr>
            <w:r>
              <w:rPr>
                <w:rFonts w:hint="eastAsia" w:ascii="宋体"/>
              </w:rPr>
              <w:t>发明</w:t>
            </w:r>
          </w:p>
        </w:tc>
        <w:tc>
          <w:tcPr>
            <w:tcW w:w="709" w:type="dxa"/>
            <w:vAlign w:val="center"/>
          </w:tcPr>
          <w:p>
            <w:pPr>
              <w:jc w:val="center"/>
              <w:rPr>
                <w:rFonts w:ascii="宋体"/>
              </w:rPr>
            </w:pPr>
            <w:r>
              <w:rPr>
                <w:rFonts w:hint="eastAsia" w:ascii="宋体"/>
              </w:rPr>
              <w:t>实用新型</w:t>
            </w:r>
          </w:p>
        </w:tc>
        <w:tc>
          <w:tcPr>
            <w:tcW w:w="709" w:type="dxa"/>
            <w:gridSpan w:val="2"/>
            <w:vAlign w:val="center"/>
          </w:tcPr>
          <w:p>
            <w:pPr>
              <w:jc w:val="center"/>
              <w:rPr>
                <w:rFonts w:ascii="宋体"/>
              </w:rPr>
            </w:pPr>
            <w:r>
              <w:rPr>
                <w:rFonts w:hint="eastAsia" w:ascii="宋体"/>
              </w:rPr>
              <w:t>外观设计</w:t>
            </w:r>
          </w:p>
        </w:tc>
        <w:tc>
          <w:tcPr>
            <w:tcW w:w="851" w:type="dxa"/>
            <w:vMerge w:val="continue"/>
            <w:vAlign w:val="center"/>
          </w:tcPr>
          <w:p>
            <w:pPr>
              <w:jc w:val="center"/>
              <w:rPr>
                <w:rFonts w:ascii="宋体"/>
              </w:rPr>
            </w:pPr>
          </w:p>
        </w:tc>
        <w:tc>
          <w:tcPr>
            <w:tcW w:w="1275" w:type="dxa"/>
            <w:vMerge w:val="continue"/>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575" w:hRule="atLeast"/>
        </w:trPr>
        <w:tc>
          <w:tcPr>
            <w:tcW w:w="982" w:type="dxa"/>
            <w:vMerge w:val="continue"/>
            <w:vAlign w:val="center"/>
          </w:tcPr>
          <w:p>
            <w:pPr>
              <w:jc w:val="center"/>
              <w:rPr>
                <w:rFonts w:ascii="宋体"/>
              </w:rPr>
            </w:pPr>
          </w:p>
        </w:tc>
        <w:tc>
          <w:tcPr>
            <w:tcW w:w="1284" w:type="dxa"/>
            <w:vAlign w:val="center"/>
          </w:tcPr>
          <w:p>
            <w:pPr>
              <w:jc w:val="center"/>
              <w:rPr>
                <w:rFonts w:ascii="宋体"/>
              </w:rPr>
            </w:pPr>
          </w:p>
        </w:tc>
        <w:tc>
          <w:tcPr>
            <w:tcW w:w="710" w:type="dxa"/>
            <w:vAlign w:val="center"/>
          </w:tcPr>
          <w:p>
            <w:pPr>
              <w:jc w:val="center"/>
              <w:rPr>
                <w:rFonts w:ascii="宋体"/>
              </w:rPr>
            </w:pPr>
          </w:p>
        </w:tc>
        <w:tc>
          <w:tcPr>
            <w:tcW w:w="705" w:type="dxa"/>
            <w:gridSpan w:val="2"/>
            <w:vAlign w:val="center"/>
          </w:tcPr>
          <w:p>
            <w:pPr>
              <w:jc w:val="center"/>
              <w:rPr>
                <w:rFonts w:ascii="宋体"/>
              </w:rPr>
            </w:pPr>
          </w:p>
        </w:tc>
        <w:tc>
          <w:tcPr>
            <w:tcW w:w="713" w:type="dxa"/>
            <w:vAlign w:val="center"/>
          </w:tcPr>
          <w:p>
            <w:pPr>
              <w:jc w:val="center"/>
              <w:rPr>
                <w:rFonts w:ascii="宋体"/>
              </w:rPr>
            </w:pPr>
          </w:p>
        </w:tc>
        <w:tc>
          <w:tcPr>
            <w:tcW w:w="1276" w:type="dxa"/>
            <w:gridSpan w:val="3"/>
            <w:vAlign w:val="center"/>
          </w:tcPr>
          <w:p>
            <w:pPr>
              <w:jc w:val="center"/>
              <w:rPr>
                <w:rFonts w:ascii="宋体"/>
              </w:rPr>
            </w:pPr>
          </w:p>
        </w:tc>
        <w:tc>
          <w:tcPr>
            <w:tcW w:w="709" w:type="dxa"/>
            <w:gridSpan w:val="2"/>
            <w:vAlign w:val="center"/>
          </w:tcPr>
          <w:p>
            <w:pPr>
              <w:jc w:val="center"/>
              <w:rPr>
                <w:rFonts w:ascii="宋体"/>
              </w:rPr>
            </w:pPr>
          </w:p>
        </w:tc>
        <w:tc>
          <w:tcPr>
            <w:tcW w:w="709" w:type="dxa"/>
            <w:vAlign w:val="center"/>
          </w:tcPr>
          <w:p>
            <w:pPr>
              <w:jc w:val="center"/>
              <w:rPr>
                <w:rFonts w:ascii="宋体"/>
              </w:rPr>
            </w:pPr>
          </w:p>
        </w:tc>
        <w:tc>
          <w:tcPr>
            <w:tcW w:w="709" w:type="dxa"/>
            <w:gridSpan w:val="2"/>
            <w:vAlign w:val="center"/>
          </w:tcPr>
          <w:p>
            <w:pPr>
              <w:jc w:val="center"/>
              <w:rPr>
                <w:rFonts w:ascii="宋体"/>
              </w:rPr>
            </w:pPr>
          </w:p>
        </w:tc>
        <w:tc>
          <w:tcPr>
            <w:tcW w:w="851" w:type="dxa"/>
            <w:vAlign w:val="center"/>
          </w:tcPr>
          <w:p>
            <w:pPr>
              <w:jc w:val="center"/>
              <w:rPr>
                <w:rFonts w:ascii="宋体"/>
              </w:rPr>
            </w:pPr>
          </w:p>
        </w:tc>
        <w:tc>
          <w:tcPr>
            <w:tcW w:w="1275" w:type="dxa"/>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541" w:hRule="atLeast"/>
        </w:trPr>
        <w:tc>
          <w:tcPr>
            <w:tcW w:w="9923" w:type="dxa"/>
            <w:gridSpan w:val="16"/>
            <w:vAlign w:val="center"/>
          </w:tcPr>
          <w:p>
            <w:pPr>
              <w:spacing w:line="360" w:lineRule="auto"/>
              <w:jc w:val="center"/>
              <w:rPr>
                <w:rFonts w:ascii="宋体"/>
                <w:b/>
              </w:rPr>
            </w:pPr>
            <w:r>
              <w:rPr>
                <w:rFonts w:hint="eastAsia" w:ascii="宋体"/>
                <w:b/>
              </w:rPr>
              <w:t>近三年曾获政府资助的情况（含国家、省、市、区的资助项目）</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690" w:hRule="atLeast"/>
        </w:trPr>
        <w:tc>
          <w:tcPr>
            <w:tcW w:w="3384" w:type="dxa"/>
            <w:gridSpan w:val="4"/>
            <w:vAlign w:val="center"/>
          </w:tcPr>
          <w:p>
            <w:pPr>
              <w:jc w:val="center"/>
              <w:rPr>
                <w:rFonts w:ascii="宋体"/>
              </w:rPr>
            </w:pPr>
            <w:r>
              <w:rPr>
                <w:rFonts w:hint="eastAsia" w:ascii="宋体"/>
              </w:rPr>
              <w:t>项目名称</w:t>
            </w:r>
          </w:p>
        </w:tc>
        <w:tc>
          <w:tcPr>
            <w:tcW w:w="1561" w:type="dxa"/>
            <w:gridSpan w:val="3"/>
            <w:vAlign w:val="center"/>
          </w:tcPr>
          <w:p>
            <w:pPr>
              <w:jc w:val="center"/>
              <w:rPr>
                <w:rFonts w:ascii="宋体"/>
              </w:rPr>
            </w:pPr>
            <w:r>
              <w:rPr>
                <w:rFonts w:hint="eastAsia" w:ascii="宋体"/>
              </w:rPr>
              <w:t>资助部门</w:t>
            </w:r>
          </w:p>
        </w:tc>
        <w:tc>
          <w:tcPr>
            <w:tcW w:w="1276" w:type="dxa"/>
            <w:gridSpan w:val="3"/>
            <w:vAlign w:val="center"/>
          </w:tcPr>
          <w:p>
            <w:pPr>
              <w:jc w:val="center"/>
              <w:rPr>
                <w:rFonts w:ascii="宋体"/>
              </w:rPr>
            </w:pPr>
            <w:r>
              <w:rPr>
                <w:rFonts w:hint="eastAsia" w:ascii="宋体"/>
              </w:rPr>
              <w:t>资助</w:t>
            </w:r>
          </w:p>
          <w:p>
            <w:pPr>
              <w:jc w:val="center"/>
              <w:rPr>
                <w:rFonts w:ascii="宋体"/>
              </w:rPr>
            </w:pPr>
            <w:r>
              <w:rPr>
                <w:rFonts w:hint="eastAsia" w:ascii="宋体"/>
              </w:rPr>
              <w:t>时间</w:t>
            </w:r>
          </w:p>
        </w:tc>
        <w:tc>
          <w:tcPr>
            <w:tcW w:w="1282" w:type="dxa"/>
            <w:gridSpan w:val="3"/>
            <w:vAlign w:val="center"/>
          </w:tcPr>
          <w:p>
            <w:pPr>
              <w:jc w:val="center"/>
              <w:rPr>
                <w:rFonts w:ascii="宋体"/>
              </w:rPr>
            </w:pPr>
            <w:r>
              <w:rPr>
                <w:rFonts w:hint="eastAsia" w:ascii="宋体"/>
              </w:rPr>
              <w:t>资助金额</w:t>
            </w:r>
            <w:r>
              <w:rPr>
                <w:rFonts w:hint="eastAsia"/>
                <w:szCs w:val="21"/>
              </w:rPr>
              <w:t>（万元）</w:t>
            </w:r>
          </w:p>
        </w:tc>
        <w:tc>
          <w:tcPr>
            <w:tcW w:w="1145" w:type="dxa"/>
            <w:gridSpan w:val="2"/>
            <w:vAlign w:val="center"/>
          </w:tcPr>
          <w:p>
            <w:pPr>
              <w:jc w:val="center"/>
              <w:rPr>
                <w:rFonts w:ascii="宋体"/>
              </w:rPr>
            </w:pPr>
            <w:r>
              <w:rPr>
                <w:rFonts w:hint="eastAsia" w:ascii="宋体"/>
              </w:rPr>
              <w:t>项目</w:t>
            </w:r>
          </w:p>
          <w:p>
            <w:pPr>
              <w:jc w:val="center"/>
              <w:rPr>
                <w:rFonts w:ascii="宋体"/>
              </w:rPr>
            </w:pPr>
            <w:r>
              <w:rPr>
                <w:rFonts w:hint="eastAsia" w:ascii="宋体"/>
              </w:rPr>
              <w:t>验收情况</w:t>
            </w:r>
          </w:p>
        </w:tc>
        <w:tc>
          <w:tcPr>
            <w:tcW w:w="1275" w:type="dxa"/>
            <w:vAlign w:val="center"/>
          </w:tcPr>
          <w:p>
            <w:pPr>
              <w:jc w:val="center"/>
              <w:rPr>
                <w:rFonts w:ascii="宋体"/>
              </w:rPr>
            </w:pPr>
            <w:r>
              <w:rPr>
                <w:rFonts w:hint="eastAsia" w:ascii="宋体"/>
              </w:rPr>
              <w:t>验收时间</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345" w:hRule="atLeast"/>
        </w:trPr>
        <w:tc>
          <w:tcPr>
            <w:tcW w:w="3384" w:type="dxa"/>
            <w:gridSpan w:val="4"/>
          </w:tcPr>
          <w:p>
            <w:pPr>
              <w:spacing w:line="360" w:lineRule="auto"/>
              <w:rPr>
                <w:rFonts w:ascii="宋体"/>
              </w:rPr>
            </w:pPr>
          </w:p>
        </w:tc>
        <w:tc>
          <w:tcPr>
            <w:tcW w:w="1561" w:type="dxa"/>
            <w:gridSpan w:val="3"/>
            <w:vAlign w:val="center"/>
          </w:tcPr>
          <w:p>
            <w:pPr>
              <w:spacing w:line="360" w:lineRule="auto"/>
              <w:rPr>
                <w:rFonts w:ascii="宋体"/>
              </w:rPr>
            </w:pPr>
          </w:p>
        </w:tc>
        <w:tc>
          <w:tcPr>
            <w:tcW w:w="1276" w:type="dxa"/>
            <w:gridSpan w:val="3"/>
            <w:vAlign w:val="center"/>
          </w:tcPr>
          <w:p>
            <w:pPr>
              <w:spacing w:line="360" w:lineRule="auto"/>
              <w:rPr>
                <w:rFonts w:ascii="宋体"/>
              </w:rPr>
            </w:pPr>
          </w:p>
        </w:tc>
        <w:tc>
          <w:tcPr>
            <w:tcW w:w="1282" w:type="dxa"/>
            <w:gridSpan w:val="3"/>
            <w:vAlign w:val="center"/>
          </w:tcPr>
          <w:p>
            <w:pPr>
              <w:spacing w:line="360" w:lineRule="auto"/>
              <w:rPr>
                <w:rFonts w:ascii="宋体"/>
              </w:rPr>
            </w:pPr>
          </w:p>
        </w:tc>
        <w:tc>
          <w:tcPr>
            <w:tcW w:w="1145" w:type="dxa"/>
            <w:gridSpan w:val="2"/>
            <w:vAlign w:val="center"/>
          </w:tcPr>
          <w:p>
            <w:pPr>
              <w:spacing w:line="360" w:lineRule="auto"/>
              <w:rPr>
                <w:rFonts w:ascii="宋体"/>
              </w:rPr>
            </w:pPr>
          </w:p>
        </w:tc>
        <w:tc>
          <w:tcPr>
            <w:tcW w:w="1275" w:type="dxa"/>
            <w:vAlign w:val="center"/>
          </w:tcPr>
          <w:p>
            <w:pPr>
              <w:spacing w:line="360" w:lineRule="auto"/>
              <w:rPr>
                <w:rFonts w:ascii="宋体"/>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238" w:hRule="atLeast"/>
        </w:trPr>
        <w:tc>
          <w:tcPr>
            <w:tcW w:w="3384" w:type="dxa"/>
            <w:gridSpan w:val="4"/>
          </w:tcPr>
          <w:p>
            <w:pPr>
              <w:spacing w:line="360" w:lineRule="auto"/>
              <w:rPr>
                <w:rFonts w:ascii="宋体"/>
              </w:rPr>
            </w:pPr>
          </w:p>
        </w:tc>
        <w:tc>
          <w:tcPr>
            <w:tcW w:w="1561" w:type="dxa"/>
            <w:gridSpan w:val="3"/>
            <w:vAlign w:val="center"/>
          </w:tcPr>
          <w:p>
            <w:pPr>
              <w:spacing w:line="360" w:lineRule="auto"/>
              <w:rPr>
                <w:rFonts w:ascii="宋体"/>
              </w:rPr>
            </w:pPr>
          </w:p>
        </w:tc>
        <w:tc>
          <w:tcPr>
            <w:tcW w:w="1276" w:type="dxa"/>
            <w:gridSpan w:val="3"/>
            <w:vAlign w:val="center"/>
          </w:tcPr>
          <w:p>
            <w:pPr>
              <w:spacing w:line="360" w:lineRule="auto"/>
              <w:rPr>
                <w:rFonts w:ascii="宋体"/>
              </w:rPr>
            </w:pPr>
          </w:p>
        </w:tc>
        <w:tc>
          <w:tcPr>
            <w:tcW w:w="1282" w:type="dxa"/>
            <w:gridSpan w:val="3"/>
            <w:vAlign w:val="center"/>
          </w:tcPr>
          <w:p>
            <w:pPr>
              <w:spacing w:line="360" w:lineRule="auto"/>
              <w:rPr>
                <w:rFonts w:ascii="宋体"/>
              </w:rPr>
            </w:pPr>
          </w:p>
        </w:tc>
        <w:tc>
          <w:tcPr>
            <w:tcW w:w="1145" w:type="dxa"/>
            <w:gridSpan w:val="2"/>
            <w:vAlign w:val="center"/>
          </w:tcPr>
          <w:p>
            <w:pPr>
              <w:spacing w:line="360" w:lineRule="auto"/>
              <w:rPr>
                <w:rFonts w:ascii="宋体"/>
              </w:rPr>
            </w:pPr>
          </w:p>
        </w:tc>
        <w:tc>
          <w:tcPr>
            <w:tcW w:w="1275" w:type="dxa"/>
            <w:vAlign w:val="center"/>
          </w:tcPr>
          <w:p>
            <w:pPr>
              <w:spacing w:line="360" w:lineRule="auto"/>
              <w:rPr>
                <w:rFonts w:ascii="宋体"/>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238" w:hRule="atLeast"/>
        </w:trPr>
        <w:tc>
          <w:tcPr>
            <w:tcW w:w="3384" w:type="dxa"/>
            <w:gridSpan w:val="4"/>
          </w:tcPr>
          <w:p>
            <w:pPr>
              <w:spacing w:line="360" w:lineRule="auto"/>
              <w:rPr>
                <w:rFonts w:ascii="宋体"/>
              </w:rPr>
            </w:pPr>
          </w:p>
        </w:tc>
        <w:tc>
          <w:tcPr>
            <w:tcW w:w="1561" w:type="dxa"/>
            <w:gridSpan w:val="3"/>
            <w:vAlign w:val="center"/>
          </w:tcPr>
          <w:p>
            <w:pPr>
              <w:spacing w:line="360" w:lineRule="auto"/>
              <w:rPr>
                <w:rFonts w:ascii="宋体"/>
              </w:rPr>
            </w:pPr>
          </w:p>
        </w:tc>
        <w:tc>
          <w:tcPr>
            <w:tcW w:w="1276" w:type="dxa"/>
            <w:gridSpan w:val="3"/>
            <w:vAlign w:val="center"/>
          </w:tcPr>
          <w:p>
            <w:pPr>
              <w:spacing w:line="360" w:lineRule="auto"/>
              <w:rPr>
                <w:rFonts w:ascii="宋体"/>
              </w:rPr>
            </w:pPr>
          </w:p>
        </w:tc>
        <w:tc>
          <w:tcPr>
            <w:tcW w:w="1282" w:type="dxa"/>
            <w:gridSpan w:val="3"/>
            <w:vAlign w:val="center"/>
          </w:tcPr>
          <w:p>
            <w:pPr>
              <w:spacing w:line="360" w:lineRule="auto"/>
              <w:rPr>
                <w:rFonts w:ascii="宋体"/>
              </w:rPr>
            </w:pPr>
          </w:p>
        </w:tc>
        <w:tc>
          <w:tcPr>
            <w:tcW w:w="1145" w:type="dxa"/>
            <w:gridSpan w:val="2"/>
            <w:vAlign w:val="center"/>
          </w:tcPr>
          <w:p>
            <w:pPr>
              <w:spacing w:line="360" w:lineRule="auto"/>
              <w:rPr>
                <w:rFonts w:ascii="宋体"/>
              </w:rPr>
            </w:pPr>
          </w:p>
        </w:tc>
        <w:tc>
          <w:tcPr>
            <w:tcW w:w="1275" w:type="dxa"/>
            <w:vAlign w:val="center"/>
          </w:tcPr>
          <w:p>
            <w:pPr>
              <w:spacing w:line="360" w:lineRule="auto"/>
              <w:rPr>
                <w:rFonts w:ascii="宋体"/>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130" w:hRule="atLeast"/>
        </w:trPr>
        <w:tc>
          <w:tcPr>
            <w:tcW w:w="3384" w:type="dxa"/>
            <w:gridSpan w:val="4"/>
          </w:tcPr>
          <w:p>
            <w:pPr>
              <w:spacing w:line="360" w:lineRule="auto"/>
              <w:rPr>
                <w:rFonts w:ascii="宋体"/>
              </w:rPr>
            </w:pPr>
          </w:p>
        </w:tc>
        <w:tc>
          <w:tcPr>
            <w:tcW w:w="1561" w:type="dxa"/>
            <w:gridSpan w:val="3"/>
            <w:vAlign w:val="center"/>
          </w:tcPr>
          <w:p>
            <w:pPr>
              <w:spacing w:line="360" w:lineRule="auto"/>
              <w:rPr>
                <w:rFonts w:ascii="宋体"/>
              </w:rPr>
            </w:pPr>
          </w:p>
        </w:tc>
        <w:tc>
          <w:tcPr>
            <w:tcW w:w="1276" w:type="dxa"/>
            <w:gridSpan w:val="3"/>
            <w:vAlign w:val="center"/>
          </w:tcPr>
          <w:p>
            <w:pPr>
              <w:spacing w:line="360" w:lineRule="auto"/>
              <w:rPr>
                <w:rFonts w:ascii="宋体"/>
              </w:rPr>
            </w:pPr>
          </w:p>
        </w:tc>
        <w:tc>
          <w:tcPr>
            <w:tcW w:w="1282" w:type="dxa"/>
            <w:gridSpan w:val="3"/>
            <w:vAlign w:val="center"/>
          </w:tcPr>
          <w:p>
            <w:pPr>
              <w:spacing w:line="360" w:lineRule="auto"/>
              <w:rPr>
                <w:rFonts w:ascii="宋体"/>
              </w:rPr>
            </w:pPr>
          </w:p>
        </w:tc>
        <w:tc>
          <w:tcPr>
            <w:tcW w:w="1145" w:type="dxa"/>
            <w:gridSpan w:val="2"/>
            <w:vAlign w:val="center"/>
          </w:tcPr>
          <w:p>
            <w:pPr>
              <w:spacing w:line="360" w:lineRule="auto"/>
              <w:rPr>
                <w:rFonts w:ascii="宋体"/>
              </w:rPr>
            </w:pPr>
          </w:p>
        </w:tc>
        <w:tc>
          <w:tcPr>
            <w:tcW w:w="1275" w:type="dxa"/>
            <w:vAlign w:val="center"/>
          </w:tcPr>
          <w:p>
            <w:pPr>
              <w:pStyle w:val="2"/>
              <w:spacing w:line="360" w:lineRule="auto"/>
              <w:rPr>
                <w:rFonts w:ascii="宋体"/>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130" w:hRule="atLeast"/>
        </w:trPr>
        <w:tc>
          <w:tcPr>
            <w:tcW w:w="3384" w:type="dxa"/>
            <w:gridSpan w:val="4"/>
          </w:tcPr>
          <w:p>
            <w:pPr>
              <w:spacing w:line="360" w:lineRule="auto"/>
              <w:rPr>
                <w:rFonts w:ascii="宋体"/>
              </w:rPr>
            </w:pPr>
          </w:p>
        </w:tc>
        <w:tc>
          <w:tcPr>
            <w:tcW w:w="1561" w:type="dxa"/>
            <w:gridSpan w:val="3"/>
            <w:vAlign w:val="center"/>
          </w:tcPr>
          <w:p>
            <w:pPr>
              <w:spacing w:line="360" w:lineRule="auto"/>
              <w:rPr>
                <w:rFonts w:ascii="宋体"/>
              </w:rPr>
            </w:pPr>
          </w:p>
        </w:tc>
        <w:tc>
          <w:tcPr>
            <w:tcW w:w="1276" w:type="dxa"/>
            <w:gridSpan w:val="3"/>
            <w:vAlign w:val="center"/>
          </w:tcPr>
          <w:p>
            <w:pPr>
              <w:spacing w:line="360" w:lineRule="auto"/>
              <w:rPr>
                <w:rFonts w:ascii="宋体"/>
              </w:rPr>
            </w:pPr>
          </w:p>
        </w:tc>
        <w:tc>
          <w:tcPr>
            <w:tcW w:w="1282" w:type="dxa"/>
            <w:gridSpan w:val="3"/>
            <w:vAlign w:val="center"/>
          </w:tcPr>
          <w:p>
            <w:pPr>
              <w:spacing w:line="360" w:lineRule="auto"/>
              <w:rPr>
                <w:rFonts w:ascii="宋体"/>
              </w:rPr>
            </w:pPr>
          </w:p>
        </w:tc>
        <w:tc>
          <w:tcPr>
            <w:tcW w:w="1145" w:type="dxa"/>
            <w:gridSpan w:val="2"/>
            <w:vAlign w:val="center"/>
          </w:tcPr>
          <w:p>
            <w:pPr>
              <w:spacing w:line="360" w:lineRule="auto"/>
              <w:rPr>
                <w:rFonts w:ascii="宋体"/>
              </w:rPr>
            </w:pPr>
          </w:p>
        </w:tc>
        <w:tc>
          <w:tcPr>
            <w:tcW w:w="1275" w:type="dxa"/>
            <w:vAlign w:val="center"/>
          </w:tcPr>
          <w:p>
            <w:pPr>
              <w:pStyle w:val="2"/>
              <w:spacing w:line="360" w:lineRule="auto"/>
              <w:rPr>
                <w:rFonts w:ascii="宋体"/>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130" w:hRule="atLeast"/>
        </w:trPr>
        <w:tc>
          <w:tcPr>
            <w:tcW w:w="3384" w:type="dxa"/>
            <w:gridSpan w:val="4"/>
          </w:tcPr>
          <w:p>
            <w:pPr>
              <w:spacing w:line="360" w:lineRule="auto"/>
              <w:rPr>
                <w:rFonts w:ascii="宋体"/>
              </w:rPr>
            </w:pPr>
            <w:r>
              <w:rPr>
                <w:rFonts w:ascii="宋体"/>
              </w:rPr>
              <w:t>……</w:t>
            </w:r>
          </w:p>
        </w:tc>
        <w:tc>
          <w:tcPr>
            <w:tcW w:w="1561" w:type="dxa"/>
            <w:gridSpan w:val="3"/>
            <w:vAlign w:val="center"/>
          </w:tcPr>
          <w:p>
            <w:pPr>
              <w:spacing w:line="360" w:lineRule="auto"/>
              <w:rPr>
                <w:rFonts w:ascii="宋体"/>
              </w:rPr>
            </w:pPr>
          </w:p>
        </w:tc>
        <w:tc>
          <w:tcPr>
            <w:tcW w:w="1276" w:type="dxa"/>
            <w:gridSpan w:val="3"/>
            <w:vAlign w:val="center"/>
          </w:tcPr>
          <w:p>
            <w:pPr>
              <w:spacing w:line="360" w:lineRule="auto"/>
              <w:rPr>
                <w:rFonts w:ascii="宋体"/>
              </w:rPr>
            </w:pPr>
          </w:p>
        </w:tc>
        <w:tc>
          <w:tcPr>
            <w:tcW w:w="1282" w:type="dxa"/>
            <w:gridSpan w:val="3"/>
            <w:vAlign w:val="center"/>
          </w:tcPr>
          <w:p>
            <w:pPr>
              <w:spacing w:line="360" w:lineRule="auto"/>
              <w:rPr>
                <w:rFonts w:ascii="宋体"/>
              </w:rPr>
            </w:pPr>
          </w:p>
        </w:tc>
        <w:tc>
          <w:tcPr>
            <w:tcW w:w="1145" w:type="dxa"/>
            <w:gridSpan w:val="2"/>
            <w:vAlign w:val="center"/>
          </w:tcPr>
          <w:p>
            <w:pPr>
              <w:spacing w:line="360" w:lineRule="auto"/>
              <w:rPr>
                <w:rFonts w:ascii="宋体"/>
              </w:rPr>
            </w:pPr>
          </w:p>
        </w:tc>
        <w:tc>
          <w:tcPr>
            <w:tcW w:w="1275" w:type="dxa"/>
            <w:vAlign w:val="center"/>
          </w:tcPr>
          <w:p>
            <w:pPr>
              <w:pStyle w:val="2"/>
              <w:spacing w:line="360" w:lineRule="auto"/>
              <w:rPr>
                <w:rFonts w:ascii="宋体"/>
                <w:lang w:val="en-US" w:eastAsia="zh-CN"/>
              </w:rPr>
            </w:pPr>
          </w:p>
        </w:tc>
      </w:tr>
    </w:tbl>
    <w:p>
      <w:pPr>
        <w:widowControl/>
        <w:jc w:val="left"/>
        <w:rPr>
          <w:rFonts w:ascii="宋体" w:hAnsi="宋体"/>
          <w:sz w:val="24"/>
          <w:szCs w:val="24"/>
        </w:rPr>
      </w:pPr>
    </w:p>
    <w:p>
      <w:pPr>
        <w:rPr>
          <w:rFonts w:ascii="Times New Roman" w:hAnsi="Times New Roman"/>
          <w:b/>
          <w:sz w:val="28"/>
          <w:szCs w:val="28"/>
          <w:u w:val="single"/>
        </w:rPr>
      </w:pPr>
      <w:r>
        <w:rPr>
          <w:rFonts w:hint="eastAsia" w:ascii="Times New Roman" w:hAnsi="Times New Roman"/>
          <w:b/>
          <w:sz w:val="28"/>
          <w:szCs w:val="28"/>
        </w:rPr>
        <w:t>三、申请金额：</w:t>
      </w:r>
      <w:r>
        <w:rPr>
          <w:rFonts w:hint="eastAsia" w:ascii="Times New Roman" w:hAnsi="Times New Roman"/>
          <w:b/>
          <w:sz w:val="28"/>
          <w:szCs w:val="28"/>
          <w:u w:val="single"/>
        </w:rPr>
        <w:t xml:space="preserve">              万元</w:t>
      </w:r>
    </w:p>
    <w:p>
      <w:pPr>
        <w:rPr>
          <w:rFonts w:ascii="Times New Roman" w:hAnsi="Times New Roman"/>
          <w:sz w:val="24"/>
          <w:szCs w:val="24"/>
        </w:rPr>
      </w:pPr>
    </w:p>
    <w:p>
      <w:pPr>
        <w:rPr>
          <w:rFonts w:ascii="Times New Roman" w:hAnsi="Times New Roman"/>
          <w:sz w:val="24"/>
          <w:szCs w:val="24"/>
        </w:rPr>
      </w:pPr>
      <w:r>
        <w:rPr>
          <w:rFonts w:hint="eastAsia" w:ascii="Times New Roman" w:hAnsi="Times New Roman"/>
          <w:sz w:val="24"/>
          <w:szCs w:val="24"/>
        </w:rPr>
        <w:t>、</w:t>
      </w:r>
    </w:p>
    <w:p>
      <w:pPr>
        <w:rPr>
          <w:rFonts w:ascii="Times New Roman" w:hAnsi="Times New Roman"/>
          <w:sz w:val="24"/>
          <w:szCs w:val="24"/>
        </w:rPr>
      </w:pPr>
    </w:p>
    <w:p>
      <w:pPr>
        <w:rPr>
          <w:rFonts w:ascii="Times New Roman" w:hAnsi="Times New Roman"/>
          <w:sz w:val="24"/>
          <w:szCs w:val="24"/>
        </w:rPr>
      </w:pPr>
    </w:p>
    <w:p>
      <w:pPr>
        <w:rPr>
          <w:rFonts w:ascii="Times New Roman" w:hAnsi="Times New Roman"/>
          <w:sz w:val="24"/>
          <w:szCs w:val="24"/>
        </w:rPr>
      </w:pPr>
    </w:p>
    <w:p>
      <w:pPr>
        <w:rPr>
          <w:rFonts w:ascii="Times New Roman" w:hAnsi="Times New Roman"/>
          <w:sz w:val="24"/>
          <w:szCs w:val="24"/>
        </w:rPr>
      </w:pPr>
    </w:p>
    <w:p>
      <w:pPr>
        <w:rPr>
          <w:rFonts w:ascii="Times New Roman" w:hAnsi="Times New Roman"/>
          <w:sz w:val="24"/>
          <w:szCs w:val="24"/>
        </w:rPr>
      </w:pPr>
    </w:p>
    <w:p>
      <w:pPr>
        <w:rPr>
          <w:rFonts w:ascii="Times New Roman" w:hAnsi="Times New Roman"/>
          <w:sz w:val="24"/>
          <w:szCs w:val="24"/>
        </w:rPr>
      </w:pPr>
    </w:p>
    <w:p>
      <w:pPr>
        <w:jc w:val="center"/>
        <w:rPr>
          <w:rFonts w:ascii="宋体" w:hAnsi="宋体"/>
          <w:sz w:val="28"/>
          <w:szCs w:val="28"/>
        </w:rPr>
      </w:pPr>
      <w:r>
        <w:rPr>
          <w:rFonts w:hint="eastAsia" w:ascii="华文中宋" w:hAnsi="华文中宋" w:eastAsia="华文中宋"/>
          <w:sz w:val="32"/>
          <w:szCs w:val="32"/>
        </w:rPr>
        <w:t>本申请</w:t>
      </w:r>
      <w:r>
        <w:rPr>
          <w:rFonts w:ascii="华文中宋" w:hAnsi="华文中宋" w:eastAsia="华文中宋"/>
          <w:sz w:val="32"/>
          <w:szCs w:val="32"/>
        </w:rPr>
        <w:t>所附材料清单</w:t>
      </w:r>
    </w:p>
    <w:tbl>
      <w:tblPr>
        <w:tblStyle w:val="5"/>
        <w:tblW w:w="9639" w:type="dxa"/>
        <w:tblInd w:w="-582"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682"/>
        <w:gridCol w:w="6406"/>
        <w:gridCol w:w="1276"/>
        <w:gridCol w:w="1275"/>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735" w:hRule="atLeast"/>
        </w:trPr>
        <w:tc>
          <w:tcPr>
            <w:tcW w:w="682" w:type="dxa"/>
            <w:vAlign w:val="center"/>
          </w:tcPr>
          <w:p>
            <w:pPr>
              <w:jc w:val="center"/>
              <w:rPr>
                <w:rFonts w:ascii="宋体" w:hAnsi="宋体"/>
                <w:sz w:val="24"/>
                <w:szCs w:val="24"/>
              </w:rPr>
            </w:pPr>
            <w:r>
              <w:rPr>
                <w:rFonts w:hint="eastAsia" w:ascii="宋体" w:hAnsi="宋体"/>
                <w:sz w:val="24"/>
                <w:szCs w:val="24"/>
              </w:rPr>
              <w:t>序号</w:t>
            </w:r>
          </w:p>
        </w:tc>
        <w:tc>
          <w:tcPr>
            <w:tcW w:w="6406" w:type="dxa"/>
            <w:vAlign w:val="center"/>
          </w:tcPr>
          <w:p>
            <w:pPr>
              <w:jc w:val="center"/>
              <w:rPr>
                <w:rFonts w:ascii="宋体" w:hAnsi="宋体"/>
                <w:sz w:val="24"/>
                <w:szCs w:val="24"/>
              </w:rPr>
            </w:pPr>
            <w:r>
              <w:rPr>
                <w:rFonts w:hint="eastAsia" w:ascii="宋体" w:hAnsi="宋体"/>
                <w:sz w:val="24"/>
                <w:szCs w:val="24"/>
              </w:rPr>
              <w:t>附件名称</w:t>
            </w:r>
          </w:p>
        </w:tc>
        <w:tc>
          <w:tcPr>
            <w:tcW w:w="1276" w:type="dxa"/>
            <w:vAlign w:val="center"/>
          </w:tcPr>
          <w:p>
            <w:pPr>
              <w:jc w:val="center"/>
              <w:rPr>
                <w:rFonts w:ascii="宋体" w:hAnsi="宋体"/>
                <w:sz w:val="24"/>
                <w:szCs w:val="24"/>
              </w:rPr>
            </w:pPr>
            <w:r>
              <w:rPr>
                <w:rFonts w:hint="eastAsia" w:ascii="宋体" w:hAnsi="宋体"/>
                <w:sz w:val="24"/>
                <w:szCs w:val="24"/>
              </w:rPr>
              <w:t>是否</w:t>
            </w:r>
          </w:p>
          <w:p>
            <w:pPr>
              <w:jc w:val="center"/>
              <w:rPr>
                <w:rFonts w:ascii="宋体" w:hAnsi="宋体"/>
                <w:b/>
                <w:sz w:val="24"/>
                <w:szCs w:val="24"/>
              </w:rPr>
            </w:pPr>
            <w:r>
              <w:rPr>
                <w:rFonts w:hint="eastAsia" w:ascii="宋体" w:hAnsi="宋体"/>
                <w:sz w:val="24"/>
                <w:szCs w:val="24"/>
              </w:rPr>
              <w:t>必备材料</w:t>
            </w:r>
          </w:p>
        </w:tc>
        <w:tc>
          <w:tcPr>
            <w:tcW w:w="1275" w:type="dxa"/>
            <w:vAlign w:val="center"/>
          </w:tcPr>
          <w:p>
            <w:pPr>
              <w:jc w:val="center"/>
              <w:rPr>
                <w:rFonts w:ascii="宋体" w:hAnsi="宋体"/>
                <w:sz w:val="24"/>
                <w:szCs w:val="24"/>
              </w:rPr>
            </w:pPr>
            <w:r>
              <w:rPr>
                <w:rFonts w:hint="eastAsia" w:ascii="宋体" w:hAnsi="宋体"/>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717" w:hRule="atLeast"/>
        </w:trPr>
        <w:tc>
          <w:tcPr>
            <w:tcW w:w="682" w:type="dxa"/>
            <w:vAlign w:val="center"/>
          </w:tcPr>
          <w:p>
            <w:pPr>
              <w:spacing w:line="480" w:lineRule="auto"/>
              <w:jc w:val="center"/>
              <w:rPr>
                <w:rFonts w:ascii="宋体" w:hAnsi="宋体"/>
                <w:sz w:val="24"/>
                <w:szCs w:val="24"/>
              </w:rPr>
            </w:pPr>
            <w:r>
              <w:rPr>
                <w:rFonts w:hint="eastAsia" w:ascii="宋体" w:hAnsi="宋体"/>
                <w:sz w:val="24"/>
                <w:szCs w:val="24"/>
              </w:rPr>
              <w:t>1</w:t>
            </w:r>
          </w:p>
        </w:tc>
        <w:tc>
          <w:tcPr>
            <w:tcW w:w="6406" w:type="dxa"/>
          </w:tcPr>
          <w:p>
            <w:pPr>
              <w:jc w:val="left"/>
              <w:rPr>
                <w:rFonts w:ascii="宋体" w:hAnsi="宋体"/>
                <w:sz w:val="24"/>
                <w:szCs w:val="24"/>
              </w:rPr>
            </w:pPr>
            <w:r>
              <w:rPr>
                <w:rFonts w:hint="eastAsia" w:ascii="宋体" w:hAnsi="宋体"/>
                <w:sz w:val="24"/>
                <w:szCs w:val="24"/>
              </w:rPr>
              <w:t>三证合一的统一社会信用代码证及住址变更的工商变更登记材料、</w:t>
            </w:r>
            <w:r>
              <w:rPr>
                <w:rFonts w:ascii="宋体" w:hAnsi="宋体"/>
                <w:sz w:val="24"/>
                <w:szCs w:val="24"/>
              </w:rPr>
              <w:t>法定代表人</w:t>
            </w:r>
            <w:r>
              <w:rPr>
                <w:rFonts w:hint="eastAsia" w:ascii="宋体" w:hAnsi="宋体"/>
                <w:sz w:val="24"/>
                <w:szCs w:val="24"/>
              </w:rPr>
              <w:t>身份</w:t>
            </w:r>
            <w:r>
              <w:rPr>
                <w:rFonts w:ascii="宋体" w:hAnsi="宋体"/>
                <w:sz w:val="24"/>
                <w:szCs w:val="24"/>
              </w:rPr>
              <w:t>证</w:t>
            </w:r>
            <w:r>
              <w:rPr>
                <w:rFonts w:hint="eastAsia" w:ascii="宋体" w:hAnsi="宋体"/>
                <w:sz w:val="24"/>
                <w:szCs w:val="24"/>
              </w:rPr>
              <w:t>复印件（盖章，验原件）。</w:t>
            </w:r>
          </w:p>
        </w:tc>
        <w:tc>
          <w:tcPr>
            <w:tcW w:w="1276" w:type="dxa"/>
            <w:vAlign w:val="center"/>
          </w:tcPr>
          <w:p>
            <w:pPr>
              <w:spacing w:line="480" w:lineRule="auto"/>
              <w:jc w:val="center"/>
              <w:rPr>
                <w:rFonts w:ascii="宋体" w:hAnsi="宋体"/>
                <w:sz w:val="24"/>
                <w:szCs w:val="24"/>
              </w:rPr>
            </w:pPr>
            <w:r>
              <w:rPr>
                <w:rFonts w:hint="eastAsia" w:ascii="宋体" w:hAnsi="宋体"/>
                <w:sz w:val="24"/>
                <w:szCs w:val="24"/>
              </w:rPr>
              <w:t>是</w:t>
            </w:r>
          </w:p>
        </w:tc>
        <w:tc>
          <w:tcPr>
            <w:tcW w:w="1275" w:type="dxa"/>
            <w:vAlign w:val="center"/>
          </w:tcPr>
          <w:p>
            <w:pPr>
              <w:jc w:val="cente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197" w:hRule="atLeast"/>
        </w:trPr>
        <w:tc>
          <w:tcPr>
            <w:tcW w:w="682" w:type="dxa"/>
            <w:vAlign w:val="center"/>
          </w:tcPr>
          <w:p>
            <w:pPr>
              <w:spacing w:line="480" w:lineRule="auto"/>
              <w:jc w:val="center"/>
              <w:rPr>
                <w:rFonts w:ascii="宋体" w:hAnsi="宋体"/>
                <w:sz w:val="24"/>
                <w:szCs w:val="24"/>
              </w:rPr>
            </w:pPr>
            <w:r>
              <w:rPr>
                <w:rFonts w:hint="eastAsia" w:ascii="宋体" w:hAnsi="宋体"/>
                <w:sz w:val="24"/>
                <w:szCs w:val="24"/>
              </w:rPr>
              <w:t>2</w:t>
            </w:r>
          </w:p>
        </w:tc>
        <w:tc>
          <w:tcPr>
            <w:tcW w:w="6406" w:type="dxa"/>
            <w:vAlign w:val="center"/>
          </w:tcPr>
          <w:p>
            <w:pPr>
              <w:rPr>
                <w:rFonts w:ascii="仿宋_GB2312" w:eastAsia="仿宋_GB2312"/>
                <w:sz w:val="32"/>
                <w:szCs w:val="32"/>
              </w:rPr>
            </w:pPr>
            <w:r>
              <w:rPr>
                <w:rFonts w:hint="eastAsia" w:ascii="宋体" w:hAnsi="宋体"/>
                <w:sz w:val="24"/>
                <w:szCs w:val="24"/>
              </w:rPr>
              <w:t>上年度完税证明。</w:t>
            </w:r>
          </w:p>
        </w:tc>
        <w:tc>
          <w:tcPr>
            <w:tcW w:w="1276" w:type="dxa"/>
            <w:vAlign w:val="center"/>
          </w:tcPr>
          <w:p>
            <w:pPr>
              <w:spacing w:line="480" w:lineRule="auto"/>
              <w:jc w:val="center"/>
              <w:rPr>
                <w:rFonts w:ascii="宋体" w:hAnsi="宋体"/>
                <w:sz w:val="24"/>
                <w:szCs w:val="24"/>
              </w:rPr>
            </w:pPr>
            <w:r>
              <w:rPr>
                <w:rFonts w:hint="eastAsia" w:ascii="宋体" w:hAnsi="宋体"/>
                <w:sz w:val="24"/>
                <w:szCs w:val="24"/>
              </w:rPr>
              <w:t>是</w:t>
            </w:r>
          </w:p>
        </w:tc>
        <w:tc>
          <w:tcPr>
            <w:tcW w:w="1275" w:type="dxa"/>
            <w:vAlign w:val="center"/>
          </w:tcPr>
          <w:p>
            <w:pPr>
              <w:jc w:val="cente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546" w:hRule="atLeast"/>
        </w:trPr>
        <w:tc>
          <w:tcPr>
            <w:tcW w:w="682" w:type="dxa"/>
            <w:vAlign w:val="center"/>
          </w:tcPr>
          <w:p>
            <w:pPr>
              <w:spacing w:line="480" w:lineRule="auto"/>
              <w:jc w:val="center"/>
              <w:rPr>
                <w:rFonts w:ascii="宋体" w:hAnsi="宋体"/>
                <w:sz w:val="24"/>
                <w:szCs w:val="24"/>
              </w:rPr>
            </w:pPr>
            <w:r>
              <w:rPr>
                <w:rFonts w:hint="eastAsia" w:ascii="宋体" w:hAnsi="宋体"/>
                <w:sz w:val="24"/>
                <w:szCs w:val="24"/>
              </w:rPr>
              <w:t>3</w:t>
            </w:r>
          </w:p>
        </w:tc>
        <w:tc>
          <w:tcPr>
            <w:tcW w:w="6406" w:type="dxa"/>
            <w:vAlign w:val="center"/>
          </w:tcPr>
          <w:p>
            <w:pPr>
              <w:jc w:val="left"/>
              <w:rPr>
                <w:rFonts w:ascii="仿宋_GB2312" w:eastAsia="仿宋_GB2312"/>
                <w:sz w:val="32"/>
                <w:szCs w:val="32"/>
              </w:rPr>
            </w:pPr>
            <w:r>
              <w:rPr>
                <w:rFonts w:hint="eastAsia" w:ascii="宋体" w:hAnsi="宋体"/>
                <w:sz w:val="24"/>
                <w:szCs w:val="24"/>
              </w:rPr>
              <w:t>上年度财务审计报告复印件（盖章，验原件）。</w:t>
            </w:r>
          </w:p>
        </w:tc>
        <w:tc>
          <w:tcPr>
            <w:tcW w:w="1276" w:type="dxa"/>
            <w:vAlign w:val="center"/>
          </w:tcPr>
          <w:p>
            <w:pPr>
              <w:spacing w:line="480" w:lineRule="auto"/>
              <w:jc w:val="center"/>
              <w:rPr>
                <w:rFonts w:ascii="宋体" w:hAnsi="宋体"/>
                <w:sz w:val="24"/>
                <w:szCs w:val="24"/>
              </w:rPr>
            </w:pPr>
            <w:r>
              <w:rPr>
                <w:rFonts w:hint="eastAsia" w:ascii="宋体" w:hAnsi="宋体"/>
                <w:sz w:val="24"/>
                <w:szCs w:val="24"/>
              </w:rPr>
              <w:t>是</w:t>
            </w:r>
          </w:p>
        </w:tc>
        <w:tc>
          <w:tcPr>
            <w:tcW w:w="1275" w:type="dxa"/>
            <w:vAlign w:val="center"/>
          </w:tcPr>
          <w:p>
            <w:pPr>
              <w:jc w:val="cente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c>
          <w:tcPr>
            <w:tcW w:w="682" w:type="dxa"/>
            <w:vAlign w:val="center"/>
          </w:tcPr>
          <w:p>
            <w:pPr>
              <w:spacing w:line="480" w:lineRule="auto"/>
              <w:jc w:val="center"/>
              <w:rPr>
                <w:rFonts w:ascii="宋体" w:hAnsi="宋体"/>
                <w:sz w:val="24"/>
                <w:szCs w:val="24"/>
              </w:rPr>
            </w:pPr>
            <w:r>
              <w:rPr>
                <w:rFonts w:ascii="宋体" w:hAnsi="宋体"/>
                <w:sz w:val="24"/>
                <w:szCs w:val="24"/>
              </w:rPr>
              <w:t>4</w:t>
            </w:r>
          </w:p>
        </w:tc>
        <w:tc>
          <w:tcPr>
            <w:tcW w:w="6406" w:type="dxa"/>
            <w:vAlign w:val="center"/>
          </w:tcPr>
          <w:p>
            <w:pPr>
              <w:jc w:val="left"/>
              <w:rPr>
                <w:rFonts w:ascii="宋体" w:hAnsi="宋体"/>
                <w:sz w:val="24"/>
                <w:szCs w:val="24"/>
              </w:rPr>
            </w:pPr>
            <w:r>
              <w:rPr>
                <w:rFonts w:hint="eastAsia" w:ascii="宋体" w:hAnsi="宋体"/>
                <w:sz w:val="24"/>
                <w:szCs w:val="24"/>
              </w:rPr>
              <w:t>上年度提交国家高新技术企业资质认定的申请文件（全套）（盖章）。</w:t>
            </w:r>
          </w:p>
        </w:tc>
        <w:tc>
          <w:tcPr>
            <w:tcW w:w="1276" w:type="dxa"/>
            <w:vAlign w:val="center"/>
          </w:tcPr>
          <w:p>
            <w:pPr>
              <w:spacing w:line="480" w:lineRule="auto"/>
              <w:jc w:val="center"/>
              <w:rPr>
                <w:rFonts w:ascii="宋体" w:hAnsi="宋体"/>
                <w:sz w:val="24"/>
                <w:szCs w:val="24"/>
              </w:rPr>
            </w:pPr>
            <w:r>
              <w:rPr>
                <w:rFonts w:hint="eastAsia" w:ascii="宋体" w:hAnsi="宋体"/>
                <w:sz w:val="24"/>
                <w:szCs w:val="24"/>
              </w:rPr>
              <w:t>是</w:t>
            </w:r>
          </w:p>
        </w:tc>
        <w:tc>
          <w:tcPr>
            <w:tcW w:w="1275" w:type="dxa"/>
            <w:vAlign w:val="center"/>
          </w:tcPr>
          <w:p>
            <w:pPr>
              <w:jc w:val="cente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c>
          <w:tcPr>
            <w:tcW w:w="682" w:type="dxa"/>
            <w:vAlign w:val="center"/>
          </w:tcPr>
          <w:p>
            <w:pPr>
              <w:spacing w:line="480" w:lineRule="auto"/>
              <w:jc w:val="center"/>
              <w:rPr>
                <w:rFonts w:ascii="宋体" w:hAnsi="宋体"/>
                <w:sz w:val="24"/>
                <w:szCs w:val="24"/>
              </w:rPr>
            </w:pPr>
            <w:r>
              <w:rPr>
                <w:rFonts w:hint="eastAsia" w:ascii="宋体" w:hAnsi="宋体"/>
                <w:sz w:val="24"/>
                <w:szCs w:val="24"/>
              </w:rPr>
              <w:t>5</w:t>
            </w:r>
          </w:p>
        </w:tc>
        <w:tc>
          <w:tcPr>
            <w:tcW w:w="6406" w:type="dxa"/>
            <w:vAlign w:val="center"/>
          </w:tcPr>
          <w:p>
            <w:pPr>
              <w:jc w:val="left"/>
              <w:rPr>
                <w:rFonts w:ascii="宋体" w:hAnsi="宋体"/>
                <w:sz w:val="24"/>
                <w:szCs w:val="24"/>
              </w:rPr>
            </w:pPr>
            <w:r>
              <w:rPr>
                <w:rFonts w:hint="eastAsia" w:ascii="宋体" w:hAnsi="宋体"/>
                <w:sz w:val="24"/>
                <w:szCs w:val="24"/>
              </w:rPr>
              <w:t>高新技术企业认定专家组综合评价表（盖章）。</w:t>
            </w:r>
          </w:p>
        </w:tc>
        <w:tc>
          <w:tcPr>
            <w:tcW w:w="1276" w:type="dxa"/>
            <w:vAlign w:val="center"/>
          </w:tcPr>
          <w:p>
            <w:pPr>
              <w:spacing w:line="480" w:lineRule="auto"/>
              <w:jc w:val="center"/>
              <w:rPr>
                <w:rFonts w:ascii="宋体" w:hAnsi="宋体"/>
                <w:sz w:val="24"/>
                <w:szCs w:val="24"/>
              </w:rPr>
            </w:pPr>
            <w:r>
              <w:rPr>
                <w:rFonts w:hint="eastAsia" w:ascii="宋体" w:hAnsi="宋体"/>
                <w:sz w:val="24"/>
                <w:szCs w:val="24"/>
              </w:rPr>
              <w:t>是</w:t>
            </w:r>
          </w:p>
        </w:tc>
        <w:tc>
          <w:tcPr>
            <w:tcW w:w="1275" w:type="dxa"/>
            <w:vAlign w:val="center"/>
          </w:tcPr>
          <w:p>
            <w:pPr>
              <w:jc w:val="cente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589" w:hRule="atLeast"/>
        </w:trPr>
        <w:tc>
          <w:tcPr>
            <w:tcW w:w="682" w:type="dxa"/>
            <w:vAlign w:val="center"/>
          </w:tcPr>
          <w:p>
            <w:pPr>
              <w:jc w:val="center"/>
              <w:rPr>
                <w:rFonts w:ascii="宋体" w:hAnsi="宋体"/>
                <w:color w:val="000000"/>
                <w:sz w:val="24"/>
                <w:szCs w:val="24"/>
              </w:rPr>
            </w:pPr>
            <w:r>
              <w:rPr>
                <w:rFonts w:ascii="宋体" w:hAnsi="宋体"/>
                <w:color w:val="000000"/>
                <w:sz w:val="24"/>
                <w:szCs w:val="24"/>
              </w:rPr>
              <w:t>6</w:t>
            </w:r>
          </w:p>
        </w:tc>
        <w:tc>
          <w:tcPr>
            <w:tcW w:w="6406" w:type="dxa"/>
            <w:vAlign w:val="center"/>
          </w:tcPr>
          <w:p>
            <w:pPr>
              <w:jc w:val="left"/>
              <w:rPr>
                <w:rFonts w:ascii="宋体" w:hAnsi="宋体"/>
                <w:color w:val="000000"/>
                <w:sz w:val="24"/>
                <w:szCs w:val="24"/>
              </w:rPr>
            </w:pPr>
            <w:r>
              <w:rPr>
                <w:rFonts w:hint="eastAsia" w:ascii="宋体" w:hAnsi="宋体"/>
                <w:color w:val="000000"/>
                <w:sz w:val="24"/>
                <w:szCs w:val="24"/>
              </w:rPr>
              <w:t>申请日之前三个月内出具的近两年内申请单位以及单位法人、实际控制人“公共信用信息报告”（可登录“深圳信用网http://www.szcredit.com.cn/”查询并打印）</w:t>
            </w:r>
          </w:p>
        </w:tc>
        <w:tc>
          <w:tcPr>
            <w:tcW w:w="1276" w:type="dxa"/>
            <w:vAlign w:val="center"/>
          </w:tcPr>
          <w:p>
            <w:pPr>
              <w:jc w:val="center"/>
              <w:rPr>
                <w:rFonts w:ascii="宋体" w:hAnsi="宋体"/>
                <w:color w:val="000000"/>
                <w:sz w:val="24"/>
                <w:szCs w:val="24"/>
              </w:rPr>
            </w:pPr>
            <w:r>
              <w:rPr>
                <w:rFonts w:hint="eastAsia" w:ascii="宋体" w:hAnsi="宋体"/>
                <w:color w:val="000000"/>
                <w:sz w:val="24"/>
                <w:szCs w:val="24"/>
              </w:rPr>
              <w:t>是</w:t>
            </w:r>
          </w:p>
        </w:tc>
        <w:tc>
          <w:tcPr>
            <w:tcW w:w="1275" w:type="dxa"/>
            <w:vAlign w:val="center"/>
          </w:tcPr>
          <w:p>
            <w:pPr>
              <w:jc w:val="left"/>
              <w:rPr>
                <w:rFonts w:ascii="宋体" w:hAnsi="宋体"/>
                <w:color w:val="000000"/>
                <w:sz w:val="24"/>
                <w:szCs w:val="24"/>
              </w:rPr>
            </w:pPr>
          </w:p>
        </w:tc>
      </w:tr>
    </w:tbl>
    <w:p>
      <w:pPr>
        <w:spacing w:before="156" w:beforeLines="50"/>
        <w:rPr>
          <w:rFonts w:ascii="宋体" w:hAnsi="宋体"/>
          <w:szCs w:val="21"/>
        </w:rPr>
      </w:pPr>
      <w:r>
        <w:rPr>
          <w:rFonts w:hint="eastAsia" w:ascii="宋体" w:hAnsi="宋体"/>
          <w:szCs w:val="21"/>
        </w:rPr>
        <w:t>备注：1、须将本申请书连同上述附件打印完整材料（一式贰份，A4规格，正反面打印，附有目录及页码，胶装成册），签字盖章后报送罗湖区</w:t>
      </w:r>
      <w:r>
        <w:rPr>
          <w:rFonts w:ascii="宋体" w:hAnsi="宋体"/>
          <w:szCs w:val="21"/>
        </w:rPr>
        <w:t>科技创新局</w:t>
      </w:r>
      <w:r>
        <w:rPr>
          <w:rFonts w:hint="eastAsia" w:ascii="宋体" w:hAnsi="宋体"/>
          <w:szCs w:val="21"/>
        </w:rPr>
        <w:t>（罗湖商务中心大厦1</w:t>
      </w:r>
      <w:r>
        <w:rPr>
          <w:rFonts w:ascii="宋体" w:hAnsi="宋体"/>
          <w:szCs w:val="21"/>
        </w:rPr>
        <w:t>718室</w:t>
      </w:r>
      <w:r>
        <w:rPr>
          <w:rFonts w:hint="eastAsia" w:ascii="宋体" w:hAnsi="宋体"/>
          <w:szCs w:val="21"/>
        </w:rPr>
        <w:t>）。提交纸质材料时，罗湖区科技创新局校验原件。</w:t>
      </w:r>
    </w:p>
    <w:p>
      <w:pPr>
        <w:spacing w:before="156" w:beforeLines="50"/>
        <w:rPr>
          <w:rFonts w:ascii="宋体" w:hAnsi="宋体"/>
          <w:szCs w:val="21"/>
        </w:rPr>
      </w:pPr>
    </w:p>
    <w:p>
      <w:pPr>
        <w:snapToGrid w:val="0"/>
        <w:spacing w:line="560" w:lineRule="exact"/>
        <w:ind w:firstLine="640" w:firstLineChars="200"/>
        <w:rPr>
          <w:rFonts w:ascii="仿宋" w:hAnsi="仿宋" w:eastAsia="仿宋" w:cs="Arial"/>
          <w:color w:val="333333"/>
          <w:kern w:val="0"/>
          <w:sz w:val="32"/>
          <w:szCs w:val="32"/>
        </w:rPr>
      </w:pPr>
    </w:p>
    <w:p>
      <w:pPr>
        <w:snapToGrid w:val="0"/>
        <w:spacing w:line="560" w:lineRule="exact"/>
        <w:ind w:firstLine="640" w:firstLineChars="200"/>
        <w:rPr>
          <w:rFonts w:ascii="仿宋" w:hAnsi="仿宋" w:eastAsia="仿宋" w:cs="Arial"/>
          <w:color w:val="333333"/>
          <w:kern w:val="0"/>
          <w:sz w:val="32"/>
          <w:szCs w:val="32"/>
        </w:rPr>
      </w:pPr>
    </w:p>
    <w:p/>
    <w:sectPr>
      <w:pgSz w:w="11906" w:h="16838"/>
      <w:pgMar w:top="1134" w:right="1588" w:bottom="1134"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3</w: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278"/>
    <w:rsid w:val="000F6A8D"/>
    <w:rsid w:val="00295F82"/>
    <w:rsid w:val="003E7052"/>
    <w:rsid w:val="004A31F8"/>
    <w:rsid w:val="004F4C27"/>
    <w:rsid w:val="00523F37"/>
    <w:rsid w:val="00524270"/>
    <w:rsid w:val="00574F18"/>
    <w:rsid w:val="006A7731"/>
    <w:rsid w:val="007E2517"/>
    <w:rsid w:val="009668C7"/>
    <w:rsid w:val="009924E4"/>
    <w:rsid w:val="00AC1278"/>
    <w:rsid w:val="00B94FE0"/>
    <w:rsid w:val="00BF6D00"/>
    <w:rsid w:val="00C02B37"/>
    <w:rsid w:val="00E73370"/>
    <w:rsid w:val="06056BB7"/>
    <w:rsid w:val="08BF2D0F"/>
    <w:rsid w:val="18230037"/>
    <w:rsid w:val="78CF3D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Date"/>
    <w:basedOn w:val="1"/>
    <w:next w:val="1"/>
    <w:link w:val="9"/>
    <w:qFormat/>
    <w:uiPriority w:val="0"/>
    <w:rPr>
      <w:rFonts w:ascii="Times New Roman" w:hAnsi="Times New Roman"/>
      <w:szCs w:val="20"/>
      <w:lang w:val="zh-CN" w:eastAsia="zh-CN"/>
    </w:rPr>
  </w:style>
  <w:style w:type="paragraph" w:styleId="3">
    <w:name w:val="footer"/>
    <w:basedOn w:val="1"/>
    <w:link w:val="8"/>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日期 Char"/>
    <w:basedOn w:val="6"/>
    <w:link w:val="2"/>
    <w:uiPriority w:val="0"/>
    <w:rPr>
      <w:rFonts w:ascii="Times New Roman" w:hAnsi="Times New Roman" w:eastAsia="宋体" w:cs="Times New Roman"/>
      <w:szCs w:val="20"/>
      <w:lang w:val="zh-CN"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770</Words>
  <Characters>4395</Characters>
  <Lines>36</Lines>
  <Paragraphs>10</Paragraphs>
  <TotalTime>6</TotalTime>
  <ScaleCrop>false</ScaleCrop>
  <LinksUpToDate>false</LinksUpToDate>
  <CharactersWithSpaces>5155</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2020-07-14T08:41:00Z</dcterms:created>
  <dc:creator>李玲玲</dc:creator>
  <cp:lastModifiedBy>黄泽全</cp:lastModifiedBy>
  <dcterms:modified xsi:type="dcterms:W3CDTF">2020-07-20T10:01:32Z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