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val="en-US" w:eastAsia="zh-CN" w:bidi="ar"/>
        </w:rPr>
        <w:t>龙岗区创新创业团队自身实际投入资助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val="en-US" w:eastAsia="zh-CN" w:bidi="ar"/>
        </w:rPr>
        <w:t>申报办理细则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　　一、政策依据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　　（一）《关于促进人才优先发展实施“深龙英才计划”的意见》（深龙发〔2016〕4号）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（二）《深圳市龙岗区深龙创新创业英才计划实施办法》（深龙人才通〔2016〕4号）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（三）《深圳市龙岗区深龙创新创业英才计划实施细则》（深龙人才通〔2018〕7号）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val="en-US" w:eastAsia="zh-CN" w:bidi="ar"/>
        </w:rPr>
        <w:t>二、资助标准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  <w:t>对入选广东省、深圳市创新创业团队项目的，按照团队自身实际投入额度1:0.5 给予最高500 万元资助，最长分五年发放。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三、本次资金申请范围截止时间段：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2019年1月1日至2019年12月31日。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val="en-US" w:eastAsia="zh-CN" w:bidi="ar"/>
        </w:rPr>
        <w:t>四、资助条件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FangSong_GB2312" w:hAnsi="FangSong_GB2312" w:eastAsia="FangSong_GB2312"/>
          <w:color w:val="auto"/>
          <w:sz w:val="32"/>
        </w:rPr>
        <w:t>（一）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团队创办企业应具有独立法人资格，注册、纳税、统计地均在龙岗区，且团队带头人及核心成员在企业中的合计股权占比（含通过控股的机构股东在企业中实际持有的股份权益）达到20%及以上。（①团队向上级政府部门申请相关团队认定，或被上级政府部门认定为相关团队时，团队成员在企业合计股权占比达到20%及以上的，可界定为符合团队创办企业关于股权占比的相关规定。②团队向区业务主管部门申报团队实际投入资助、场地费用补贴时，团队成员在企业合计股权占比达到20%及以上的，且团队项目产生的企业年度主营业务收入额不低于2000万元的，可界定为符合团队创办企业关于股权占比的相关规定。③团队差额核心成员持有的股权不计入团队成员股权占比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  <w:t>（二）创新创业团队获得上级无偿资助单位为企业的，该企业与申请龙岗区团队资助的企业一致。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  <w:t>（三）创新创业团队获得上级无偿资助单位为龙岗区外非企业单位的，团队应当在龙岗区创办企业，该企业应为团队项目研发或产业化实施主体，且团队带头人、半数及以上核心成员应当在该企业中占有股权（含通过控股的机构股东在企业中实际持有股份权益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val="en-US" w:eastAsia="zh-CN" w:bidi="ar"/>
        </w:rPr>
        <w:t>五、申报程序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（一）团队提出申请，经办人员向主管部门提交纸质和电子版申请材料。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（二）主管部门对申请材料进行审核，提出资助意见，形成资助清单。必要时组织专家评审或现场考察。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（三）主管部门将审核结果审议，审议通过后进行公示，公示期为 5 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（四）公示期满无异议的，主管部门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办理资金拨付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。公示有异议的，由主管部门复核。复核后证明异议内容属实的，不予资助，并将处理情况报区人才局备案；复核后证明异议内容不属实的，按正常程序予以资助。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、申请材料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（一）申请实际投入资助材料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黑体" w:hAnsi="黑体" w:eastAsia="仿宋_GB2312"/>
          <w:b/>
          <w:bCs/>
          <w:sz w:val="40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材料目录表；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2.创新创业团队自身实际投入资助申请书；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企业营业执照；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税务部门出具的企业纳税证明；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企业股权结构证明材料；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6.上年度企业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财务审计报告或通过审查的事业单位财务决算报表复印件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7.本年度每月财务报表和明细表；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8.团队认定证书、上级下达文件、任务书或合同书；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9.实际投入清单列表及相关凭证材料；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10.其他有关证明材料。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u w:val="none"/>
          <w:lang w:val="en-US" w:eastAsia="zh-CN" w:bidi="ar"/>
        </w:rPr>
        <w:t>材料装订及提交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　　1.纸质件材料要求：除申请书收取原件外，其他所有申请材料收复印件（盖单位公章）并验原件，材料以A4纸双面打印，按顺序胶装成册，一式两份，并加盖申请单位骑缝章。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 xml:space="preserve">    2.电子件材料要求：所有纸质件材料盖章后扫描成一份PDF电子文档，另单独提供申请书（word版本）。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3.提交材料时，请U盘携带上述电子文档，并携带材料原件以备查验，建议同时携带申请单位公章。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val="en-US" w:eastAsia="zh-CN" w:bidi="ar"/>
        </w:rPr>
        <w:t>七、主管部门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深圳市龙岗区科技创新局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地址：深圳市龙岗区中心城清林路海关大厦西座10楼科技创新服务中心1060室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电话：0755-28938003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黑体"/>
          <w:sz w:val="32"/>
          <w:szCs w:val="32"/>
        </w:rPr>
        <w:t>、其他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（一）团队必须已获得过龙岗区创新创业团队上级无偿资助配套资助后，再申请自身实际投入资助补贴（团队获得上级无偿资助单位为龙岗区外非企业单位的除外）。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（二）自身实际投入实际支出限于企业获得上级创新创业团队立项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之后，在龙岗区注册经营期间且未获得过财政资金资助的金额。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单位须确保各项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真实、准确。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）申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单位须认真阅读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实施</w:t>
      </w:r>
      <w:r>
        <w:rPr>
          <w:rFonts w:hint="eastAsia" w:ascii="仿宋_GB2312" w:hAnsi="仿宋_GB2312" w:eastAsia="仿宋_GB2312" w:cs="仿宋_GB2312"/>
          <w:sz w:val="32"/>
          <w:szCs w:val="32"/>
        </w:rPr>
        <w:t>办法及实施细则，如发现申报过程存在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以政府无偿资助资金重复申请补贴等</w:t>
      </w:r>
      <w:r>
        <w:rPr>
          <w:rFonts w:hint="eastAsia" w:ascii="仿宋_GB2312" w:hAnsi="仿宋_GB2312" w:eastAsia="仿宋_GB2312" w:cs="仿宋_GB2312"/>
          <w:sz w:val="32"/>
          <w:szCs w:val="32"/>
        </w:rPr>
        <w:t>违反规定情形的，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主管部门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有权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纳入诚信管理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，并</w:t>
      </w:r>
      <w:r>
        <w:rPr>
          <w:rFonts w:hint="eastAsia" w:ascii="仿宋_GB2312" w:hAnsi="仿宋_GB2312" w:eastAsia="仿宋_GB2312" w:cs="仿宋_GB2312"/>
          <w:sz w:val="32"/>
          <w:szCs w:val="32"/>
        </w:rPr>
        <w:t>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情节严重程度</w:t>
      </w:r>
      <w:r>
        <w:rPr>
          <w:rFonts w:hint="eastAsia" w:ascii="仿宋_GB2312" w:hAnsi="仿宋_GB2312" w:eastAsia="仿宋_GB2312" w:cs="仿宋_GB2312"/>
          <w:sz w:val="32"/>
          <w:szCs w:val="32"/>
        </w:rPr>
        <w:t>决定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对企业给予警告或取消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年人才资金申报资格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）本细则由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深圳市龙岗区科技创新局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负责解释。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341F56"/>
    <w:rsid w:val="056E0E1E"/>
    <w:rsid w:val="08AE1A4B"/>
    <w:rsid w:val="0D9E012C"/>
    <w:rsid w:val="0EC04705"/>
    <w:rsid w:val="1173580E"/>
    <w:rsid w:val="12AF1D1A"/>
    <w:rsid w:val="145D3C08"/>
    <w:rsid w:val="14A04E0F"/>
    <w:rsid w:val="15212C10"/>
    <w:rsid w:val="15EF0709"/>
    <w:rsid w:val="16993A81"/>
    <w:rsid w:val="18866089"/>
    <w:rsid w:val="1BED592D"/>
    <w:rsid w:val="1FDE2252"/>
    <w:rsid w:val="20262B50"/>
    <w:rsid w:val="21D86857"/>
    <w:rsid w:val="23AC6543"/>
    <w:rsid w:val="27A6719E"/>
    <w:rsid w:val="27BF4618"/>
    <w:rsid w:val="280D0463"/>
    <w:rsid w:val="2B0E0D58"/>
    <w:rsid w:val="2FAB60D4"/>
    <w:rsid w:val="3441237A"/>
    <w:rsid w:val="36B20D94"/>
    <w:rsid w:val="37E90D6A"/>
    <w:rsid w:val="39C5378A"/>
    <w:rsid w:val="3B417BF9"/>
    <w:rsid w:val="3DCA4CB6"/>
    <w:rsid w:val="42BB32E9"/>
    <w:rsid w:val="474B0C4D"/>
    <w:rsid w:val="48341F56"/>
    <w:rsid w:val="4C1203F7"/>
    <w:rsid w:val="4CF31199"/>
    <w:rsid w:val="53151E8F"/>
    <w:rsid w:val="59EF5F77"/>
    <w:rsid w:val="602607B6"/>
    <w:rsid w:val="64EA3C88"/>
    <w:rsid w:val="64F73498"/>
    <w:rsid w:val="65081A14"/>
    <w:rsid w:val="66DC6117"/>
    <w:rsid w:val="67720F7B"/>
    <w:rsid w:val="68122434"/>
    <w:rsid w:val="6EE9682E"/>
    <w:rsid w:val="715871DC"/>
    <w:rsid w:val="72EE39EC"/>
    <w:rsid w:val="73ED2801"/>
    <w:rsid w:val="7497231E"/>
    <w:rsid w:val="74D31E2F"/>
    <w:rsid w:val="756365F1"/>
    <w:rsid w:val="775F2C4D"/>
    <w:rsid w:val="7F2A4A5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2020-06-28T04:12:00Z</dcterms:created>
  <dc:creator>Lihc</dc:creator>
  <cp:lastModifiedBy>王建勋</cp:lastModifiedBy>
  <cp:lastPrinted>2020-08-05T03:30:00Z</cp:lastPrinted>
  <dcterms:modified xsi:type="dcterms:W3CDTF">2020-08-07T03:49:05Z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2052-10.8.0.5918</vt:lpwstr>
  </property>
</Properties>
</file>