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pacing w:line="560" w:lineRule="exact"/>
        <w:jc w:val="both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wordWrap/>
        <w:adjustRightInd/>
        <w:spacing w:line="560" w:lineRule="exact"/>
        <w:jc w:val="center"/>
        <w:outlineLvl w:val="9"/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服务型制造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  <w:t>示范企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业（平台）</w:t>
      </w:r>
    </w:p>
    <w:p>
      <w:pPr>
        <w:wordWrap/>
        <w:adjustRightInd/>
        <w:spacing w:before="312" w:beforeLines="100" w:line="560" w:lineRule="exact"/>
        <w:jc w:val="center"/>
        <w:outlineLvl w:val="9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申   报   书</w:t>
      </w:r>
    </w:p>
    <w:p>
      <w:pPr>
        <w:wordWrap/>
        <w:adjustRightInd/>
        <w:spacing w:line="560" w:lineRule="exact"/>
        <w:ind w:firstLine="643" w:firstLineChars="200"/>
        <w:jc w:val="both"/>
        <w:outlineLvl w:val="9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</w:p>
    <w:p>
      <w:pPr>
        <w:wordWrap/>
        <w:adjustRightInd/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/>
        <w:adjustRightInd/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/>
        <w:adjustRightInd/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8100"/>
        </w:tabs>
        <w:wordWrap/>
        <w:adjustRightInd/>
        <w:spacing w:line="560" w:lineRule="exact"/>
        <w:ind w:firstLine="419" w:firstLineChars="131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申报单位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</w:t>
      </w:r>
    </w:p>
    <w:p>
      <w:pPr>
        <w:tabs>
          <w:tab w:val="left" w:pos="8100"/>
        </w:tabs>
        <w:wordWrap/>
        <w:adjustRightInd/>
        <w:spacing w:line="560" w:lineRule="exact"/>
        <w:ind w:firstLine="419" w:firstLineChars="131"/>
        <w:jc w:val="both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申报类型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□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企业      □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平台             </w:t>
      </w:r>
    </w:p>
    <w:p>
      <w:pPr>
        <w:tabs>
          <w:tab w:val="left" w:pos="8100"/>
        </w:tabs>
        <w:wordWrap/>
        <w:adjustRightInd/>
        <w:spacing w:line="560" w:lineRule="exact"/>
        <w:ind w:firstLine="419" w:firstLineChars="131"/>
        <w:jc w:val="both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</w:t>
      </w: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广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东省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工业和信息化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制表</w:t>
      </w: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  <w:lang w:eastAsia="zh-CN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44"/>
          <w:szCs w:val="44"/>
        </w:rPr>
      </w:pPr>
      <w:r>
        <w:rPr>
          <w:rFonts w:hint="default" w:ascii="Times New Roman" w:hAnsi="Times New Roman" w:eastAsia="楷体_GB2312" w:cs="Times New Roman"/>
          <w:sz w:val="44"/>
          <w:szCs w:val="44"/>
        </w:rPr>
        <w:t>填报说明</w:t>
      </w:r>
    </w:p>
    <w:p>
      <w:pPr>
        <w:wordWrap/>
        <w:adjustRightInd/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一、申报书封面：申报单位为申报服务型制造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企业（平台）的申报主体名称。推荐单位为所在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地市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工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业和信息化主管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部门。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二、申报书内容：申报书由三部分组成，分别为表格、申报书正文和附件。其中申报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平台分别填写表格1、表格2。申报书正文和附件分别参阅相应的参考提纲。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三、申报单位应根据实际情况认真填写各个表项，并组织编写申报书，附件证明材料请使用扫描件（复印件）。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四、申报单位对所填报的相关内容真实性负责。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五、申报书请同时提供纸质版和电子版。纸质材料请使用A4纸双面印刷，装订平整，采用普通纸质材料作为封面。电子版请根据所提供的模板进行编辑，其中申报书正文字体为小四号仿宋_GB2312体，单倍行距。一级标题小四号黑体，二级标题小四号楷体。</w:t>
      </w: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</w:rPr>
        <w:t>表1</w:t>
      </w: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服务型制造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示范</w:t>
      </w:r>
      <w:r>
        <w:rPr>
          <w:rFonts w:hint="default" w:ascii="Times New Roman" w:hAnsi="Times New Roman" w:eastAsia="黑体" w:cs="Times New Roman"/>
          <w:sz w:val="32"/>
          <w:szCs w:val="32"/>
        </w:rPr>
        <w:t>企业申报表</w:t>
      </w:r>
    </w:p>
    <w:tbl>
      <w:tblPr>
        <w:tblStyle w:val="4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886"/>
        <w:gridCol w:w="332"/>
        <w:gridCol w:w="1557"/>
        <w:gridCol w:w="597"/>
        <w:gridCol w:w="42"/>
        <w:gridCol w:w="798"/>
        <w:gridCol w:w="717"/>
        <w:gridCol w:w="834"/>
        <w:gridCol w:w="843"/>
        <w:gridCol w:w="386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76" w:hRule="atLeast"/>
        </w:trPr>
        <w:tc>
          <w:tcPr>
            <w:tcW w:w="8282" w:type="dxa"/>
            <w:gridSpan w:val="11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62" w:hRule="atLeast"/>
        </w:trPr>
        <w:tc>
          <w:tcPr>
            <w:tcW w:w="1218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企业名称</w:t>
            </w:r>
          </w:p>
        </w:tc>
        <w:tc>
          <w:tcPr>
            <w:tcW w:w="7064" w:type="dxa"/>
            <w:gridSpan w:val="9"/>
            <w:vAlign w:val="center"/>
          </w:tcPr>
          <w:p>
            <w:pPr>
              <w:wordWrap/>
              <w:adjustRightInd/>
              <w:spacing w:line="560" w:lineRule="exact"/>
              <w:ind w:firstLine="240" w:firstLineChars="100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企业性质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法人代表</w:t>
            </w:r>
          </w:p>
        </w:tc>
        <w:tc>
          <w:tcPr>
            <w:tcW w:w="1290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54" w:hRule="atLeast"/>
        </w:trPr>
        <w:tc>
          <w:tcPr>
            <w:tcW w:w="1218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注册地址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主营业务</w:t>
            </w:r>
          </w:p>
        </w:tc>
        <w:tc>
          <w:tcPr>
            <w:tcW w:w="1290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通信地址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邮政编码</w:t>
            </w:r>
          </w:p>
        </w:tc>
        <w:tc>
          <w:tcPr>
            <w:tcW w:w="1290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联 系 人</w:t>
            </w:r>
          </w:p>
        </w:tc>
        <w:tc>
          <w:tcPr>
            <w:tcW w:w="1557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职    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手    机</w:t>
            </w:r>
          </w:p>
        </w:tc>
        <w:tc>
          <w:tcPr>
            <w:tcW w:w="1557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电子邮箱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传    真</w:t>
            </w:r>
          </w:p>
        </w:tc>
        <w:tc>
          <w:tcPr>
            <w:tcW w:w="1290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gridSpan w:val="3"/>
            <w:vMerge w:val="restart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从业人员</w:t>
            </w:r>
          </w:p>
        </w:tc>
        <w:tc>
          <w:tcPr>
            <w:tcW w:w="1557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员工总数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研发和设计人员比例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中高级职业资格人员比例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本科以上学历人员比例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24" w:type="dxa"/>
            <w:gridSpan w:val="3"/>
            <w:vMerge w:val="continue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88" w:type="dxa"/>
            <w:gridSpan w:val="1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</w:rPr>
              <w:t>二、申报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eastAsia="zh-CN"/>
              </w:rPr>
              <w:t>示范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</w:rPr>
              <w:t>模式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eastAsia="zh-CN"/>
              </w:rPr>
              <w:t>（综合型方向可多选）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88" w:type="dxa"/>
            <w:gridSpan w:val="12"/>
            <w:vAlign w:val="center"/>
          </w:tcPr>
          <w:p>
            <w:pPr>
              <w:wordWrap/>
              <w:adjustRightInd/>
              <w:spacing w:line="560" w:lineRule="exact"/>
              <w:ind w:left="720" w:hanging="720" w:hangingChars="300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□定制化服务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 xml:space="preserve">供应链管理 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>共享制造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□全生命周期管理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□总集成总承包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8" w:type="dxa"/>
            <w:gridSpan w:val="1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  <w:t>三、经营管理状况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经营指标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      其中，服务收入</w:t>
            </w:r>
          </w:p>
          <w:p>
            <w:pPr>
              <w:wordWrap/>
              <w:adjustRightInd/>
              <w:spacing w:line="560" w:lineRule="exact"/>
              <w:ind w:firstLine="1200" w:firstLineChars="500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或服务贡献（万元）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服务收入</w:t>
            </w:r>
          </w:p>
          <w:p>
            <w:pPr>
              <w:wordWrap/>
              <w:adjustRightInd/>
              <w:spacing w:line="560" w:lineRule="exact"/>
              <w:ind w:firstLine="960" w:firstLineChars="400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或服务贡献占比（%）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税金总额（万元）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净利润增长率（%）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8" w:type="dxa"/>
            <w:gridSpan w:val="5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研发设计投入比例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" w:type="dxa"/>
            <w:gridSpan w:val="2"/>
            <w:vMerge w:val="restart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企业累计获得专利（项）</w:t>
            </w:r>
          </w:p>
        </w:tc>
        <w:tc>
          <w:tcPr>
            <w:tcW w:w="2486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发    明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" w:type="dxa"/>
            <w:gridSpan w:val="2"/>
            <w:vMerge w:val="continue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实用新型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92" w:type="dxa"/>
            <w:gridSpan w:val="2"/>
            <w:vMerge w:val="continue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外观设计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82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  <w:t>四、主要荣誉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3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申报企业已获得的国家级、省部级奖励及示范称号</w:t>
            </w:r>
          </w:p>
        </w:tc>
        <w:tc>
          <w:tcPr>
            <w:tcW w:w="4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3" w:hRule="atLeast"/>
        </w:trPr>
        <w:tc>
          <w:tcPr>
            <w:tcW w:w="3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申报企业正在同期申报的国家级、省部级奖励及示范称号</w:t>
            </w:r>
          </w:p>
        </w:tc>
        <w:tc>
          <w:tcPr>
            <w:tcW w:w="4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82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本申报表所有材料，均真实、完整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申报主体在近两年内（201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月1日以后）未发生重大质量、环保或安全事故，没有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违规、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违法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和失信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行为或涉嫌违法正在接受审查的情况。如有不实，愿承担相应的责任。</w:t>
            </w:r>
          </w:p>
          <w:p>
            <w:pPr>
              <w:wordWrap/>
              <w:adjustRightInd/>
              <w:spacing w:line="560" w:lineRule="exact"/>
              <w:ind w:firstLine="48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申报单位（章）                    </w:t>
            </w:r>
          </w:p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负责人（签章）       </w:t>
            </w:r>
          </w:p>
          <w:p>
            <w:pPr>
              <w:wordWrap/>
              <w:adjustRightInd/>
              <w:spacing w:line="560" w:lineRule="exact"/>
              <w:ind w:firstLine="4560" w:firstLineChars="1900"/>
              <w:jc w:val="both"/>
              <w:outlineLvl w:val="9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服务型制造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示范</w:t>
      </w:r>
      <w:r>
        <w:rPr>
          <w:rFonts w:hint="default" w:ascii="Times New Roman" w:hAnsi="Times New Roman" w:eastAsia="黑体" w:cs="Times New Roman"/>
          <w:sz w:val="32"/>
          <w:szCs w:val="32"/>
        </w:rPr>
        <w:t>企业申报书正文</w:t>
      </w: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（参考提纲）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一、企业概况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介绍企业基本情况、发展历程、主营业务、核心产品等。核心产品在相关产业链中的位置及地位，主要客户群及销售地，主要竞争对手及与之对比情况，企业在行业领域中的地位。产品关键性能、加工工艺、技术实力与国际国内领先水平的对比情况。企业研发创新情况，知识产权积累和运用情况，参与或主导相关产品国际国内相关技术、工艺等标准的制定情况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二、主要做法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结合所申报的服务型制造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企业典型模式，从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服务能力、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经营战略、商业模式、运营方式、信息平台、资源配置、人才培养、服务绩效等层面论述企业服务转型的主要思路、重要举措、转型成效。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三、经验总结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总结并提炼企业服务转型的经验。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四、下一步设想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介绍企业在今后三年乃至更长时间在服务化转型方面的发展思路，特别是结合所申报的典型模式，说明下一步发展的主要目标、关键举措和预期实现的经济社会效益。</w:t>
      </w:r>
    </w:p>
    <w:p>
      <w:pPr>
        <w:wordWrap/>
        <w:adjustRightInd/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>
      <w:pPr>
        <w:wordWrap/>
        <w:adjustRightInd/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参考附件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1、企业法人营业执照副本（复印件）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2、相关荣誉、专利证书复印件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、经审计的近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年度财务报表复印件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（或财务状况相关证明材料）。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4、企业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近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年有关服务型制造项目合同、投入及服务型制造成果等复印件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5、申报单位认为可提供的其他材料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服务型制造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示范</w:t>
      </w:r>
      <w:r>
        <w:rPr>
          <w:rFonts w:hint="default" w:ascii="Times New Roman" w:hAnsi="Times New Roman" w:eastAsia="黑体" w:cs="Times New Roman"/>
          <w:sz w:val="32"/>
          <w:szCs w:val="32"/>
        </w:rPr>
        <w:t>平台申报表</w:t>
      </w:r>
    </w:p>
    <w:tbl>
      <w:tblPr>
        <w:tblStyle w:val="4"/>
        <w:tblW w:w="829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71"/>
        <w:gridCol w:w="296"/>
        <w:gridCol w:w="1140"/>
        <w:gridCol w:w="7"/>
        <w:gridCol w:w="533"/>
        <w:gridCol w:w="159"/>
        <w:gridCol w:w="672"/>
        <w:gridCol w:w="559"/>
        <w:gridCol w:w="50"/>
        <w:gridCol w:w="418"/>
        <w:gridCol w:w="72"/>
        <w:gridCol w:w="664"/>
        <w:gridCol w:w="181"/>
        <w:gridCol w:w="392"/>
        <w:gridCol w:w="525"/>
        <w:gridCol w:w="422"/>
        <w:gridCol w:w="1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2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  <w:t>一、平台基本情况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平台名称</w:t>
            </w:r>
          </w:p>
        </w:tc>
        <w:tc>
          <w:tcPr>
            <w:tcW w:w="33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63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运营主体</w:t>
            </w:r>
          </w:p>
        </w:tc>
        <w:tc>
          <w:tcPr>
            <w:tcW w:w="33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平台性质</w:t>
            </w:r>
          </w:p>
        </w:tc>
        <w:tc>
          <w:tcPr>
            <w:tcW w:w="263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3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2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注册资本</w:t>
            </w:r>
          </w:p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____ 万元                                                        </w:t>
            </w:r>
          </w:p>
        </w:tc>
        <w:tc>
          <w:tcPr>
            <w:tcW w:w="4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主要投资方名称</w:t>
            </w:r>
          </w:p>
        </w:tc>
        <w:tc>
          <w:tcPr>
            <w:tcW w:w="1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投资比例（％）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2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  <w:t>、平台绩效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上年末总资产（万元）</w:t>
            </w:r>
          </w:p>
        </w:tc>
        <w:tc>
          <w:tcPr>
            <w:tcW w:w="1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服务场地面积      （平方米） </w:t>
            </w:r>
          </w:p>
        </w:tc>
        <w:tc>
          <w:tcPr>
            <w:tcW w:w="9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从业人数（人）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研发和设计人员比例（%）</w:t>
            </w:r>
          </w:p>
        </w:tc>
        <w:tc>
          <w:tcPr>
            <w:tcW w:w="1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中高级职业资格人员比例（%）</w:t>
            </w:r>
          </w:p>
        </w:tc>
        <w:tc>
          <w:tcPr>
            <w:tcW w:w="9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本科以上学历人员比例（%）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经营指标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 xml:space="preserve">年  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lang w:eastAsia="zh-CN"/>
              </w:rPr>
              <w:t>营业收入同比增长</w:t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</w:rPr>
              <w:t>（%）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其中：服务收入（万元）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上缴税金（万元）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服务企业户数（个）</w:t>
            </w:r>
          </w:p>
        </w:tc>
        <w:tc>
          <w:tcPr>
            <w:tcW w:w="1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三、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4"/>
                <w:szCs w:val="24"/>
              </w:rPr>
              <w:t>服务典型企业名单（选填5户）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14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服务企业名称</w:t>
            </w:r>
          </w:p>
        </w:tc>
        <w:tc>
          <w:tcPr>
            <w:tcW w:w="1364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099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03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服务内容简述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9" w:hRule="atLeast"/>
        </w:trPr>
        <w:tc>
          <w:tcPr>
            <w:tcW w:w="82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填报单位意见及真实性承诺：</w:t>
            </w:r>
          </w:p>
          <w:p>
            <w:pPr>
              <w:wordWrap/>
              <w:adjustRightInd/>
              <w:spacing w:line="560" w:lineRule="exact"/>
              <w:ind w:firstLine="48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本申报表所有材料，均真实、完整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申报主体在近两年内（201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月1日以后）未发生重大质量、环保或安全事故，没有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违规、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违法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和失信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行为或涉嫌违法正在接受审查的情况。如有不实，愿承担相应的责任。        </w:t>
            </w:r>
          </w:p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/>
              <w:adjustRightInd/>
              <w:spacing w:line="560" w:lineRule="exact"/>
              <w:ind w:firstLine="48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申报单位（章）                     </w:t>
            </w:r>
          </w:p>
          <w:p>
            <w:pPr>
              <w:wordWrap/>
              <w:adjustRightInd/>
              <w:spacing w:line="56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负责人（签章）        </w:t>
            </w:r>
          </w:p>
          <w:p>
            <w:pPr>
              <w:wordWrap/>
              <w:adjustRightInd/>
              <w:spacing w:line="560" w:lineRule="exact"/>
              <w:ind w:firstLine="4800" w:firstLineChars="200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服务型制造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示范</w:t>
      </w:r>
      <w:r>
        <w:rPr>
          <w:rFonts w:hint="default" w:ascii="Times New Roman" w:hAnsi="Times New Roman" w:eastAsia="黑体" w:cs="Times New Roman"/>
          <w:sz w:val="32"/>
          <w:szCs w:val="32"/>
        </w:rPr>
        <w:t>平台申报书正文</w:t>
      </w:r>
    </w:p>
    <w:p>
      <w:pPr>
        <w:wordWrap/>
        <w:adjustRightInd/>
        <w:spacing w:line="560" w:lineRule="exact"/>
        <w:jc w:val="center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（参考提纲）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一、平台概述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介绍平台的基本情况，包括服务对象、服务团队、服务内容，在本行业的地位。结合平台服务企业的案例，论述公共服务平台的核心服务能力，以及在提供服务后对本行业企业发展的影响。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二、主要做法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平台在健全服务体系、完善服务内容、创新服务模式等方面的思路、做法和成效。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三、经验总结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总结并提炼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平台实施的经验。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四、下一步设想</w:t>
      </w:r>
    </w:p>
    <w:p>
      <w:pPr>
        <w:wordWrap/>
        <w:adjustRightInd/>
        <w:spacing w:line="560" w:lineRule="exact"/>
        <w:ind w:firstLine="480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介绍平台下一步在提供专业服务，降低交易成本，促进服务型制造和生产性服务业发展方面的思路目标、主要举措，以及预期可能实现的经济社会效益。</w:t>
      </w: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ordWrap/>
        <w:adjustRightInd/>
        <w:spacing w:line="560" w:lineRule="exact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参考附件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1、法人证书或营业执照副本（复印件）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2、固定的经营服务场所证明复印件（房产证、租赁合同）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经审计的近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年财务报表复印件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（或财务状况相关证明材料）。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、开展相关服务的证明材料（通知、照片、总结等）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、客户评价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、申报单位认为可提供的其他材料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</w:p>
  <w:p>
    <w:pPr>
      <w:pStyle w:val="2"/>
      <w:tabs>
        <w:tab w:val="left" w:pos="3604"/>
        <w:tab w:val="clear" w:pos="4153"/>
      </w:tabs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-2456815</wp:posOffset>
              </wp:positionV>
              <wp:extent cx="1828800" cy="1828800"/>
              <wp:effectExtent l="0" t="0" r="0" b="0"/>
              <wp:wrapNone/>
              <wp:docPr id="5" name="矩形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left:288pt;margin-top:-193.4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HcNrZAAAADAEA&#10;AA8AAAAAAAAAAQAgAAAAIgAAAGRycy9kb3ducmV2LnhtbFBLAQIUABQAAAAIAIdO4kDDFVMFpwEA&#10;AEEDAAAOAAAAAAAAAAEAIAAAACg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7lfDJ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6" o:spid="_x0000_s1026" o:spt="1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AVK2Xr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8" o:spid="_x0000_s1026" o:spt="1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uXW5UtAAAAAFAQAADwAAAAAAAAAB&#10;ACAAAAAiAAAAZHJzL2Rvd25yZXYueG1sUEsBAhQAFAAAAAgAh07iQPW8TQ6mAQAAQQMAAA4AAAAA&#10;AAAAAQAgAAAAHw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0qFkH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315B3"/>
    <w:rsid w:val="0FBF370D"/>
    <w:rsid w:val="11610CC0"/>
    <w:rsid w:val="18452E7E"/>
    <w:rsid w:val="1FF610A7"/>
    <w:rsid w:val="23032CBD"/>
    <w:rsid w:val="2CED5895"/>
    <w:rsid w:val="2D1107D4"/>
    <w:rsid w:val="37093118"/>
    <w:rsid w:val="3A7809B0"/>
    <w:rsid w:val="3C961319"/>
    <w:rsid w:val="3EF315B3"/>
    <w:rsid w:val="4056674E"/>
    <w:rsid w:val="4C9C1301"/>
    <w:rsid w:val="56593E84"/>
    <w:rsid w:val="5D3809A7"/>
    <w:rsid w:val="668F05D1"/>
    <w:rsid w:val="71D5787A"/>
    <w:rsid w:val="753C76CD"/>
    <w:rsid w:val="792A7011"/>
    <w:rsid w:val="7F175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lang w:val="en-US" w:eastAsia="zh-CN"/>
    </w:rPr>
  </w:style>
  <w:style w:type="paragraph" w:styleId="3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kern w:val="2"/>
      <w:sz w:val="18"/>
      <w:lang w:val="en-US" w:eastAsia="zh-CN"/>
    </w:rPr>
  </w:style>
  <w:style w:type="paragraph" w:customStyle="1" w:styleId="6">
    <w:name w:val=" Char Char Char Char Char Char Char"/>
    <w:basedOn w:val="1"/>
    <w:link w:val="5"/>
    <w:qFormat/>
    <w:uiPriority w:val="0"/>
    <w:pPr>
      <w:widowControl/>
      <w:adjustRightInd w:val="0"/>
      <w:spacing w:after="160" w:afterLines="0" w:line="240" w:lineRule="exact"/>
      <w:jc w:val="left"/>
      <w:textAlignment w:val="baseline"/>
    </w:p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2019-05-07T10:00:00Z</dcterms:created>
  <dc:creator>黄璨</dc:creator>
  <cp:lastModifiedBy>塔夫</cp:lastModifiedBy>
  <cp:lastPrinted>2020-09-24T03:38:00Z</cp:lastPrinted>
  <dcterms:modified xsi:type="dcterms:W3CDTF">2020-10-12T02:45:53Z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