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pBdr>
          <w:top w:val="single" w:color="FFFFFF" w:sz="4" w:space="0"/>
          <w:left w:val="single" w:color="FFFFFF" w:sz="4" w:space="31"/>
          <w:bottom w:val="single" w:color="FFFFFF" w:sz="4" w:space="0"/>
          <w:right w:val="single" w:color="FFFFFF" w:sz="4" w:space="13"/>
        </w:pBdr>
        <w:kinsoku/>
        <w:wordWrap/>
        <w:overflowPunct/>
        <w:topLinePunct/>
        <w:autoSpaceDE/>
        <w:autoSpaceDN/>
        <w:bidi w:val="0"/>
        <w:adjustRightInd w:val="0"/>
        <w:snapToGrid w:val="0"/>
        <w:spacing w:beforeAutospacing="0" w:afterAutospacing="0" w:line="640" w:lineRule="exact"/>
        <w:ind w:left="0" w:leftChars="0" w:firstLine="0" w:firstLineChars="0"/>
        <w:textAlignment w:val="auto"/>
        <w:outlineLvl w:val="9"/>
        <w:rPr>
          <w:rFonts w:hint="eastAsia" w:ascii="黑体" w:hAnsi="黑体" w:eastAsia="黑体"/>
          <w:bCs/>
          <w:sz w:val="32"/>
          <w:szCs w:val="32"/>
        </w:rPr>
      </w:pPr>
      <w:r>
        <w:rPr>
          <w:rFonts w:ascii="黑体" w:hAnsi="黑体" w:eastAsia="黑体"/>
          <w:bCs/>
          <w:sz w:val="32"/>
          <w:szCs w:val="32"/>
        </w:rPr>
        <w:t>附件</w:t>
      </w:r>
      <w:r>
        <w:rPr>
          <w:rFonts w:hint="eastAsia" w:ascii="黑体" w:hAnsi="黑体" w:eastAsia="黑体"/>
          <w:bCs/>
          <w:sz w:val="32"/>
          <w:szCs w:val="32"/>
        </w:rPr>
        <w:t>1</w:t>
      </w:r>
    </w:p>
    <w:p>
      <w:pPr>
        <w:pStyle w:val="5"/>
        <w:keepNext w:val="0"/>
        <w:keepLines w:val="0"/>
        <w:pageBreakBefore w:val="0"/>
        <w:pBdr>
          <w:top w:val="single" w:color="FFFFFF" w:sz="4" w:space="0"/>
          <w:left w:val="single" w:color="FFFFFF" w:sz="4" w:space="31"/>
          <w:bottom w:val="single" w:color="FFFFFF" w:sz="4" w:space="0"/>
          <w:right w:val="single" w:color="FFFFFF" w:sz="4" w:space="13"/>
        </w:pBdr>
        <w:kinsoku/>
        <w:wordWrap/>
        <w:overflowPunct/>
        <w:topLinePunct/>
        <w:autoSpaceDE/>
        <w:autoSpaceDN/>
        <w:bidi w:val="0"/>
        <w:adjustRightInd w:val="0"/>
        <w:snapToGrid w:val="0"/>
        <w:spacing w:beforeAutospacing="0" w:afterAutospacing="0" w:line="640" w:lineRule="exact"/>
        <w:ind w:left="0" w:leftChars="0" w:firstLine="0" w:firstLineChars="0"/>
        <w:textAlignment w:val="auto"/>
        <w:outlineLvl w:val="9"/>
        <w:rPr>
          <w:rFonts w:hint="eastAsia" w:ascii="黑体" w:hAnsi="黑体" w:eastAsia="黑体"/>
          <w:bCs/>
          <w:sz w:val="32"/>
          <w:szCs w:val="32"/>
        </w:rPr>
      </w:pPr>
    </w:p>
    <w:p>
      <w:pPr>
        <w:keepNext w:val="0"/>
        <w:keepLines w:val="0"/>
        <w:pageBreakBefore w:val="0"/>
        <w:kinsoku/>
        <w:wordWrap/>
        <w:overflowPunct/>
        <w:autoSpaceDE/>
        <w:autoSpaceDN/>
        <w:bidi w:val="0"/>
        <w:spacing w:beforeAutospacing="0" w:afterAutospacing="0" w:line="640" w:lineRule="exact"/>
        <w:ind w:left="0" w:leftChars="0" w:firstLine="0" w:firstLineChars="0"/>
        <w:jc w:val="center"/>
        <w:textAlignment w:val="auto"/>
        <w:outlineLvl w:val="9"/>
        <w:rPr>
          <w:rFonts w:eastAsia="方正小标宋_GBK"/>
          <w:sz w:val="44"/>
          <w:szCs w:val="44"/>
        </w:rPr>
      </w:pPr>
      <w:r>
        <w:rPr>
          <w:rFonts w:eastAsia="方正小标宋_GBK"/>
          <w:sz w:val="44"/>
          <w:szCs w:val="44"/>
        </w:rPr>
        <w:t>承  诺  书</w:t>
      </w:r>
    </w:p>
    <w:p>
      <w:pPr>
        <w:pStyle w:val="2"/>
        <w:keepNext w:val="0"/>
        <w:keepLines w:val="0"/>
        <w:pageBreakBefore w:val="0"/>
        <w:kinsoku/>
        <w:wordWrap/>
        <w:overflowPunct/>
        <w:autoSpaceDE/>
        <w:autoSpaceDN/>
        <w:bidi w:val="0"/>
        <w:spacing w:before="0" w:beforeAutospacing="0" w:after="0" w:afterAutospacing="0" w:line="640" w:lineRule="exact"/>
        <w:textAlignment w:val="auto"/>
        <w:outlineLvl w:val="9"/>
      </w:pP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本单位（人）根据有关规定，自愿作出以下承诺：</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ascii="仿宋_GB2312" w:hAnsi="宋体" w:eastAsia="仿宋_GB2312" w:cs="宋体"/>
          <w:color w:val="000000"/>
          <w:kern w:val="0"/>
          <w:sz w:val="32"/>
          <w:szCs w:val="32"/>
          <w:lang w:val="zh-CN"/>
        </w:rPr>
        <w:t>1</w:t>
      </w:r>
      <w:r>
        <w:rPr>
          <w:rFonts w:hint="eastAsia" w:ascii="仿宋_GB2312" w:hAnsi="宋体" w:eastAsia="仿宋_GB2312" w:cs="宋体"/>
          <w:color w:val="000000"/>
          <w:kern w:val="0"/>
          <w:sz w:val="32"/>
          <w:szCs w:val="32"/>
          <w:lang w:val="zh-CN"/>
        </w:rPr>
        <w:t>.本单位（人）对本申请材料的合法性、真实性、准确性和完整性负责。如有虚假，本单位依法承担相应责任。</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ascii="仿宋_GB2312" w:hAnsi="宋体" w:eastAsia="仿宋_GB2312" w:cs="宋体"/>
          <w:color w:val="000000"/>
          <w:kern w:val="0"/>
          <w:sz w:val="32"/>
          <w:szCs w:val="32"/>
          <w:lang w:val="zh-CN"/>
        </w:rPr>
        <w:t>2</w:t>
      </w:r>
      <w:r>
        <w:rPr>
          <w:rFonts w:hint="eastAsia" w:ascii="仿宋_GB2312" w:hAnsi="宋体" w:eastAsia="仿宋_GB2312" w:cs="宋体"/>
          <w:color w:val="000000"/>
          <w:kern w:val="0"/>
          <w:sz w:val="32"/>
          <w:szCs w:val="32"/>
          <w:lang w:val="zh-CN"/>
        </w:rPr>
        <w:t>.本单位承诺严格遵守安全生产法律、法规、规章及规范性文件，严格落实安全生产主体责任。如因未履行上述承诺导致发生安全生产违法违规行为，本单位自愿承担相应责任。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ascii="仿宋_GB2312" w:hAnsi="宋体" w:eastAsia="仿宋_GB2312" w:cs="宋体"/>
          <w:color w:val="000000"/>
          <w:kern w:val="0"/>
          <w:sz w:val="32"/>
          <w:szCs w:val="32"/>
          <w:lang w:val="zh-CN"/>
        </w:rPr>
        <w:t>3</w:t>
      </w:r>
      <w:r>
        <w:rPr>
          <w:rFonts w:hint="eastAsia" w:ascii="仿宋_GB2312" w:hAnsi="宋体" w:eastAsia="仿宋_GB2312" w:cs="宋体"/>
          <w:color w:val="000000"/>
          <w:kern w:val="0"/>
          <w:sz w:val="32"/>
          <w:szCs w:val="32"/>
          <w:lang w:val="zh-CN"/>
        </w:rPr>
        <w:t>.因审核需要，本单位（人）同意将本申请材料向有关人员公开，由相关人员承担保密义务，深圳市中小企业服务局免予承担责任。</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ascii="仿宋_GB2312" w:hAnsi="宋体" w:eastAsia="仿宋_GB2312" w:cs="宋体"/>
          <w:color w:val="000000"/>
          <w:kern w:val="0"/>
          <w:sz w:val="32"/>
          <w:szCs w:val="32"/>
          <w:lang w:val="zh-CN"/>
        </w:rPr>
        <w:t>4</w:t>
      </w:r>
      <w:r>
        <w:rPr>
          <w:rFonts w:hint="eastAsia" w:ascii="仿宋_GB2312" w:hAnsi="宋体" w:eastAsia="仿宋_GB2312" w:cs="宋体"/>
          <w:color w:val="000000"/>
          <w:kern w:val="0"/>
          <w:sz w:val="32"/>
          <w:szCs w:val="32"/>
          <w:lang w:val="zh-CN"/>
        </w:rPr>
        <w:t>.本单位承诺不存在到期未申请验收或者验收未通过的项目，所申报项目未获得或者列入政府投资或市级财政性专项资金资助或奖励。如因违背上述承诺，本单位自愿承担相应责任。</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ascii="仿宋_GB2312" w:hAnsi="宋体" w:eastAsia="仿宋_GB2312" w:cs="宋体"/>
          <w:color w:val="000000"/>
          <w:kern w:val="0"/>
          <w:sz w:val="32"/>
          <w:szCs w:val="32"/>
          <w:lang w:val="zh-CN"/>
        </w:rPr>
        <w:t>5</w:t>
      </w:r>
      <w:r>
        <w:rPr>
          <w:rFonts w:hint="eastAsia" w:ascii="仿宋_GB2312" w:hAnsi="宋体" w:eastAsia="仿宋_GB2312" w:cs="宋体"/>
          <w:color w:val="000000"/>
          <w:kern w:val="0"/>
          <w:sz w:val="32"/>
          <w:szCs w:val="32"/>
          <w:lang w:val="zh-CN"/>
        </w:rPr>
        <w:t>.本单位承诺</w:t>
      </w:r>
      <w:r>
        <w:rPr>
          <w:rFonts w:hint="eastAsia" w:ascii="仿宋_GB2312" w:hAnsi="宋体" w:eastAsia="仿宋_GB2312" w:cs="宋体"/>
          <w:color w:val="000000"/>
          <w:kern w:val="0"/>
          <w:sz w:val="32"/>
          <w:szCs w:val="32"/>
        </w:rPr>
        <w:t>将按照计划开展申请材料中制定的后续公共服务计划，如调整计划，需要得到市中小企业服务局书面批准。执行完成后需要市中小企业服务局提交总结报告。</w:t>
      </w:r>
      <w:r>
        <w:rPr>
          <w:rFonts w:hint="eastAsia" w:ascii="仿宋_GB2312" w:hAnsi="宋体" w:eastAsia="仿宋_GB2312" w:cs="宋体"/>
          <w:color w:val="000000"/>
          <w:kern w:val="0"/>
          <w:sz w:val="32"/>
          <w:szCs w:val="32"/>
          <w:lang w:val="zh-CN"/>
        </w:rPr>
        <w:t>如因违背上述承诺，本单位自愿承担相应责任。</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lang w:val="zh-CN"/>
        </w:rPr>
        <w:t>本单位承诺不委托中介机构申报该项目。</w:t>
      </w:r>
    </w:p>
    <w:p>
      <w:pPr>
        <w:keepNext w:val="0"/>
        <w:keepLines w:val="0"/>
        <w:pageBreakBefore w:val="0"/>
        <w:widowControl/>
        <w:kinsoku/>
        <w:wordWrap/>
        <w:overflowPunct/>
        <w:autoSpaceDE/>
        <w:autoSpaceDN/>
        <w:bidi w:val="0"/>
        <w:spacing w:beforeAutospacing="0" w:afterAutospacing="0" w:line="640" w:lineRule="exact"/>
        <w:ind w:left="0" w:leftChars="0" w:firstLine="640" w:firstLineChars="200"/>
        <w:textAlignment w:val="auto"/>
        <w:outlineLvl w:val="9"/>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特此承诺。</w:t>
      </w:r>
    </w:p>
    <w:p>
      <w:pPr>
        <w:keepNext w:val="0"/>
        <w:keepLines w:val="0"/>
        <w:pageBreakBefore w:val="0"/>
        <w:kinsoku/>
        <w:wordWrap/>
        <w:overflowPunct/>
        <w:autoSpaceDE/>
        <w:autoSpaceDN/>
        <w:bidi w:val="0"/>
        <w:spacing w:beforeAutospacing="0" w:afterAutospacing="0" w:line="640" w:lineRule="exact"/>
        <w:ind w:left="0" w:leftChars="0" w:firstLine="0" w:firstLineChars="0"/>
        <w:textAlignment w:val="auto"/>
        <w:outlineLvl w:val="9"/>
        <w:rPr>
          <w:rFonts w:ascii="仿宋_GB2312" w:hAnsi="宋体" w:eastAsia="仿宋_GB2312" w:cs="宋体"/>
          <w:color w:val="000000"/>
          <w:kern w:val="0"/>
          <w:sz w:val="32"/>
          <w:szCs w:val="32"/>
          <w:lang w:val="zh-CN"/>
        </w:rPr>
      </w:pPr>
    </w:p>
    <w:p>
      <w:pPr>
        <w:keepNext w:val="0"/>
        <w:keepLines w:val="0"/>
        <w:pageBreakBefore w:val="0"/>
        <w:kinsoku/>
        <w:wordWrap/>
        <w:overflowPunct/>
        <w:autoSpaceDE/>
        <w:autoSpaceDN/>
        <w:bidi w:val="0"/>
        <w:spacing w:beforeAutospacing="0" w:afterAutospacing="0" w:line="640" w:lineRule="exact"/>
        <w:ind w:left="0" w:leftChars="0" w:firstLine="0" w:firstLineChars="0"/>
        <w:textAlignment w:val="auto"/>
        <w:outlineLvl w:val="9"/>
        <w:rPr>
          <w:rFonts w:ascii="仿宋_GB2312" w:hAnsi="宋体" w:eastAsia="仿宋_GB2312" w:cs="宋体"/>
          <w:color w:val="000000"/>
          <w:kern w:val="0"/>
          <w:sz w:val="32"/>
          <w:szCs w:val="32"/>
          <w:lang w:val="zh-CN"/>
        </w:rPr>
      </w:pPr>
    </w:p>
    <w:p>
      <w:pPr>
        <w:keepNext w:val="0"/>
        <w:keepLines w:val="0"/>
        <w:pageBreakBefore w:val="0"/>
        <w:kinsoku/>
        <w:wordWrap/>
        <w:overflowPunct/>
        <w:autoSpaceDE/>
        <w:autoSpaceDN/>
        <w:bidi w:val="0"/>
        <w:spacing w:beforeAutospacing="0" w:afterAutospacing="0" w:line="640" w:lineRule="exact"/>
        <w:ind w:left="0" w:leftChars="0" w:firstLine="1920" w:firstLineChars="600"/>
        <w:jc w:val="both"/>
        <w:textAlignment w:val="auto"/>
        <w:outlineLvl w:val="9"/>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单位名称：</w:t>
      </w:r>
    </w:p>
    <w:p>
      <w:pPr>
        <w:keepNext w:val="0"/>
        <w:keepLines w:val="0"/>
        <w:pageBreakBefore w:val="0"/>
        <w:kinsoku/>
        <w:wordWrap/>
        <w:overflowPunct/>
        <w:autoSpaceDE/>
        <w:autoSpaceDN/>
        <w:bidi w:val="0"/>
        <w:spacing w:beforeAutospacing="0" w:afterAutospacing="0" w:line="640" w:lineRule="exact"/>
        <w:ind w:left="0" w:leftChars="0" w:firstLine="0" w:firstLineChars="0"/>
        <w:jc w:val="center"/>
        <w:textAlignment w:val="auto"/>
        <w:outlineLvl w:val="9"/>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法定代表人（或者授权代理人）：</w:t>
      </w:r>
    </w:p>
    <w:p>
      <w:pPr>
        <w:keepNext w:val="0"/>
        <w:keepLines w:val="0"/>
        <w:pageBreakBefore w:val="0"/>
        <w:kinsoku/>
        <w:wordWrap/>
        <w:overflowPunct/>
        <w:autoSpaceDE/>
        <w:autoSpaceDN/>
        <w:bidi w:val="0"/>
        <w:spacing w:beforeAutospacing="0" w:afterAutospacing="0" w:line="640" w:lineRule="exact"/>
        <w:ind w:left="0" w:leftChars="0" w:firstLine="1920" w:firstLineChars="600"/>
        <w:jc w:val="both"/>
        <w:textAlignment w:val="auto"/>
        <w:outlineLvl w:val="9"/>
      </w:pPr>
      <w:r>
        <w:rPr>
          <w:rFonts w:hint="eastAsia" w:ascii="仿宋_GB2312" w:hAnsi="宋体" w:eastAsia="仿宋_GB2312" w:cs="宋体"/>
          <w:color w:val="000000"/>
          <w:kern w:val="0"/>
          <w:sz w:val="32"/>
          <w:szCs w:val="32"/>
          <w:lang w:val="zh-CN"/>
        </w:rPr>
        <w:t>签字日期：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C2D60"/>
    <w:rsid w:val="6CDC2D60"/>
    <w:rsid w:val="7003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0" w:firstLineChars="5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2020-11-05T03:28:00Z</dcterms:created>
  <dc:creator>林彤</dc:creator>
  <cp:lastModifiedBy>林彤</cp:lastModifiedBy>
  <dcterms:modified xsi:type="dcterms:W3CDTF">2020-11-05T03:28:51Z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