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宋体" w:hAnsi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spacing w:line="520" w:lineRule="exact"/>
        <w:jc w:val="both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南山区</w:t>
      </w:r>
      <w:r>
        <w:rPr>
          <w:rFonts w:hint="eastAsia" w:ascii="宋体" w:hAnsi="宋体"/>
          <w:sz w:val="44"/>
          <w:szCs w:val="44"/>
        </w:rPr>
        <w:t>职业技能竞赛</w:t>
      </w:r>
      <w:r>
        <w:rPr>
          <w:rFonts w:hint="eastAsia" w:ascii="宋体" w:hAnsi="宋体"/>
          <w:sz w:val="44"/>
          <w:szCs w:val="44"/>
          <w:lang w:eastAsia="zh-CN"/>
        </w:rPr>
        <w:t>承办单位项目资助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操作规程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一、资助内容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对企业、院校、行业组织或专业机构等单位举办或承办的职业技能竞赛，举办地在深圳市南山区，且列入深圳市南山区人力资源局公布的当年度竞赛计划，给予举办或承办单位资助。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二、资助额度及方式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（一）举办或承办市级二类竞赛或区级一类竞赛的单位，每个项目资助20万元。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（二）举办或承办区级二类竞赛的单位，每个项目资助10万元。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本项</w:t>
      </w:r>
      <w:r>
        <w:rPr>
          <w:rFonts w:hint="eastAsia" w:ascii="仿宋_GB2312" w:eastAsia="仿宋_GB2312"/>
          <w:sz w:val="32"/>
          <w:szCs w:val="32"/>
          <w:lang w:eastAsia="zh-CN"/>
        </w:rPr>
        <w:t>资助</w:t>
      </w:r>
      <w:r>
        <w:rPr>
          <w:rFonts w:hint="eastAsia" w:ascii="仿宋_GB2312" w:eastAsia="仿宋_GB2312"/>
          <w:sz w:val="32"/>
          <w:szCs w:val="32"/>
        </w:rPr>
        <w:t>属于核准类，采取无偿资助方式</w:t>
      </w:r>
      <w:r>
        <w:rPr>
          <w:rFonts w:hint="eastAsia" w:ascii="仿宋_GB2312" w:eastAsia="仿宋_GB2312"/>
          <w:sz w:val="32"/>
          <w:szCs w:val="32"/>
          <w:lang w:eastAsia="zh-CN"/>
        </w:rPr>
        <w:t>一次性发放资助。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三、申请条件</w:t>
      </w:r>
    </w:p>
    <w:p>
      <w:pPr>
        <w:spacing w:line="520" w:lineRule="exact"/>
        <w:ind w:left="19" w:leftChars="9" w:firstLine="592" w:firstLineChars="185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申报单位在深圳市南山区举办或承办职业技能竞赛。</w:t>
      </w:r>
    </w:p>
    <w:p>
      <w:pPr>
        <w:spacing w:line="520" w:lineRule="exact"/>
        <w:ind w:left="19" w:leftChars="9" w:firstLine="592" w:firstLineChars="185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）申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报单位举办或承办的竞赛已</w:t>
      </w:r>
      <w:r>
        <w:rPr>
          <w:rFonts w:hint="eastAsia" w:ascii="仿宋_GB2312" w:eastAsia="仿宋_GB2312"/>
          <w:sz w:val="32"/>
          <w:szCs w:val="32"/>
          <w:lang w:eastAsia="zh-CN"/>
        </w:rPr>
        <w:t>列入深圳市南山区人力资源局公布的当年度竞赛计划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line="520" w:lineRule="exact"/>
        <w:ind w:left="17" w:leftChars="8" w:firstLine="617" w:firstLineChars="193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（三）申报单位完成</w:t>
      </w:r>
      <w:r>
        <w:rPr>
          <w:rFonts w:hint="eastAsia" w:ascii="仿宋_GB2312" w:eastAsia="仿宋_GB2312"/>
          <w:sz w:val="32"/>
          <w:szCs w:val="32"/>
          <w:lang w:eastAsia="zh-CN"/>
        </w:rPr>
        <w:t>举办或承办竞赛项目后，在提交南山区人力资源局验收合格后可申请资助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四、申请材料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/>
          <w:sz w:val="32"/>
          <w:szCs w:val="32"/>
        </w:rPr>
        <w:t>深圳市南山区自主创新产业发展专项资金南山</w:t>
      </w:r>
      <w:r>
        <w:rPr>
          <w:rFonts w:hint="eastAsia" w:ascii="仿宋_GB2312" w:eastAsia="仿宋_GB2312"/>
          <w:sz w:val="32"/>
          <w:szCs w:val="32"/>
        </w:rPr>
        <w:t>区职业技能竞赛</w:t>
      </w:r>
      <w:r>
        <w:rPr>
          <w:rFonts w:hint="eastAsia" w:ascii="仿宋_GB2312" w:eastAsia="仿宋_GB2312"/>
          <w:sz w:val="32"/>
          <w:szCs w:val="32"/>
          <w:lang w:eastAsia="zh-CN"/>
        </w:rPr>
        <w:t>企业承办项目资助</w:t>
      </w:r>
      <w:r>
        <w:rPr>
          <w:rFonts w:hint="eastAsia" w:ascii="仿宋_GB2312" w:hAnsi="仿宋" w:eastAsia="仿宋_GB2312"/>
          <w:sz w:val="32"/>
          <w:szCs w:val="32"/>
        </w:rPr>
        <w:t>申请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书》（登录南山区产业发展综合服务平台</w:t>
      </w:r>
      <w:r>
        <w:rPr>
          <w:rFonts w:ascii="仿宋_GB2312" w:hAnsi="仿宋" w:eastAsia="仿宋_GB2312"/>
          <w:sz w:val="32"/>
          <w:szCs w:val="32"/>
        </w:rPr>
        <w:t>http://sfms.szns.gov.cn/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填报，由系统自动生成，打印后按表格要求签字、加盖单位公章，原件彩色扫描上传）。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）申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报单位的法定代表人</w:t>
      </w:r>
      <w:r>
        <w:rPr>
          <w:rFonts w:hint="eastAsia" w:ascii="仿宋_GB2312" w:hAnsi="仿宋" w:eastAsia="仿宋_GB2312"/>
          <w:sz w:val="32"/>
          <w:szCs w:val="32"/>
        </w:rPr>
        <w:t>身份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证明文件（身份证或护照）（正反面彩色扫描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（三）南山区人力资源局出具的验收合格单（原件彩色扫描上传）。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竞赛报名汇总表（加盖单位公章彩色扫描上传）。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（五）竞赛成绩原件及汇总表（加盖单位公章彩色扫描上传）。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（六）竞赛情况总结报告（加盖单位公章彩色扫描上传）。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（七）竞赛影像图片和报刊剪辑表（原件彩色扫描上传）。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（八）</w:t>
      </w:r>
      <w:r>
        <w:rPr>
          <w:rFonts w:hint="eastAsia" w:ascii="仿宋_GB2312" w:eastAsia="仿宋_GB2312"/>
          <w:sz w:val="32"/>
          <w:szCs w:val="32"/>
          <w:lang w:eastAsia="zh-CN"/>
        </w:rPr>
        <w:t>竞赛合同（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原件彩色扫描上传）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注：以上</w:t>
      </w:r>
      <w:r>
        <w:rPr>
          <w:rFonts w:hint="eastAsia" w:ascii="楷体" w:hAnsi="楷体" w:eastAsia="楷体" w:cs="楷体"/>
          <w:sz w:val="28"/>
          <w:szCs w:val="28"/>
        </w:rPr>
        <w:t>材料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无需提供纸质材料，网上全流程办理。</w:t>
      </w:r>
    </w:p>
    <w:p>
      <w:pPr>
        <w:pStyle w:val="9"/>
        <w:spacing w:line="520" w:lineRule="exact"/>
        <w:ind w:firstLine="704" w:firstLineChars="22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五、审核程序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网上提出申报。</w:t>
      </w:r>
      <w:r>
        <w:rPr>
          <w:rFonts w:hint="eastAsia" w:ascii="仿宋_GB2312" w:hAnsi="宋体" w:eastAsia="仿宋_GB2312"/>
          <w:sz w:val="32"/>
          <w:szCs w:val="32"/>
        </w:rPr>
        <w:t>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报单位登录</w:t>
      </w:r>
      <w:r>
        <w:rPr>
          <w:rFonts w:hint="eastAsia" w:ascii="仿宋_GB2312" w:hAnsi="宋体" w:eastAsia="仿宋_GB2312"/>
          <w:sz w:val="32"/>
          <w:szCs w:val="32"/>
        </w:rPr>
        <w:t>南山区产业发展综合服务平台（http://sfms.szns.gov.cn/）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注册开通账户，查阅事项后根据系统提示提出申报，填写申请表。</w:t>
      </w:r>
    </w:p>
    <w:p>
      <w:pPr>
        <w:pStyle w:val="9"/>
        <w:spacing w:line="520" w:lineRule="exact"/>
        <w:ind w:firstLine="704" w:firstLineChars="22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（二）上传附件材料。申报单位在系统上传扫描材料并提交确认，南山区人力资源局对申报材料在线进行审核，材料不齐全或不符合规定的，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退回申报单位并告知其与三个工作日内重新补正申报材料；复核不通过的，退回并告知不予通过的原因。</w:t>
      </w:r>
    </w:p>
    <w:p>
      <w:pPr>
        <w:pStyle w:val="9"/>
        <w:spacing w:line="520" w:lineRule="exact"/>
        <w:ind w:firstLine="704" w:firstLineChars="22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（三）在南山区政府相关网站公示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5个工作日。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（四）南山区专项资金领导小组审定。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（五）南山区人力资源局会同区财政部门联合下达补贴资金资助通知，拨付到项目申报单位账户。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六、附则</w:t>
      </w: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本操作规程由深圳市南山区人力资源局负责解释，自发布之日起实施。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050000L [URW ]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050000L [URW ]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Sans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587997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0233889" o:spid="_x0000_s2066" o:spt="136" type="#_x0000_t136" style="position:absolute;left:0pt;margin-left:501.9pt;margin-top:483.35pt;height:96pt;width:101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9628209" o:spid="_x0000_s2065" o:spt="136" type="#_x0000_t136" style="position:absolute;left:0pt;margin-left:299.65pt;margin-top:685.55pt;height:96pt;width:101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8953837" o:spid="_x0000_s2064" o:spt="136" type="#_x0000_t136" style="position:absolute;left:0pt;margin-left:501.9pt;margin-top:278pt;height:96pt;width:101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8243409" o:spid="_x0000_s2063" o:spt="136" type="#_x0000_t136" style="position:absolute;left:0pt;margin-left:299.65pt;margin-top:480.25pt;height:96pt;width:101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7539013" o:spid="_x0000_s2062" o:spt="136" type="#_x0000_t136" style="position:absolute;left:0pt;margin-left:97.45pt;margin-top:682.5pt;height:96pt;width:101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7091146" o:spid="_x0000_s2061" o:spt="136" type="#_x0000_t136" style="position:absolute;left:0pt;margin-left:501.9pt;margin-top:72.7pt;height:96pt;width:101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6828776" o:spid="_x0000_s2060" o:spt="136" type="#_x0000_t136" style="position:absolute;left:0pt;margin-left:299.65pt;margin-top:274.95pt;height:96pt;width:101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6497551" o:spid="_x0000_s2059" o:spt="136" type="#_x0000_t136" style="position:absolute;left:0pt;margin-left:97.45pt;margin-top:477.15pt;height:96pt;width:101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5877583" o:spid="_x0000_s2058" o:spt="136" type="#_x0000_t136" style="position:absolute;left:0pt;margin-left:-104.8pt;margin-top:679.4pt;height:96pt;width:101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5170963" o:spid="_x0000_s2057" o:spt="136" type="#_x0000_t136" style="position:absolute;left:0pt;margin-left:501.9pt;margin-top:-132.6pt;height:96pt;width:101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4246632" o:spid="_x0000_s2056" o:spt="136" type="#_x0000_t136" style="position:absolute;left:0pt;margin-left:299.65pt;margin-top:69.6pt;height:96pt;width:101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3623870" o:spid="_x0000_s2055" o:spt="136" type="#_x0000_t136" style="position:absolute;left:0pt;margin-left:97.45pt;margin-top:271.85pt;height:96pt;width:101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2658966" o:spid="_x0000_s2054" o:spt="136" type="#_x0000_t136" style="position:absolute;left:0pt;margin-left:-104.8pt;margin-top:474.1pt;height:96pt;width:101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2119978" o:spid="_x0000_s2053" o:spt="136" type="#_x0000_t136" style="position:absolute;left:0pt;margin-left:299.65pt;margin-top:-135.7pt;height:96pt;width:101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1680579" o:spid="_x0000_s2052" o:spt="136" type="#_x0000_t136" style="position:absolute;left:0pt;margin-left:97.45pt;margin-top:66.55pt;height:96pt;width:101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1458015" o:spid="_x0000_s2051" o:spt="136" type="#_x0000_t136" style="position:absolute;left:0pt;margin-left:-104.8pt;margin-top:268.75pt;height:96pt;width:101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1076374" o:spid="_x0000_s2050" o:spt="136" type="#_x0000_t136" style="position:absolute;left:0pt;margin-left:97.45pt;margin-top:-138.75pt;height:96pt;width:101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  <w:r>
      <w:rPr>
        <w:sz w:val="18"/>
      </w:rPr>
      <w:pict>
        <v:shape id="PowerPlusWaterMarkObject362354" o:spid="_x0000_s2049" o:spt="136" type="#_x0000_t136" style="position:absolute;left:0pt;margin-left:-104.8pt;margin-top:63.45pt;height:96pt;width:101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刘丽丹&#10;&#10;&#10;&#10;2021-01-21" style="font-family:8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AA"/>
    <w:rsid w:val="00086B57"/>
    <w:rsid w:val="00103BC3"/>
    <w:rsid w:val="001801D5"/>
    <w:rsid w:val="00302E70"/>
    <w:rsid w:val="0033617A"/>
    <w:rsid w:val="0035249A"/>
    <w:rsid w:val="003756B3"/>
    <w:rsid w:val="005B6CF8"/>
    <w:rsid w:val="006B574F"/>
    <w:rsid w:val="0070739D"/>
    <w:rsid w:val="00765D6D"/>
    <w:rsid w:val="007D248B"/>
    <w:rsid w:val="00841309"/>
    <w:rsid w:val="008421D5"/>
    <w:rsid w:val="00892F61"/>
    <w:rsid w:val="008E7EFF"/>
    <w:rsid w:val="009D4FA9"/>
    <w:rsid w:val="00A47EAA"/>
    <w:rsid w:val="00B1272A"/>
    <w:rsid w:val="00B5304D"/>
    <w:rsid w:val="00CF3AED"/>
    <w:rsid w:val="00E129A3"/>
    <w:rsid w:val="00E91B88"/>
    <w:rsid w:val="00EE106E"/>
    <w:rsid w:val="00F50310"/>
    <w:rsid w:val="00F61CE4"/>
    <w:rsid w:val="06296C54"/>
    <w:rsid w:val="069A3346"/>
    <w:rsid w:val="082A6765"/>
    <w:rsid w:val="092B6A3F"/>
    <w:rsid w:val="09890F45"/>
    <w:rsid w:val="0B0D4A1B"/>
    <w:rsid w:val="0B6C2C51"/>
    <w:rsid w:val="0B98020F"/>
    <w:rsid w:val="0C8F2495"/>
    <w:rsid w:val="0F592BF6"/>
    <w:rsid w:val="11D44110"/>
    <w:rsid w:val="140A099C"/>
    <w:rsid w:val="15720305"/>
    <w:rsid w:val="192160FB"/>
    <w:rsid w:val="1DB96480"/>
    <w:rsid w:val="20A71A5A"/>
    <w:rsid w:val="238B5EAD"/>
    <w:rsid w:val="23A42167"/>
    <w:rsid w:val="241F6EC9"/>
    <w:rsid w:val="2509191C"/>
    <w:rsid w:val="261F1BB5"/>
    <w:rsid w:val="266B6CE8"/>
    <w:rsid w:val="26C63292"/>
    <w:rsid w:val="293359E0"/>
    <w:rsid w:val="2C1E5DD5"/>
    <w:rsid w:val="2C3F6A8B"/>
    <w:rsid w:val="2E9033D9"/>
    <w:rsid w:val="30B118EB"/>
    <w:rsid w:val="314123EF"/>
    <w:rsid w:val="34C84566"/>
    <w:rsid w:val="35527FA7"/>
    <w:rsid w:val="392B6534"/>
    <w:rsid w:val="3B467EB0"/>
    <w:rsid w:val="3CEE6C24"/>
    <w:rsid w:val="3D2E1B0F"/>
    <w:rsid w:val="3E043C83"/>
    <w:rsid w:val="3EBC1172"/>
    <w:rsid w:val="3F523FDA"/>
    <w:rsid w:val="3F545F04"/>
    <w:rsid w:val="43471464"/>
    <w:rsid w:val="44E9459A"/>
    <w:rsid w:val="44EB2CDC"/>
    <w:rsid w:val="45AB7B1C"/>
    <w:rsid w:val="4732033D"/>
    <w:rsid w:val="47821598"/>
    <w:rsid w:val="4AB44343"/>
    <w:rsid w:val="4B0852AA"/>
    <w:rsid w:val="4C227638"/>
    <w:rsid w:val="4DCB0999"/>
    <w:rsid w:val="501B01F5"/>
    <w:rsid w:val="50AB3339"/>
    <w:rsid w:val="550F7691"/>
    <w:rsid w:val="562B7B5D"/>
    <w:rsid w:val="56F2774C"/>
    <w:rsid w:val="57E753FD"/>
    <w:rsid w:val="58CE6E38"/>
    <w:rsid w:val="5A236976"/>
    <w:rsid w:val="5D635554"/>
    <w:rsid w:val="5DB518B2"/>
    <w:rsid w:val="601B436D"/>
    <w:rsid w:val="616F6645"/>
    <w:rsid w:val="62472AC7"/>
    <w:rsid w:val="62C10B09"/>
    <w:rsid w:val="62ED2565"/>
    <w:rsid w:val="6304423B"/>
    <w:rsid w:val="632D3C14"/>
    <w:rsid w:val="64050CE1"/>
    <w:rsid w:val="659417FB"/>
    <w:rsid w:val="663A7AB9"/>
    <w:rsid w:val="667A099B"/>
    <w:rsid w:val="68116706"/>
    <w:rsid w:val="68A60526"/>
    <w:rsid w:val="68C047DB"/>
    <w:rsid w:val="69850D8D"/>
    <w:rsid w:val="6AD83811"/>
    <w:rsid w:val="6DD26E22"/>
    <w:rsid w:val="6E6D47E6"/>
    <w:rsid w:val="7450697A"/>
    <w:rsid w:val="7564603A"/>
    <w:rsid w:val="793337E7"/>
    <w:rsid w:val="79EC6B83"/>
    <w:rsid w:val="7C410046"/>
    <w:rsid w:val="7C7D6603"/>
    <w:rsid w:val="7EDA03EB"/>
    <w:rsid w:val="FE3CB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No Spacing"/>
    <w:qFormat/>
    <w:uiPriority w:val="1"/>
    <w:rPr>
      <w:rFonts w:ascii="Cambria" w:hAnsi="Cambria" w:eastAsia="宋体" w:cs="Times New Roman"/>
      <w:kern w:val="0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968</Characters>
  <Lines>8</Lines>
  <Paragraphs>2</Paragraphs>
  <TotalTime>18</TotalTime>
  <ScaleCrop>false</ScaleCrop>
  <LinksUpToDate>false</LinksUpToDate>
  <CharactersWithSpaces>1135</CharactersWithSpaces>
  <Application>WPS Office_11.8.2.9604_F1E327BC-269C-435d-A152-05C5408002CA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2018-04-03T03:06:00Z</dcterms:created>
  <dc:creator>Administrator</dc:creator>
  <cp:lastModifiedBy>root</cp:lastModifiedBy>
  <cp:lastPrinted>2020-05-06T20:38:00Z</cp:lastPrinted>
  <dcterms:modified xsi:type="dcterms:W3CDTF">2021-01-21T02:43:30Z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2052-11.8.2.9604</vt:lpwstr>
  </property>
</Properties>
</file>