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深圳市</w:t>
      </w:r>
      <w:r>
        <w:rPr>
          <w:rFonts w:hint="eastAsia" w:ascii="黑体" w:hAnsi="黑体" w:eastAsia="黑体" w:cs="黑体"/>
          <w:sz w:val="44"/>
          <w:szCs w:val="44"/>
        </w:rPr>
        <w:t>第一批中小企业公共服务示范平台</w:t>
      </w:r>
      <w:bookmarkEnd w:id="0"/>
    </w:p>
    <w:p>
      <w:pPr>
        <w:spacing w:line="580" w:lineRule="exact"/>
        <w:jc w:val="center"/>
        <w:rPr>
          <w:rFonts w:hint="default" w:ascii="创艺简标宋" w:hAnsi="方正小标宋简体" w:eastAsia="创艺简标宋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申请报告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黑体" w:eastAsia="宋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一、服务平台简介：</w:t>
      </w:r>
      <w:r>
        <w:rPr>
          <w:rFonts w:hint="eastAsia" w:ascii="仿宋_GB2312" w:hAnsi="微软雅黑 Light" w:eastAsia="仿宋_GB2312"/>
          <w:sz w:val="32"/>
          <w:szCs w:val="32"/>
        </w:rPr>
        <w:t>包括成立情况、运营现状、服务内容、服务特色等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 Light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微软雅黑 Light" w:eastAsia="仿宋_GB2312"/>
          <w:sz w:val="32"/>
          <w:szCs w:val="32"/>
        </w:rPr>
        <w:t>服务业绩和效果</w:t>
      </w:r>
      <w:r>
        <w:rPr>
          <w:rFonts w:hint="eastAsia" w:ascii="仿宋_GB2312" w:hAnsi="微软雅黑 Light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微软雅黑 Light" w:eastAsia="仿宋_GB2312"/>
          <w:sz w:val="32"/>
          <w:szCs w:val="32"/>
        </w:rPr>
        <w:t>近2年为企业提供的</w:t>
      </w:r>
      <w:r>
        <w:rPr>
          <w:rFonts w:hint="eastAsia" w:ascii="仿宋_GB2312" w:hAnsi="微软雅黑 Light" w:eastAsia="仿宋_GB2312"/>
          <w:sz w:val="32"/>
          <w:szCs w:val="32"/>
          <w:lang w:val="en-US" w:eastAsia="zh-CN"/>
        </w:rPr>
        <w:t>服务的业绩和效果情况，并提供案例。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</w:rPr>
        <w:t>、目标任务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黑体" w:eastAsia="仿宋_GB2312"/>
          <w:sz w:val="32"/>
          <w:szCs w:val="32"/>
        </w:rPr>
        <w:t>集聚创新资源，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分年度</w:t>
      </w:r>
      <w:r>
        <w:rPr>
          <w:rFonts w:hint="eastAsia" w:ascii="仿宋_GB2312" w:hAnsi="黑体" w:eastAsia="仿宋_GB2312"/>
          <w:sz w:val="32"/>
          <w:szCs w:val="32"/>
        </w:rPr>
        <w:t>点对点服务重点“小巨人”企业，以及服务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我市</w:t>
      </w:r>
      <w:r>
        <w:rPr>
          <w:rFonts w:hint="eastAsia" w:ascii="仿宋_GB2312" w:hAnsi="黑体" w:eastAsia="仿宋_GB2312"/>
          <w:sz w:val="32"/>
          <w:szCs w:val="32"/>
        </w:rPr>
        <w:t>国家级专精特新“小巨人”企业的预期目标及成效。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</w:rPr>
        <w:t>、实施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：针对目标任务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为重点“小巨人”企业提供点对点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的针对性强、可取得明显成效的近期帮扶和长期推动举措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及计划方案。</w:t>
      </w: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0146"/>
    <w:rsid w:val="0C2D0DE3"/>
    <w:rsid w:val="54C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2021-02-19T08:43:00Z</dcterms:created>
  <dc:creator>李清义</dc:creator>
  <cp:lastModifiedBy>李清义</cp:lastModifiedBy>
  <dcterms:modified xsi:type="dcterms:W3CDTF">2021-02-19T08:46:05Z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