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rPr>
        <w:t>4</w:t>
      </w:r>
      <w:bookmarkStart w:id="1" w:name="_GoBack"/>
      <w:bookmarkEnd w:id="1"/>
    </w:p>
    <w:p>
      <w:pPr>
        <w:snapToGrid w:val="0"/>
        <w:spacing w:line="360" w:lineRule="auto"/>
        <w:rPr>
          <w:rFonts w:ascii="仿宋" w:hAnsi="仿宋" w:eastAsia="仿宋"/>
          <w:sz w:val="32"/>
          <w:szCs w:val="32"/>
        </w:rPr>
      </w:pPr>
    </w:p>
    <w:p>
      <w:pPr>
        <w:snapToGrid w:val="0"/>
        <w:spacing w:line="360" w:lineRule="auto"/>
        <w:jc w:val="center"/>
        <w:rPr>
          <w:rFonts w:ascii="仿宋" w:hAnsi="仿宋" w:eastAsia="仿宋"/>
          <w:spacing w:val="10"/>
          <w:sz w:val="32"/>
          <w:szCs w:val="32"/>
        </w:rPr>
      </w:pPr>
      <w:r>
        <w:rPr>
          <w:rFonts w:hint="eastAsia" w:ascii="仿宋" w:hAnsi="仿宋" w:eastAsia="仿宋"/>
          <w:sz w:val="32"/>
          <w:szCs w:val="32"/>
        </w:rPr>
        <w:t>深圳市科技计划项目专项审计报告（样本）</w:t>
      </w:r>
    </w:p>
    <w:p>
      <w:pPr>
        <w:snapToGrid w:val="0"/>
        <w:spacing w:line="480" w:lineRule="exact"/>
        <w:jc w:val="center"/>
        <w:rPr>
          <w:rFonts w:ascii="仿宋" w:hAnsi="仿宋" w:eastAsia="仿宋"/>
          <w:spacing w:val="10"/>
          <w:sz w:val="32"/>
          <w:szCs w:val="32"/>
        </w:rPr>
      </w:pPr>
      <w:r>
        <w:rPr>
          <w:rFonts w:hint="eastAsia" w:ascii="仿宋" w:hAnsi="仿宋" w:eastAsia="仿宋"/>
          <w:b/>
          <w:sz w:val="32"/>
          <w:szCs w:val="32"/>
        </w:rPr>
        <w:t>××××××××××公司</w:t>
      </w:r>
    </w:p>
    <w:p>
      <w:pPr>
        <w:snapToGrid w:val="0"/>
        <w:spacing w:line="480" w:lineRule="exact"/>
        <w:jc w:val="center"/>
        <w:rPr>
          <w:rFonts w:ascii="仿宋" w:hAnsi="仿宋" w:eastAsia="仿宋"/>
          <w:spacing w:val="10"/>
          <w:sz w:val="32"/>
          <w:szCs w:val="32"/>
        </w:rPr>
      </w:pPr>
      <w:r>
        <w:rPr>
          <w:rFonts w:hint="eastAsia" w:ascii="仿宋" w:hAnsi="仿宋" w:eastAsia="仿宋"/>
          <w:b/>
          <w:sz w:val="32"/>
          <w:szCs w:val="32"/>
        </w:rPr>
        <w:t>×× 年××月××日至×× 年××月××日</w:t>
      </w:r>
    </w:p>
    <w:p>
      <w:pPr>
        <w:snapToGrid w:val="0"/>
        <w:spacing w:line="480" w:lineRule="exact"/>
        <w:jc w:val="center"/>
        <w:rPr>
          <w:rFonts w:ascii="仿宋" w:hAnsi="仿宋" w:eastAsia="仿宋"/>
          <w:spacing w:val="10"/>
          <w:sz w:val="32"/>
          <w:szCs w:val="32"/>
        </w:rPr>
      </w:pPr>
      <w:r>
        <w:rPr>
          <w:rFonts w:hint="eastAsia" w:ascii="仿宋" w:hAnsi="仿宋" w:eastAsia="仿宋"/>
          <w:b/>
          <w:sz w:val="32"/>
          <w:szCs w:val="32"/>
        </w:rPr>
        <w:t>承担“ ××”项目</w:t>
      </w:r>
    </w:p>
    <w:p>
      <w:pPr>
        <w:spacing w:line="480" w:lineRule="exact"/>
        <w:jc w:val="center"/>
        <w:rPr>
          <w:rFonts w:ascii="仿宋" w:hAnsi="仿宋" w:eastAsia="仿宋"/>
          <w:b/>
          <w:sz w:val="32"/>
          <w:szCs w:val="32"/>
        </w:rPr>
      </w:pPr>
      <w:r>
        <w:rPr>
          <w:rFonts w:hint="eastAsia" w:ascii="仿宋" w:hAnsi="仿宋" w:eastAsia="仿宋"/>
          <w:b/>
          <w:sz w:val="32"/>
          <w:szCs w:val="32"/>
        </w:rPr>
        <w:t>的财务执行情况明细表及审计报告</w:t>
      </w:r>
    </w:p>
    <w:p>
      <w:pPr>
        <w:rPr>
          <w:rFonts w:ascii="仿宋" w:hAnsi="仿宋" w:eastAsia="仿宋"/>
          <w:sz w:val="32"/>
          <w:szCs w:val="32"/>
        </w:rPr>
      </w:pPr>
    </w:p>
    <w:tbl>
      <w:tblPr>
        <w:tblStyle w:val="4"/>
        <w:tblW w:w="7920" w:type="dxa"/>
        <w:tblInd w:w="284" w:type="dxa"/>
        <w:tblLayout w:type="fixed"/>
        <w:tblCellMar>
          <w:top w:w="0" w:type="dxa"/>
          <w:left w:w="108" w:type="dxa"/>
          <w:bottom w:w="0" w:type="dxa"/>
          <w:right w:w="108" w:type="dxa"/>
        </w:tblCellMar>
      </w:tblPr>
      <w:tblGrid>
        <w:gridCol w:w="540"/>
        <w:gridCol w:w="3600"/>
        <w:gridCol w:w="2520"/>
        <w:gridCol w:w="1260"/>
      </w:tblGrid>
      <w:tr>
        <w:tblPrEx>
          <w:tblCellMar>
            <w:top w:w="0" w:type="dxa"/>
            <w:left w:w="108" w:type="dxa"/>
            <w:bottom w:w="0" w:type="dxa"/>
            <w:right w:w="108" w:type="dxa"/>
          </w:tblCellMar>
        </w:tblPrEx>
        <w:trPr>
          <w:cantSplit/>
        </w:trPr>
        <w:tc>
          <w:tcPr>
            <w:tcW w:w="4140" w:type="dxa"/>
            <w:gridSpan w:val="2"/>
            <w:tcBorders>
              <w:bottom w:val="single" w:color="auto" w:sz="4" w:space="0"/>
            </w:tcBorders>
          </w:tcPr>
          <w:p>
            <w:pPr>
              <w:spacing w:line="460" w:lineRule="exact"/>
              <w:jc w:val="center"/>
              <w:rPr>
                <w:rFonts w:ascii="仿宋" w:hAnsi="仿宋" w:eastAsia="仿宋"/>
                <w:b/>
                <w:bCs/>
                <w:sz w:val="24"/>
              </w:rPr>
            </w:pPr>
            <w:r>
              <w:rPr>
                <w:rFonts w:hint="eastAsia" w:ascii="仿宋" w:hAnsi="仿宋" w:eastAsia="仿宋"/>
                <w:b/>
                <w:bCs/>
                <w:sz w:val="24"/>
              </w:rPr>
              <w:t>目   录</w:t>
            </w:r>
          </w:p>
        </w:tc>
        <w:tc>
          <w:tcPr>
            <w:tcW w:w="2520" w:type="dxa"/>
          </w:tcPr>
          <w:p>
            <w:pPr>
              <w:spacing w:line="520" w:lineRule="exact"/>
              <w:rPr>
                <w:rFonts w:ascii="仿宋" w:hAnsi="仿宋" w:eastAsia="仿宋"/>
                <w:spacing w:val="10"/>
                <w:sz w:val="24"/>
              </w:rPr>
            </w:pPr>
          </w:p>
        </w:tc>
        <w:tc>
          <w:tcPr>
            <w:tcW w:w="1260" w:type="dxa"/>
            <w:tcBorders>
              <w:bottom w:val="single" w:color="auto" w:sz="4" w:space="0"/>
            </w:tcBorders>
          </w:tcPr>
          <w:p>
            <w:pPr>
              <w:tabs>
                <w:tab w:val="left" w:pos="207"/>
              </w:tabs>
              <w:spacing w:line="520" w:lineRule="exact"/>
              <w:ind w:hanging="31"/>
              <w:jc w:val="center"/>
              <w:rPr>
                <w:rFonts w:ascii="仿宋" w:hAnsi="仿宋" w:eastAsia="仿宋"/>
                <w:b/>
                <w:bCs/>
                <w:spacing w:val="10"/>
                <w:sz w:val="24"/>
              </w:rPr>
            </w:pPr>
            <w:r>
              <w:rPr>
                <w:rFonts w:hint="eastAsia" w:ascii="仿宋" w:hAnsi="仿宋" w:eastAsia="仿宋"/>
                <w:b/>
                <w:bCs/>
                <w:sz w:val="24"/>
              </w:rPr>
              <w:t>页  码</w:t>
            </w:r>
          </w:p>
        </w:tc>
      </w:tr>
      <w:tr>
        <w:tblPrEx>
          <w:tblCellMar>
            <w:top w:w="0" w:type="dxa"/>
            <w:left w:w="108" w:type="dxa"/>
            <w:bottom w:w="0" w:type="dxa"/>
            <w:right w:w="108" w:type="dxa"/>
          </w:tblCellMar>
        </w:tblPrEx>
        <w:trPr>
          <w:cantSpli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一、审计报告</w:t>
            </w:r>
          </w:p>
        </w:tc>
        <w:tc>
          <w:tcPr>
            <w:tcW w:w="1260" w:type="dxa"/>
            <w:tcBorders>
              <w:top w:val="single" w:color="auto" w:sz="4" w:space="0"/>
            </w:tcBorders>
          </w:tcPr>
          <w:p>
            <w:pPr>
              <w:tabs>
                <w:tab w:val="left" w:pos="207"/>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95"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二、已审项目执行情况明细表及附注  </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1．</w:t>
            </w:r>
            <w:r>
              <w:rPr>
                <w:rFonts w:hint="eastAsia" w:ascii="仿宋" w:hAnsi="仿宋" w:eastAsia="仿宋"/>
                <w:sz w:val="24"/>
              </w:rPr>
              <w:t>预算支出</w:t>
            </w:r>
            <w:r>
              <w:rPr>
                <w:rFonts w:ascii="仿宋" w:hAnsi="仿宋" w:eastAsia="仿宋"/>
                <w:sz w:val="24"/>
              </w:rPr>
              <w:t>情况</w:t>
            </w:r>
            <w:r>
              <w:rPr>
                <w:rFonts w:hint="eastAsia" w:ascii="仿宋" w:hAnsi="仿宋" w:eastAsia="仿宋"/>
                <w:sz w:val="24"/>
              </w:rPr>
              <w:t>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2．</w:t>
            </w:r>
            <w:r>
              <w:rPr>
                <w:rFonts w:hint="eastAsia" w:ascii="仿宋" w:hAnsi="仿宋" w:eastAsia="仿宋"/>
                <w:sz w:val="24"/>
              </w:rPr>
              <w:t>预算</w:t>
            </w:r>
            <w:r>
              <w:rPr>
                <w:rFonts w:ascii="仿宋" w:hAnsi="仿宋" w:eastAsia="仿宋"/>
                <w:sz w:val="24"/>
              </w:rPr>
              <w:t>支出差异说明</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z w:val="24"/>
              </w:rPr>
            </w:pPr>
          </w:p>
        </w:tc>
        <w:tc>
          <w:tcPr>
            <w:tcW w:w="6120" w:type="dxa"/>
            <w:gridSpan w:val="2"/>
          </w:tcPr>
          <w:p>
            <w:pPr>
              <w:tabs>
                <w:tab w:val="left" w:pos="879"/>
              </w:tabs>
              <w:spacing w:line="520" w:lineRule="exact"/>
              <w:rPr>
                <w:rFonts w:ascii="仿宋" w:hAnsi="仿宋" w:eastAsia="仿宋"/>
                <w:sz w:val="24"/>
              </w:rPr>
            </w:pPr>
            <w:r>
              <w:rPr>
                <w:rFonts w:hint="eastAsia" w:ascii="仿宋" w:hAnsi="仿宋" w:eastAsia="仿宋"/>
                <w:sz w:val="24"/>
              </w:rPr>
              <w:t>3．市</w:t>
            </w:r>
            <w:r>
              <w:rPr>
                <w:rFonts w:ascii="仿宋" w:hAnsi="仿宋" w:eastAsia="仿宋"/>
                <w:sz w:val="24"/>
              </w:rPr>
              <w:t>财政资助</w:t>
            </w:r>
            <w:r>
              <w:rPr>
                <w:rFonts w:hint="eastAsia" w:ascii="仿宋" w:hAnsi="仿宋" w:eastAsia="仿宋"/>
                <w:sz w:val="24"/>
              </w:rPr>
              <w:t>购置设备费明细表</w:t>
            </w:r>
          </w:p>
        </w:tc>
        <w:tc>
          <w:tcPr>
            <w:tcW w:w="1260" w:type="dxa"/>
          </w:tcPr>
          <w:p>
            <w:pPr>
              <w:tabs>
                <w:tab w:val="left" w:pos="207"/>
                <w:tab w:val="left" w:pos="879"/>
              </w:tabs>
              <w:spacing w:line="520" w:lineRule="exact"/>
              <w:ind w:hanging="31"/>
              <w:jc w:val="center"/>
              <w:rPr>
                <w:rFonts w:ascii="仿宋" w:hAnsi="仿宋" w:eastAsia="仿宋"/>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4．承担</w:t>
            </w:r>
            <w:r>
              <w:rPr>
                <w:rFonts w:ascii="仿宋" w:hAnsi="仿宋" w:eastAsia="仿宋"/>
                <w:spacing w:val="10"/>
                <w:sz w:val="24"/>
              </w:rPr>
              <w:t>单位自筹</w:t>
            </w:r>
            <w:r>
              <w:rPr>
                <w:rFonts w:hint="eastAsia" w:ascii="仿宋" w:hAnsi="仿宋" w:eastAsia="仿宋"/>
                <w:sz w:val="24"/>
              </w:rPr>
              <w:t>购置设备费明细表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5．</w:t>
            </w:r>
            <w:r>
              <w:rPr>
                <w:rFonts w:hint="eastAsia" w:ascii="仿宋" w:hAnsi="仿宋" w:eastAsia="仿宋"/>
                <w:sz w:val="24"/>
              </w:rPr>
              <w:t>市</w:t>
            </w:r>
            <w:r>
              <w:rPr>
                <w:rFonts w:ascii="仿宋" w:hAnsi="仿宋" w:eastAsia="仿宋"/>
                <w:sz w:val="24"/>
              </w:rPr>
              <w:t>财政资助</w:t>
            </w:r>
            <w:r>
              <w:rPr>
                <w:rFonts w:hint="eastAsia" w:ascii="仿宋" w:hAnsi="仿宋" w:eastAsia="仿宋"/>
                <w:sz w:val="24"/>
              </w:rPr>
              <w:t>试</w:t>
            </w:r>
            <w:r>
              <w:rPr>
                <w:rFonts w:ascii="仿宋" w:hAnsi="仿宋" w:eastAsia="仿宋"/>
                <w:sz w:val="24"/>
              </w:rPr>
              <w:t>制</w:t>
            </w:r>
            <w:r>
              <w:rPr>
                <w:rFonts w:hint="eastAsia" w:ascii="仿宋" w:hAnsi="仿宋" w:eastAsia="仿宋"/>
                <w:sz w:val="24"/>
              </w:rPr>
              <w:t>设备费明细表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6．承担</w:t>
            </w:r>
            <w:r>
              <w:rPr>
                <w:rFonts w:ascii="仿宋" w:hAnsi="仿宋" w:eastAsia="仿宋"/>
                <w:spacing w:val="10"/>
                <w:sz w:val="24"/>
              </w:rPr>
              <w:t>单位自筹</w:t>
            </w:r>
            <w:r>
              <w:rPr>
                <w:rFonts w:hint="eastAsia" w:ascii="仿宋" w:hAnsi="仿宋" w:eastAsia="仿宋"/>
                <w:spacing w:val="10"/>
                <w:sz w:val="24"/>
              </w:rPr>
              <w:t>试制</w:t>
            </w:r>
            <w:r>
              <w:rPr>
                <w:rFonts w:hint="eastAsia" w:ascii="仿宋" w:hAnsi="仿宋" w:eastAsia="仿宋"/>
                <w:sz w:val="24"/>
              </w:rPr>
              <w:t>设备费明细表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7．</w:t>
            </w:r>
            <w:r>
              <w:rPr>
                <w:rFonts w:hint="eastAsia" w:ascii="仿宋" w:hAnsi="仿宋" w:eastAsia="仿宋"/>
                <w:sz w:val="24"/>
              </w:rPr>
              <w:t>市</w:t>
            </w:r>
            <w:r>
              <w:rPr>
                <w:rFonts w:ascii="仿宋" w:hAnsi="仿宋" w:eastAsia="仿宋"/>
                <w:sz w:val="24"/>
              </w:rPr>
              <w:t>财政资助</w:t>
            </w:r>
            <w:r>
              <w:rPr>
                <w:rFonts w:hint="eastAsia" w:ascii="仿宋" w:hAnsi="仿宋" w:eastAsia="仿宋"/>
                <w:sz w:val="24"/>
              </w:rPr>
              <w:t>设备改造</w:t>
            </w:r>
            <w:r>
              <w:rPr>
                <w:rFonts w:ascii="仿宋" w:hAnsi="仿宋" w:eastAsia="仿宋"/>
                <w:sz w:val="24"/>
              </w:rPr>
              <w:t>与租赁费明细表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8．承担</w:t>
            </w:r>
            <w:r>
              <w:rPr>
                <w:rFonts w:ascii="仿宋" w:hAnsi="仿宋" w:eastAsia="仿宋"/>
                <w:spacing w:val="10"/>
                <w:sz w:val="24"/>
              </w:rPr>
              <w:t>单位自筹</w:t>
            </w:r>
            <w:r>
              <w:rPr>
                <w:rFonts w:hint="eastAsia" w:ascii="仿宋" w:hAnsi="仿宋" w:eastAsia="仿宋"/>
                <w:sz w:val="24"/>
              </w:rPr>
              <w:t>设备改造</w:t>
            </w:r>
            <w:r>
              <w:rPr>
                <w:rFonts w:ascii="仿宋" w:hAnsi="仿宋" w:eastAsia="仿宋"/>
                <w:sz w:val="24"/>
              </w:rPr>
              <w:t>与租赁费明细表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z w:val="24"/>
              </w:rPr>
            </w:pPr>
          </w:p>
        </w:tc>
        <w:tc>
          <w:tcPr>
            <w:tcW w:w="6120" w:type="dxa"/>
            <w:gridSpan w:val="2"/>
          </w:tcPr>
          <w:p>
            <w:pPr>
              <w:tabs>
                <w:tab w:val="left" w:pos="879"/>
              </w:tabs>
              <w:spacing w:line="520" w:lineRule="exact"/>
              <w:rPr>
                <w:rFonts w:ascii="仿宋" w:hAnsi="仿宋" w:eastAsia="仿宋"/>
                <w:sz w:val="24"/>
              </w:rPr>
            </w:pPr>
            <w:r>
              <w:rPr>
                <w:rFonts w:hint="eastAsia" w:ascii="仿宋" w:hAnsi="仿宋" w:eastAsia="仿宋"/>
                <w:sz w:val="24"/>
              </w:rPr>
              <w:t>9. 市</w:t>
            </w:r>
            <w:r>
              <w:rPr>
                <w:rFonts w:ascii="仿宋" w:hAnsi="仿宋" w:eastAsia="仿宋"/>
                <w:sz w:val="24"/>
              </w:rPr>
              <w:t>财政资助</w:t>
            </w:r>
            <w:r>
              <w:rPr>
                <w:rFonts w:hint="eastAsia" w:ascii="仿宋" w:hAnsi="仿宋" w:eastAsia="仿宋"/>
                <w:sz w:val="24"/>
              </w:rPr>
              <w:t>材料</w:t>
            </w:r>
            <w:r>
              <w:rPr>
                <w:rFonts w:ascii="仿宋" w:hAnsi="仿宋" w:eastAsia="仿宋"/>
                <w:sz w:val="24"/>
              </w:rPr>
              <w:t>费明细表</w:t>
            </w:r>
          </w:p>
        </w:tc>
        <w:tc>
          <w:tcPr>
            <w:tcW w:w="1260" w:type="dxa"/>
          </w:tcPr>
          <w:p>
            <w:pPr>
              <w:tabs>
                <w:tab w:val="left" w:pos="207"/>
                <w:tab w:val="left" w:pos="879"/>
              </w:tabs>
              <w:spacing w:line="520" w:lineRule="exact"/>
              <w:ind w:hanging="31"/>
              <w:jc w:val="center"/>
              <w:rPr>
                <w:rFonts w:ascii="仿宋" w:hAnsi="仿宋" w:eastAsia="仿宋"/>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ind w:firstLine="480" w:firstLineChars="200"/>
              <w:jc w:val="left"/>
              <w:rPr>
                <w:rFonts w:ascii="仿宋" w:hAnsi="仿宋" w:eastAsia="仿宋"/>
                <w:sz w:val="24"/>
              </w:rPr>
            </w:pPr>
            <w:r>
              <w:rPr>
                <w:rFonts w:hint="eastAsia" w:ascii="仿宋" w:hAnsi="仿宋" w:eastAsia="仿宋"/>
                <w:sz w:val="24"/>
              </w:rPr>
              <w:t xml:space="preserve">10. </w:t>
            </w:r>
            <w:r>
              <w:rPr>
                <w:rFonts w:hint="eastAsia" w:ascii="仿宋" w:hAnsi="仿宋" w:eastAsia="仿宋"/>
                <w:spacing w:val="10"/>
                <w:sz w:val="24"/>
              </w:rPr>
              <w:t>承担</w:t>
            </w:r>
            <w:r>
              <w:rPr>
                <w:rFonts w:ascii="仿宋" w:hAnsi="仿宋" w:eastAsia="仿宋"/>
                <w:spacing w:val="10"/>
                <w:sz w:val="24"/>
              </w:rPr>
              <w:t>单位自筹</w:t>
            </w:r>
            <w:r>
              <w:rPr>
                <w:rFonts w:hint="eastAsia" w:ascii="仿宋" w:hAnsi="仿宋" w:eastAsia="仿宋"/>
                <w:spacing w:val="10"/>
                <w:sz w:val="24"/>
              </w:rPr>
              <w:t>材料</w:t>
            </w:r>
            <w:r>
              <w:rPr>
                <w:rFonts w:ascii="仿宋" w:hAnsi="仿宋" w:eastAsia="仿宋"/>
                <w:spacing w:val="10"/>
                <w:sz w:val="24"/>
              </w:rPr>
              <w:t>费</w:t>
            </w:r>
            <w:r>
              <w:rPr>
                <w:rFonts w:hint="eastAsia" w:ascii="仿宋" w:hAnsi="仿宋" w:eastAsia="仿宋"/>
                <w:spacing w:val="10"/>
                <w:sz w:val="24"/>
              </w:rPr>
              <w:t>明细</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11.</w:t>
            </w:r>
            <w:r>
              <w:rPr>
                <w:rFonts w:hint="eastAsia" w:ascii="仿宋" w:hAnsi="仿宋" w:eastAsia="仿宋"/>
                <w:sz w:val="24"/>
              </w:rPr>
              <w:t xml:space="preserve"> 市</w:t>
            </w:r>
            <w:r>
              <w:rPr>
                <w:rFonts w:ascii="仿宋" w:hAnsi="仿宋" w:eastAsia="仿宋"/>
                <w:sz w:val="24"/>
              </w:rPr>
              <w:t>财政资助</w:t>
            </w:r>
            <w:r>
              <w:rPr>
                <w:rFonts w:hint="eastAsia" w:ascii="仿宋" w:hAnsi="仿宋" w:eastAsia="仿宋"/>
                <w:sz w:val="24"/>
              </w:rPr>
              <w:t>测试</w:t>
            </w:r>
            <w:r>
              <w:rPr>
                <w:rFonts w:ascii="仿宋" w:hAnsi="仿宋" w:eastAsia="仿宋"/>
                <w:sz w:val="24"/>
              </w:rPr>
              <w:t>化验加工费明细表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12.</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z w:val="24"/>
              </w:rPr>
              <w:t>测试</w:t>
            </w:r>
            <w:r>
              <w:rPr>
                <w:rFonts w:ascii="仿宋" w:hAnsi="仿宋" w:eastAsia="仿宋"/>
                <w:sz w:val="24"/>
              </w:rPr>
              <w:t>化验加工费明细表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13. 市</w:t>
            </w:r>
            <w:r>
              <w:rPr>
                <w:rFonts w:ascii="仿宋" w:hAnsi="仿宋" w:eastAsia="仿宋"/>
                <w:sz w:val="24"/>
              </w:rPr>
              <w:t>财政资助</w:t>
            </w:r>
            <w:r>
              <w:rPr>
                <w:rFonts w:hint="eastAsia" w:ascii="仿宋" w:hAnsi="仿宋" w:eastAsia="仿宋"/>
                <w:sz w:val="24"/>
              </w:rPr>
              <w:t>劳务</w:t>
            </w:r>
            <w:r>
              <w:rPr>
                <w:rFonts w:ascii="仿宋" w:hAnsi="仿宋" w:eastAsia="仿宋"/>
                <w:sz w:val="24"/>
              </w:rPr>
              <w:t>费明细</w:t>
            </w:r>
            <w:r>
              <w:rPr>
                <w:rFonts w:hint="eastAsia" w:ascii="仿宋" w:hAnsi="仿宋" w:eastAsia="仿宋"/>
                <w:sz w:val="24"/>
              </w:rPr>
              <w:t>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14.</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z w:val="24"/>
              </w:rPr>
              <w:t>劳务</w:t>
            </w:r>
            <w:r>
              <w:rPr>
                <w:rFonts w:ascii="仿宋" w:hAnsi="仿宋" w:eastAsia="仿宋"/>
                <w:sz w:val="24"/>
              </w:rPr>
              <w:t>费明细</w:t>
            </w:r>
            <w:r>
              <w:rPr>
                <w:rFonts w:hint="eastAsia" w:ascii="仿宋" w:hAnsi="仿宋" w:eastAsia="仿宋"/>
                <w:sz w:val="24"/>
              </w:rPr>
              <w:t>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15. 市</w:t>
            </w:r>
            <w:r>
              <w:rPr>
                <w:rFonts w:ascii="仿宋" w:hAnsi="仿宋" w:eastAsia="仿宋"/>
                <w:sz w:val="24"/>
              </w:rPr>
              <w:t>财政资助</w:t>
            </w:r>
            <w:r>
              <w:rPr>
                <w:rFonts w:hint="eastAsia" w:ascii="仿宋" w:hAnsi="仿宋" w:eastAsia="仿宋"/>
                <w:sz w:val="24"/>
              </w:rPr>
              <w:t>人</w:t>
            </w:r>
            <w:r>
              <w:rPr>
                <w:rFonts w:ascii="仿宋" w:hAnsi="仿宋" w:eastAsia="仿宋"/>
                <w:sz w:val="24"/>
              </w:rPr>
              <w:t>员费明细表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16.</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pacing w:val="10"/>
                <w:sz w:val="24"/>
              </w:rPr>
              <w:t>人</w:t>
            </w:r>
            <w:r>
              <w:rPr>
                <w:rFonts w:ascii="仿宋" w:hAnsi="仿宋" w:eastAsia="仿宋"/>
                <w:spacing w:val="10"/>
                <w:sz w:val="24"/>
              </w:rPr>
              <w:t>员费明细表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17.</w:t>
            </w:r>
            <w:r>
              <w:rPr>
                <w:rFonts w:hint="eastAsia" w:ascii="仿宋" w:hAnsi="仿宋" w:eastAsia="仿宋"/>
                <w:sz w:val="24"/>
              </w:rPr>
              <w:t xml:space="preserve"> 市</w:t>
            </w:r>
            <w:r>
              <w:rPr>
                <w:rFonts w:ascii="仿宋" w:hAnsi="仿宋" w:eastAsia="仿宋"/>
                <w:sz w:val="24"/>
              </w:rPr>
              <w:t>财政资助</w:t>
            </w:r>
            <w:r>
              <w:rPr>
                <w:rFonts w:hint="eastAsia" w:ascii="仿宋" w:hAnsi="仿宋" w:eastAsia="仿宋"/>
                <w:sz w:val="24"/>
              </w:rPr>
              <w:t>绩</w:t>
            </w:r>
            <w:r>
              <w:rPr>
                <w:rFonts w:ascii="仿宋" w:hAnsi="仿宋" w:eastAsia="仿宋"/>
                <w:sz w:val="24"/>
              </w:rPr>
              <w:t>效支出明细表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18.</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z w:val="24"/>
              </w:rPr>
              <w:t>绩</w:t>
            </w:r>
            <w:r>
              <w:rPr>
                <w:rFonts w:ascii="仿宋" w:hAnsi="仿宋" w:eastAsia="仿宋"/>
                <w:sz w:val="24"/>
              </w:rPr>
              <w:t>效支出明细表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19.</w:t>
            </w:r>
            <w:r>
              <w:rPr>
                <w:rFonts w:ascii="仿宋" w:hAnsi="仿宋" w:eastAsia="仿宋"/>
                <w:sz w:val="24"/>
              </w:rPr>
              <w:t xml:space="preserve"> </w:t>
            </w:r>
            <w:r>
              <w:rPr>
                <w:rFonts w:hint="eastAsia" w:ascii="仿宋" w:hAnsi="仿宋" w:eastAsia="仿宋"/>
                <w:sz w:val="24"/>
              </w:rPr>
              <w:t>经济</w:t>
            </w:r>
            <w:r>
              <w:rPr>
                <w:rFonts w:ascii="仿宋" w:hAnsi="仿宋" w:eastAsia="仿宋"/>
                <w:sz w:val="24"/>
              </w:rPr>
              <w:t>指标完成情况明细表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20.</w:t>
            </w:r>
            <w:r>
              <w:rPr>
                <w:rFonts w:ascii="仿宋" w:hAnsi="仿宋" w:eastAsia="仿宋"/>
                <w:sz w:val="24"/>
              </w:rPr>
              <w:t xml:space="preserve"> </w:t>
            </w:r>
            <w:r>
              <w:rPr>
                <w:rFonts w:hint="eastAsia" w:ascii="仿宋" w:hAnsi="仿宋" w:eastAsia="仿宋"/>
                <w:sz w:val="24"/>
              </w:rPr>
              <w:t>财务</w:t>
            </w:r>
            <w:r>
              <w:rPr>
                <w:rFonts w:ascii="仿宋" w:hAnsi="仿宋" w:eastAsia="仿宋"/>
                <w:sz w:val="24"/>
              </w:rPr>
              <w:t>执行情况明细表附注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三、执业机构营业执照及执业许可证复印件</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360" w:lineRule="auto"/>
        <w:jc w:val="center"/>
        <w:rPr>
          <w:rFonts w:ascii="宋体" w:hAnsi="宋体"/>
          <w:b/>
          <w:sz w:val="44"/>
          <w:szCs w:val="44"/>
        </w:rPr>
      </w:pPr>
      <w:r>
        <w:rPr>
          <w:rFonts w:hint="eastAsia" w:ascii="宋体" w:hAnsi="宋体"/>
          <w:b/>
          <w:sz w:val="44"/>
          <w:szCs w:val="44"/>
        </w:rPr>
        <w:t>审计报告</w:t>
      </w:r>
    </w:p>
    <w:p>
      <w:pPr>
        <w:spacing w:line="360" w:lineRule="auto"/>
        <w:rPr>
          <w:rFonts w:ascii="仿宋" w:hAnsi="仿宋" w:eastAsia="仿宋"/>
          <w:b/>
          <w:sz w:val="32"/>
          <w:szCs w:val="32"/>
        </w:rPr>
      </w:pPr>
    </w:p>
    <w:p>
      <w:pPr>
        <w:spacing w:line="360" w:lineRule="auto"/>
        <w:ind w:right="560" w:firstLine="5719" w:firstLineChars="2383"/>
        <w:rPr>
          <w:rFonts w:ascii="仿宋" w:hAnsi="仿宋" w:eastAsia="仿宋"/>
          <w:sz w:val="24"/>
        </w:rPr>
      </w:pPr>
      <w:r>
        <w:rPr>
          <w:rFonts w:hint="eastAsia" w:ascii="仿宋" w:hAnsi="仿宋" w:eastAsia="仿宋"/>
          <w:sz w:val="24"/>
        </w:rPr>
        <w:t>审计编号</w:t>
      </w:r>
    </w:p>
    <w:p>
      <w:pPr>
        <w:spacing w:line="360" w:lineRule="auto"/>
        <w:rPr>
          <w:rFonts w:ascii="仿宋" w:hAnsi="仿宋" w:eastAsia="仿宋"/>
          <w:sz w:val="24"/>
        </w:rPr>
      </w:pPr>
      <w:r>
        <w:rPr>
          <w:rFonts w:hint="eastAsia" w:ascii="仿宋" w:hAnsi="仿宋" w:eastAsia="仿宋"/>
          <w:sz w:val="24"/>
        </w:rPr>
        <w:t>ABC公司：</w:t>
      </w:r>
    </w:p>
    <w:p>
      <w:pPr>
        <w:spacing w:line="360" w:lineRule="auto"/>
        <w:ind w:firstLine="480"/>
        <w:rPr>
          <w:rFonts w:ascii="仿宋" w:hAnsi="仿宋" w:eastAsia="仿宋"/>
          <w:sz w:val="24"/>
        </w:rPr>
      </w:pPr>
      <w:r>
        <w:rPr>
          <w:rFonts w:hint="eastAsia" w:ascii="仿宋" w:hAnsi="仿宋" w:eastAsia="仿宋"/>
          <w:sz w:val="24"/>
        </w:rPr>
        <w:t xml:space="preserve">我们审计了后附的××单位（以下简称ABC公司）×× 年××月××日至×× </w:t>
      </w:r>
      <w:bookmarkStart w:id="0" w:name="OLE_LINK2"/>
      <w:r>
        <w:rPr>
          <w:rFonts w:hint="eastAsia" w:ascii="仿宋" w:hAnsi="仿宋" w:eastAsia="仿宋"/>
          <w:sz w:val="24"/>
        </w:rPr>
        <w:t>年××月××日承担“ ××”项目</w:t>
      </w:r>
      <w:bookmarkEnd w:id="0"/>
      <w:r>
        <w:rPr>
          <w:rFonts w:hint="eastAsia" w:ascii="仿宋" w:hAnsi="仿宋" w:eastAsia="仿宋"/>
          <w:sz w:val="24"/>
        </w:rPr>
        <w:t>（以下简称项目）的财务执行情况明细表及附注，项目财务执行情况包括本项目的经费收支情况以及合同规定的经济目标的执行情况。项目财务执行情况明细表（以下简称明细表）已由管理层按照监管机构的规定编制以满足监管要求。</w:t>
      </w:r>
    </w:p>
    <w:p>
      <w:pPr>
        <w:spacing w:line="360" w:lineRule="auto"/>
        <w:ind w:firstLine="480"/>
        <w:rPr>
          <w:rFonts w:ascii="仿宋" w:hAnsi="仿宋" w:eastAsia="仿宋"/>
          <w:b/>
          <w:sz w:val="24"/>
        </w:rPr>
      </w:pPr>
      <w:r>
        <w:rPr>
          <w:rFonts w:hint="eastAsia" w:ascii="仿宋" w:hAnsi="仿宋" w:eastAsia="仿宋"/>
          <w:b/>
          <w:sz w:val="24"/>
        </w:rPr>
        <w:t>一、管理层对明细表的责任</w:t>
      </w:r>
    </w:p>
    <w:p>
      <w:pPr>
        <w:spacing w:line="360" w:lineRule="auto"/>
        <w:ind w:firstLine="480"/>
        <w:rPr>
          <w:rFonts w:ascii="仿宋" w:hAnsi="仿宋" w:eastAsia="仿宋"/>
          <w:sz w:val="24"/>
        </w:rPr>
      </w:pPr>
      <w:r>
        <w:rPr>
          <w:rFonts w:hint="eastAsia" w:ascii="仿宋" w:hAnsi="仿宋" w:eastAsia="仿宋"/>
          <w:sz w:val="24"/>
        </w:rPr>
        <w:t>按照企业会计准则、</w:t>
      </w:r>
      <w:r>
        <w:rPr>
          <w:rFonts w:ascii="仿宋" w:hAnsi="仿宋" w:eastAsia="仿宋"/>
          <w:sz w:val="24"/>
        </w:rPr>
        <w:t>深圳市科技创新委员会</w:t>
      </w:r>
      <w:r>
        <w:rPr>
          <w:rFonts w:hint="eastAsia" w:ascii="仿宋" w:hAnsi="仿宋" w:eastAsia="仿宋"/>
          <w:sz w:val="24"/>
        </w:rPr>
        <w:t>对</w:t>
      </w:r>
      <w:r>
        <w:rPr>
          <w:rFonts w:ascii="仿宋" w:hAnsi="仿宋" w:eastAsia="仿宋"/>
          <w:sz w:val="24"/>
        </w:rPr>
        <w:t>财政专项资金</w:t>
      </w:r>
      <w:r>
        <w:rPr>
          <w:rFonts w:hint="eastAsia" w:ascii="仿宋" w:hAnsi="仿宋" w:eastAsia="仿宋"/>
          <w:sz w:val="24"/>
        </w:rPr>
        <w:t>管理的相关规定提供本项目真实、合法、完整的明细表以满足监管要求是管理层的责任。这种责任包括：（1）设计、执行和维护必要的内部控制，以使明细表不存在由于舞弊或错误导致的重大错报。（2）选择和运用恰当的会计政策；（3）作出合理的会计估计。</w:t>
      </w:r>
    </w:p>
    <w:p>
      <w:pPr>
        <w:spacing w:line="360" w:lineRule="auto"/>
        <w:ind w:firstLine="480"/>
        <w:rPr>
          <w:rFonts w:ascii="仿宋" w:hAnsi="仿宋" w:eastAsia="仿宋"/>
          <w:b/>
          <w:sz w:val="24"/>
        </w:rPr>
      </w:pPr>
      <w:r>
        <w:rPr>
          <w:rFonts w:hint="eastAsia" w:ascii="仿宋" w:hAnsi="仿宋" w:eastAsia="仿宋"/>
          <w:b/>
          <w:sz w:val="24"/>
        </w:rPr>
        <w:t>二、注册会计师的责任</w:t>
      </w:r>
    </w:p>
    <w:p>
      <w:pPr>
        <w:spacing w:line="360" w:lineRule="auto"/>
        <w:ind w:firstLine="480"/>
        <w:rPr>
          <w:rFonts w:ascii="仿宋" w:hAnsi="仿宋" w:eastAsia="仿宋"/>
          <w:sz w:val="24"/>
        </w:rPr>
      </w:pPr>
      <w:r>
        <w:rPr>
          <w:rFonts w:hint="eastAsia" w:ascii="仿宋" w:hAnsi="仿宋" w:eastAsia="仿宋"/>
          <w:sz w:val="24"/>
        </w:rPr>
        <w:t>我们的责任是在执行审计工作的基础上对明细表发表审计意见。我们按照中国注册会计师审计准则以及</w:t>
      </w:r>
      <w:r>
        <w:rPr>
          <w:rFonts w:ascii="仿宋" w:hAnsi="仿宋" w:eastAsia="仿宋"/>
          <w:sz w:val="24"/>
        </w:rPr>
        <w:t>深圳市科技创新委员会</w:t>
      </w:r>
      <w:r>
        <w:rPr>
          <w:rFonts w:hint="eastAsia" w:ascii="仿宋" w:hAnsi="仿宋" w:eastAsia="仿宋"/>
          <w:sz w:val="24"/>
        </w:rPr>
        <w:t>对</w:t>
      </w:r>
      <w:r>
        <w:rPr>
          <w:rFonts w:ascii="仿宋" w:hAnsi="仿宋" w:eastAsia="仿宋"/>
          <w:sz w:val="24"/>
        </w:rPr>
        <w:t>财政专项资金</w:t>
      </w:r>
      <w:r>
        <w:rPr>
          <w:rFonts w:hint="eastAsia" w:ascii="仿宋" w:hAnsi="仿宋" w:eastAsia="仿宋"/>
          <w:sz w:val="24"/>
        </w:rPr>
        <w:t>管理的相关规定（包括《深圳市科技计划项目管理暂行办法》、《深圳市科技研发资金管理暂行办法》、项目申报指南、科技项目合同书等）执行了审计工作。中国注册会计师审计准则要求我们遵守中国注册会计师职业道德守则，计划和执行审计工作以对明细表是否不存在重大错报获取合理保证。</w:t>
      </w:r>
    </w:p>
    <w:p>
      <w:pPr>
        <w:spacing w:line="360" w:lineRule="auto"/>
        <w:ind w:firstLine="480"/>
        <w:rPr>
          <w:rFonts w:ascii="仿宋" w:hAnsi="仿宋" w:eastAsia="仿宋"/>
          <w:sz w:val="24"/>
        </w:rPr>
      </w:pPr>
      <w:r>
        <w:rPr>
          <w:rFonts w:hint="eastAsia" w:ascii="仿宋" w:hAnsi="仿宋" w:eastAsia="仿宋"/>
          <w:sz w:val="24"/>
        </w:rPr>
        <w:t>审计工作涉及实施审计程序，以获取有关明细表金额和披露的审计证据。选择的审计程序取决于注册会计师的判断，包括对由于舞弊或错误导致的明细表重大错报风险的评估。在进行风险评估时，我们考虑与明细表编制相关的内部控制，以设计恰当的审计程序，但目的并非对内部控制的有效性发表意见。审计工作还包括评价管理层选用相关会计政策的恰当性和作出相关会计估计的合理性，以及评价明细表的总体列报。</w:t>
      </w:r>
    </w:p>
    <w:p>
      <w:pPr>
        <w:spacing w:line="360" w:lineRule="auto"/>
        <w:ind w:firstLine="480"/>
        <w:rPr>
          <w:rFonts w:ascii="仿宋" w:hAnsi="仿宋" w:eastAsia="仿宋"/>
          <w:sz w:val="24"/>
        </w:rPr>
      </w:pPr>
      <w:r>
        <w:rPr>
          <w:rFonts w:hint="eastAsia" w:ascii="仿宋" w:hAnsi="仿宋" w:eastAsia="仿宋"/>
          <w:sz w:val="24"/>
        </w:rPr>
        <w:t>我们相信，我们获取的审计证据是充分、适当的，为发表审计意见提供了基础。</w:t>
      </w:r>
    </w:p>
    <w:p>
      <w:pPr>
        <w:spacing w:line="360" w:lineRule="auto"/>
        <w:ind w:firstLine="480"/>
        <w:rPr>
          <w:rFonts w:ascii="仿宋" w:hAnsi="仿宋" w:eastAsia="仿宋"/>
          <w:b/>
          <w:sz w:val="24"/>
        </w:rPr>
      </w:pPr>
      <w:r>
        <w:rPr>
          <w:rFonts w:hint="eastAsia" w:ascii="仿宋" w:hAnsi="仿宋" w:eastAsia="仿宋"/>
          <w:b/>
          <w:sz w:val="24"/>
        </w:rPr>
        <w:t>三、审计意见</w:t>
      </w:r>
    </w:p>
    <w:p>
      <w:pPr>
        <w:spacing w:line="360" w:lineRule="auto"/>
        <w:ind w:firstLine="480"/>
        <w:rPr>
          <w:rFonts w:ascii="仿宋" w:hAnsi="仿宋" w:eastAsia="仿宋"/>
          <w:sz w:val="24"/>
        </w:rPr>
      </w:pPr>
      <w:r>
        <w:rPr>
          <w:rFonts w:hint="eastAsia" w:ascii="仿宋" w:hAnsi="仿宋" w:eastAsia="仿宋"/>
          <w:sz w:val="24"/>
        </w:rPr>
        <w:t>我们认为，ABC公司×× 年××月××日至×× 年××月××日承担“ ××”项目的财务执行情况明细表及其附注已经按照企业会计准则、</w:t>
      </w:r>
      <w:r>
        <w:rPr>
          <w:rFonts w:ascii="仿宋" w:hAnsi="仿宋" w:eastAsia="仿宋"/>
          <w:sz w:val="24"/>
        </w:rPr>
        <w:t>深圳市科技创新委员会</w:t>
      </w:r>
      <w:r>
        <w:rPr>
          <w:rFonts w:hint="eastAsia" w:ascii="仿宋" w:hAnsi="仿宋" w:eastAsia="仿宋"/>
          <w:sz w:val="24"/>
        </w:rPr>
        <w:t>对</w:t>
      </w:r>
      <w:r>
        <w:rPr>
          <w:rFonts w:ascii="仿宋" w:hAnsi="仿宋" w:eastAsia="仿宋"/>
          <w:sz w:val="24"/>
        </w:rPr>
        <w:t>财政专项资金</w:t>
      </w:r>
      <w:r>
        <w:rPr>
          <w:rFonts w:hint="eastAsia" w:ascii="仿宋" w:hAnsi="仿宋" w:eastAsia="仿宋"/>
          <w:sz w:val="24"/>
        </w:rPr>
        <w:t>管理的相关规定编制，在所有重大方面公允反映了ABC公司×× 年××月××日至×× 年××月××日承担“ ××”项目的财务执行情况。</w:t>
      </w:r>
    </w:p>
    <w:p>
      <w:pPr>
        <w:spacing w:line="360" w:lineRule="auto"/>
        <w:ind w:firstLine="480"/>
        <w:rPr>
          <w:rFonts w:ascii="仿宋" w:hAnsi="仿宋" w:eastAsia="仿宋"/>
          <w:b/>
          <w:sz w:val="24"/>
        </w:rPr>
      </w:pPr>
      <w:r>
        <w:rPr>
          <w:rFonts w:hint="eastAsia" w:ascii="仿宋" w:hAnsi="仿宋" w:eastAsia="仿宋"/>
          <w:b/>
          <w:sz w:val="24"/>
        </w:rPr>
        <w:t>四、申报明细表编制基础</w:t>
      </w:r>
    </w:p>
    <w:p>
      <w:pPr>
        <w:spacing w:line="360" w:lineRule="auto"/>
        <w:ind w:firstLine="480"/>
        <w:rPr>
          <w:rFonts w:ascii="仿宋" w:hAnsi="仿宋" w:eastAsia="仿宋"/>
          <w:sz w:val="24"/>
        </w:rPr>
      </w:pPr>
      <w:r>
        <w:rPr>
          <w:rFonts w:hint="eastAsia" w:ascii="仿宋" w:hAnsi="仿宋" w:eastAsia="仿宋"/>
          <w:sz w:val="24"/>
        </w:rPr>
        <w:t>我们注意到，明细表及其附注是ABC公司为满足项目监管机构</w:t>
      </w:r>
      <w:r>
        <w:rPr>
          <w:rFonts w:ascii="仿宋" w:hAnsi="仿宋" w:eastAsia="仿宋"/>
          <w:sz w:val="24"/>
        </w:rPr>
        <w:t>深圳市科技创新委员会</w:t>
      </w:r>
      <w:r>
        <w:rPr>
          <w:rFonts w:hint="eastAsia" w:ascii="仿宋" w:hAnsi="仿宋" w:eastAsia="仿宋"/>
          <w:sz w:val="24"/>
        </w:rPr>
        <w:t>的要求而编制的。本报告仅供ABC公司向项目监管机构</w:t>
      </w:r>
      <w:r>
        <w:rPr>
          <w:rFonts w:ascii="仿宋" w:hAnsi="仿宋" w:eastAsia="仿宋"/>
          <w:sz w:val="24"/>
        </w:rPr>
        <w:t>深圳市科技创新委员会</w:t>
      </w:r>
      <w:r>
        <w:rPr>
          <w:rFonts w:hint="eastAsia" w:ascii="仿宋" w:hAnsi="仿宋" w:eastAsia="仿宋"/>
          <w:sz w:val="24"/>
        </w:rPr>
        <w:t>申请项目验收，</w:t>
      </w:r>
      <w:r>
        <w:rPr>
          <w:rFonts w:ascii="仿宋" w:hAnsi="仿宋" w:eastAsia="仿宋"/>
          <w:sz w:val="24"/>
        </w:rPr>
        <w:t>以及深圳市科技创新委员会在项目审计</w:t>
      </w:r>
      <w:r>
        <w:rPr>
          <w:rFonts w:hint="eastAsia" w:ascii="仿宋" w:hAnsi="仿宋" w:eastAsia="仿宋"/>
          <w:sz w:val="24"/>
        </w:rPr>
        <w:t>、</w:t>
      </w:r>
      <w:r>
        <w:rPr>
          <w:rFonts w:ascii="仿宋" w:hAnsi="仿宋" w:eastAsia="仿宋"/>
          <w:sz w:val="24"/>
        </w:rPr>
        <w:t>绩效评估</w:t>
      </w:r>
      <w:r>
        <w:rPr>
          <w:rFonts w:hint="eastAsia" w:ascii="仿宋" w:hAnsi="仿宋" w:eastAsia="仿宋"/>
          <w:sz w:val="24"/>
        </w:rPr>
        <w:t>工作</w:t>
      </w:r>
      <w:r>
        <w:rPr>
          <w:rFonts w:ascii="仿宋" w:hAnsi="仿宋" w:eastAsia="仿宋"/>
          <w:sz w:val="24"/>
        </w:rPr>
        <w:t>中向市财政、审计部</w:t>
      </w:r>
      <w:r>
        <w:rPr>
          <w:rFonts w:hint="eastAsia" w:ascii="仿宋" w:hAnsi="仿宋" w:eastAsia="仿宋"/>
          <w:sz w:val="24"/>
        </w:rPr>
        <w:t>门</w:t>
      </w:r>
      <w:r>
        <w:rPr>
          <w:rFonts w:ascii="仿宋" w:hAnsi="仿宋" w:eastAsia="仿宋"/>
          <w:sz w:val="24"/>
        </w:rPr>
        <w:t>作为原</w:t>
      </w:r>
      <w:r>
        <w:rPr>
          <w:rFonts w:hint="eastAsia" w:ascii="仿宋" w:hAnsi="仿宋" w:eastAsia="仿宋"/>
          <w:sz w:val="24"/>
        </w:rPr>
        <w:t>始</w:t>
      </w:r>
      <w:r>
        <w:rPr>
          <w:rFonts w:ascii="仿宋" w:hAnsi="仿宋" w:eastAsia="仿宋"/>
          <w:sz w:val="24"/>
        </w:rPr>
        <w:t>资料</w:t>
      </w:r>
      <w:r>
        <w:rPr>
          <w:rFonts w:hint="eastAsia" w:ascii="仿宋" w:hAnsi="仿宋" w:eastAsia="仿宋"/>
          <w:sz w:val="24"/>
        </w:rPr>
        <w:t>提</w:t>
      </w:r>
      <w:r>
        <w:rPr>
          <w:rFonts w:ascii="仿宋" w:hAnsi="仿宋" w:eastAsia="仿宋"/>
          <w:sz w:val="24"/>
        </w:rPr>
        <w:t>供</w:t>
      </w:r>
      <w:r>
        <w:rPr>
          <w:rFonts w:hint="eastAsia" w:ascii="仿宋" w:hAnsi="仿宋" w:eastAsia="仿宋"/>
          <w:sz w:val="24"/>
        </w:rPr>
        <w:t>使用，因此可能不适用于其他目的。</w:t>
      </w:r>
    </w:p>
    <w:p>
      <w:pPr>
        <w:spacing w:line="360" w:lineRule="auto"/>
        <w:ind w:firstLine="480"/>
        <w:rPr>
          <w:rFonts w:ascii="仿宋" w:hAnsi="仿宋" w:eastAsia="仿宋"/>
          <w:sz w:val="24"/>
        </w:rPr>
      </w:pPr>
    </w:p>
    <w:p>
      <w:pPr>
        <w:spacing w:line="360" w:lineRule="auto"/>
        <w:ind w:firstLine="480"/>
        <w:rPr>
          <w:rFonts w:ascii="仿宋" w:hAnsi="仿宋" w:eastAsia="仿宋"/>
          <w:sz w:val="24"/>
        </w:rPr>
      </w:pPr>
    </w:p>
    <w:p>
      <w:pPr>
        <w:spacing w:line="360" w:lineRule="auto"/>
        <w:ind w:firstLine="480"/>
        <w:rPr>
          <w:rFonts w:ascii="仿宋" w:hAnsi="仿宋" w:eastAsia="仿宋"/>
          <w:sz w:val="24"/>
        </w:rPr>
      </w:pPr>
    </w:p>
    <w:p>
      <w:pPr>
        <w:tabs>
          <w:tab w:val="left" w:pos="4680"/>
        </w:tabs>
        <w:spacing w:line="360" w:lineRule="auto"/>
        <w:rPr>
          <w:rFonts w:ascii="仿宋" w:hAnsi="仿宋" w:eastAsia="仿宋"/>
          <w:sz w:val="24"/>
        </w:rPr>
      </w:pPr>
      <w:r>
        <w:rPr>
          <w:rFonts w:hint="eastAsia" w:ascii="仿宋" w:hAnsi="仿宋" w:eastAsia="仿宋"/>
          <w:sz w:val="24"/>
        </w:rPr>
        <w:t>×××××××会计师事务所         中国注册会计师：</w:t>
      </w:r>
    </w:p>
    <w:p>
      <w:pPr>
        <w:tabs>
          <w:tab w:val="left" w:pos="4680"/>
        </w:tabs>
        <w:spacing w:line="660" w:lineRule="exact"/>
        <w:ind w:firstLine="960" w:firstLineChars="400"/>
        <w:rPr>
          <w:rFonts w:ascii="仿宋" w:hAnsi="仿宋" w:eastAsia="仿宋"/>
          <w:sz w:val="24"/>
        </w:rPr>
      </w:pPr>
      <w:r>
        <w:rPr>
          <w:rFonts w:hint="eastAsia" w:ascii="仿宋" w:hAnsi="仿宋" w:eastAsia="仿宋"/>
          <w:sz w:val="24"/>
        </w:rPr>
        <w:t xml:space="preserve">（盖章）             </w:t>
      </w:r>
    </w:p>
    <w:p>
      <w:pPr>
        <w:spacing w:line="360" w:lineRule="auto"/>
        <w:rPr>
          <w:rFonts w:ascii="仿宋" w:hAnsi="仿宋" w:eastAsia="仿宋"/>
          <w:sz w:val="24"/>
        </w:rPr>
      </w:pPr>
      <w:r>
        <w:rPr>
          <w:rFonts w:hint="eastAsia" w:ascii="仿宋" w:hAnsi="仿宋" w:eastAsia="仿宋"/>
          <w:sz w:val="24"/>
        </w:rPr>
        <w:t xml:space="preserve">                                   中国注册会计师：</w:t>
      </w:r>
    </w:p>
    <w:p>
      <w:pPr>
        <w:tabs>
          <w:tab w:val="left" w:pos="4680"/>
        </w:tabs>
        <w:spacing w:line="660" w:lineRule="exact"/>
        <w:ind w:firstLine="960" w:firstLineChars="400"/>
        <w:rPr>
          <w:rFonts w:ascii="仿宋" w:hAnsi="仿宋" w:eastAsia="仿宋"/>
          <w:sz w:val="24"/>
        </w:rPr>
      </w:pPr>
      <w:r>
        <w:rPr>
          <w:rFonts w:hint="eastAsia" w:ascii="仿宋" w:hAnsi="仿宋" w:eastAsia="仿宋"/>
          <w:sz w:val="24"/>
        </w:rPr>
        <w:t>中国·深圳</w:t>
      </w:r>
    </w:p>
    <w:p>
      <w:pPr>
        <w:ind w:firstLine="4200" w:firstLineChars="1750"/>
        <w:rPr>
          <w:rFonts w:ascii="仿宋" w:hAnsi="仿宋" w:eastAsia="仿宋"/>
          <w:sz w:val="24"/>
        </w:rPr>
      </w:pPr>
      <w:r>
        <w:rPr>
          <w:rFonts w:hint="eastAsia" w:ascii="仿宋" w:hAnsi="仿宋" w:eastAsia="仿宋"/>
          <w:sz w:val="24"/>
        </w:rPr>
        <w:t>二○一×年×月×日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tabs>
          <w:tab w:val="left" w:pos="360"/>
        </w:tabs>
        <w:rPr>
          <w:rFonts w:ascii="仿宋" w:hAnsi="仿宋" w:eastAsia="仿宋"/>
          <w:sz w:val="28"/>
          <w:szCs w:val="28"/>
        </w:rPr>
      </w:pPr>
      <w:r>
        <w:rPr>
          <w:rFonts w:hint="eastAsia" w:ascii="仿宋" w:hAnsi="仿宋" w:eastAsia="仿宋"/>
          <w:sz w:val="28"/>
          <w:szCs w:val="28"/>
        </w:rPr>
        <w:t>附件1</w:t>
      </w:r>
    </w:p>
    <w:p>
      <w:pPr>
        <w:jc w:val="center"/>
        <w:rPr>
          <w:rFonts w:ascii="仿宋" w:hAnsi="仿宋" w:eastAsia="仿宋"/>
          <w:sz w:val="32"/>
          <w:szCs w:val="32"/>
        </w:rPr>
      </w:pPr>
      <w:r>
        <w:rPr>
          <w:rFonts w:hint="eastAsia" w:ascii="仿宋" w:hAnsi="仿宋" w:eastAsia="仿宋"/>
          <w:sz w:val="32"/>
          <w:szCs w:val="32"/>
        </w:rPr>
        <w:t>预</w:t>
      </w:r>
      <w:r>
        <w:rPr>
          <w:rFonts w:ascii="仿宋" w:hAnsi="仿宋" w:eastAsia="仿宋"/>
          <w:sz w:val="32"/>
          <w:szCs w:val="32"/>
        </w:rPr>
        <w:t>算支出</w:t>
      </w:r>
      <w:r>
        <w:rPr>
          <w:rFonts w:hint="eastAsia" w:ascii="仿宋" w:hAnsi="仿宋" w:eastAsia="仿宋"/>
          <w:sz w:val="32"/>
          <w:szCs w:val="32"/>
        </w:rPr>
        <w:t>情况明细表</w:t>
      </w:r>
    </w:p>
    <w:tbl>
      <w:tblPr>
        <w:tblStyle w:val="4"/>
        <w:tblW w:w="14223" w:type="dxa"/>
        <w:tblInd w:w="0" w:type="dxa"/>
        <w:tblLayout w:type="autofit"/>
        <w:tblCellMar>
          <w:top w:w="0" w:type="dxa"/>
          <w:left w:w="108" w:type="dxa"/>
          <w:bottom w:w="0" w:type="dxa"/>
          <w:right w:w="108" w:type="dxa"/>
        </w:tblCellMar>
      </w:tblPr>
      <w:tblGrid>
        <w:gridCol w:w="3906"/>
        <w:gridCol w:w="1146"/>
        <w:gridCol w:w="1146"/>
        <w:gridCol w:w="1147"/>
        <w:gridCol w:w="1146"/>
        <w:gridCol w:w="1146"/>
        <w:gridCol w:w="1147"/>
        <w:gridCol w:w="1146"/>
        <w:gridCol w:w="1146"/>
        <w:gridCol w:w="1147"/>
      </w:tblGrid>
      <w:tr>
        <w:tblPrEx>
          <w:tblCellMar>
            <w:top w:w="0" w:type="dxa"/>
            <w:left w:w="108" w:type="dxa"/>
            <w:bottom w:w="0" w:type="dxa"/>
            <w:right w:w="108" w:type="dxa"/>
          </w:tblCellMar>
        </w:tblPrEx>
        <w:trPr>
          <w:trHeight w:val="397" w:hRule="atLeast"/>
        </w:trPr>
        <w:tc>
          <w:tcPr>
            <w:tcW w:w="39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支出类别</w:t>
            </w:r>
          </w:p>
        </w:tc>
        <w:tc>
          <w:tcPr>
            <w:tcW w:w="34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市财政资助额（</w:t>
            </w:r>
            <w:r>
              <w:rPr>
                <w:rFonts w:ascii="仿宋" w:hAnsi="仿宋" w:eastAsia="仿宋" w:cs="宋体"/>
                <w:color w:val="000000"/>
                <w:kern w:val="0"/>
                <w:sz w:val="20"/>
                <w:szCs w:val="20"/>
              </w:rPr>
              <w:t>元）</w:t>
            </w:r>
          </w:p>
        </w:tc>
        <w:tc>
          <w:tcPr>
            <w:tcW w:w="34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国家/省资助额（</w:t>
            </w:r>
            <w:r>
              <w:rPr>
                <w:rFonts w:ascii="仿宋" w:hAnsi="仿宋" w:eastAsia="仿宋" w:cs="宋体"/>
                <w:color w:val="000000"/>
                <w:kern w:val="0"/>
                <w:sz w:val="20"/>
                <w:szCs w:val="20"/>
              </w:rPr>
              <w:t>元）</w:t>
            </w:r>
          </w:p>
        </w:tc>
        <w:tc>
          <w:tcPr>
            <w:tcW w:w="3439"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承担单位自筹经费（</w:t>
            </w:r>
            <w:r>
              <w:rPr>
                <w:rFonts w:ascii="仿宋" w:hAnsi="仿宋" w:eastAsia="仿宋" w:cs="宋体"/>
                <w:color w:val="000000"/>
                <w:kern w:val="0"/>
                <w:sz w:val="20"/>
                <w:szCs w:val="20"/>
              </w:rPr>
              <w:t>元）</w:t>
            </w:r>
          </w:p>
        </w:tc>
      </w:tr>
      <w:tr>
        <w:tblPrEx>
          <w:tblCellMar>
            <w:top w:w="0" w:type="dxa"/>
            <w:left w:w="108" w:type="dxa"/>
            <w:bottom w:w="0" w:type="dxa"/>
            <w:right w:w="108" w:type="dxa"/>
          </w:tblCellMar>
        </w:tblPrEx>
        <w:trPr>
          <w:trHeight w:val="397" w:hRule="atLeast"/>
        </w:trPr>
        <w:tc>
          <w:tcPr>
            <w:tcW w:w="39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差异</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差异</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差异</w:t>
            </w: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购置设备费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试制设备费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设备改造与租赁费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材料费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测试化验加工费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燃料动力费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差旅费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会议费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国际合作与交流费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出版/文献/信息传播/知识产权费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劳务费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专家咨询费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人员费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其它支出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单位水电气暖等消耗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管理费用补助支出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绩效支出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397" w:hRule="atLeast"/>
        </w:trPr>
        <w:tc>
          <w:tcPr>
            <w:tcW w:w="39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合计</w:t>
            </w: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bl>
    <w:p>
      <w:pPr>
        <w:rPr>
          <w:rFonts w:ascii="仿宋" w:hAnsi="仿宋" w:eastAsia="仿宋"/>
          <w:sz w:val="32"/>
          <w:szCs w:val="32"/>
        </w:rPr>
        <w:sectPr>
          <w:pgSz w:w="16838" w:h="11906" w:orient="landscape"/>
          <w:pgMar w:top="993" w:right="1440" w:bottom="1134" w:left="1440" w:header="851" w:footer="992" w:gutter="0"/>
          <w:cols w:space="425" w:num="1"/>
          <w:docGrid w:type="linesAndChars" w:linePitch="312" w:charSpace="0"/>
        </w:sectPr>
      </w:pPr>
    </w:p>
    <w:p>
      <w:pPr>
        <w:tabs>
          <w:tab w:val="left" w:pos="360"/>
        </w:tabs>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tabs>
          <w:tab w:val="left" w:pos="360"/>
        </w:tabs>
        <w:spacing w:line="480" w:lineRule="exact"/>
        <w:jc w:val="center"/>
        <w:rPr>
          <w:rFonts w:ascii="仿宋" w:hAnsi="仿宋" w:eastAsia="仿宋"/>
          <w:sz w:val="32"/>
          <w:szCs w:val="32"/>
        </w:rPr>
      </w:pPr>
      <w:r>
        <w:rPr>
          <w:rFonts w:hint="eastAsia" w:ascii="仿宋" w:hAnsi="仿宋" w:eastAsia="仿宋"/>
          <w:sz w:val="32"/>
          <w:szCs w:val="32"/>
        </w:rPr>
        <w:t>预算支出差异说明</w:t>
      </w:r>
    </w:p>
    <w:p>
      <w:pPr>
        <w:tabs>
          <w:tab w:val="left" w:pos="360"/>
        </w:tabs>
        <w:spacing w:line="480" w:lineRule="exact"/>
        <w:rPr>
          <w:rFonts w:ascii="仿宋" w:hAnsi="仿宋" w:eastAsia="仿宋"/>
          <w:sz w:val="32"/>
          <w:szCs w:val="32"/>
        </w:rPr>
      </w:pP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一、关于市财政资助额支出差异的说明</w:t>
      </w:r>
    </w:p>
    <w:p>
      <w:pPr>
        <w:tabs>
          <w:tab w:val="left" w:pos="360"/>
        </w:tabs>
        <w:spacing w:line="48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XXX…（按照支出类别分别说明各类支出差异的原因）</w:t>
      </w:r>
    </w:p>
    <w:p>
      <w:pPr>
        <w:tabs>
          <w:tab w:val="left" w:pos="360"/>
        </w:tabs>
        <w:spacing w:line="480" w:lineRule="exact"/>
        <w:rPr>
          <w:rFonts w:ascii="仿宋" w:hAnsi="仿宋" w:eastAsia="仿宋"/>
          <w:sz w:val="24"/>
        </w:rPr>
      </w:pP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二</w:t>
      </w:r>
      <w:r>
        <w:rPr>
          <w:rFonts w:ascii="仿宋" w:hAnsi="仿宋" w:eastAsia="仿宋"/>
          <w:sz w:val="24"/>
        </w:rPr>
        <w:t>、</w:t>
      </w:r>
      <w:r>
        <w:rPr>
          <w:rFonts w:hint="eastAsia" w:ascii="仿宋" w:hAnsi="仿宋" w:eastAsia="仿宋"/>
          <w:sz w:val="24"/>
        </w:rPr>
        <w:t>关</w:t>
      </w:r>
      <w:r>
        <w:rPr>
          <w:rFonts w:ascii="仿宋" w:hAnsi="仿宋" w:eastAsia="仿宋"/>
          <w:sz w:val="24"/>
        </w:rPr>
        <w:t>于国家</w:t>
      </w:r>
      <w:r>
        <w:rPr>
          <w:rFonts w:hint="eastAsia" w:ascii="仿宋" w:hAnsi="仿宋" w:eastAsia="仿宋"/>
          <w:sz w:val="24"/>
        </w:rPr>
        <w:t>/省</w:t>
      </w:r>
      <w:r>
        <w:rPr>
          <w:rFonts w:ascii="仿宋" w:hAnsi="仿宋" w:eastAsia="仿宋"/>
          <w:sz w:val="24"/>
        </w:rPr>
        <w:t>资助额支出差异的说明</w:t>
      </w: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XXX…（按照支出类别分别说明各类支出差异的原因）</w:t>
      </w:r>
    </w:p>
    <w:p>
      <w:pPr>
        <w:tabs>
          <w:tab w:val="left" w:pos="360"/>
        </w:tabs>
        <w:spacing w:line="480" w:lineRule="exact"/>
        <w:rPr>
          <w:rFonts w:ascii="仿宋" w:hAnsi="仿宋" w:eastAsia="仿宋"/>
          <w:sz w:val="24"/>
        </w:rPr>
      </w:pP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关</w:t>
      </w:r>
      <w:r>
        <w:rPr>
          <w:rFonts w:ascii="仿宋" w:hAnsi="仿宋" w:eastAsia="仿宋"/>
          <w:sz w:val="24"/>
        </w:rPr>
        <w:t>于申请单位自筹</w:t>
      </w:r>
      <w:r>
        <w:rPr>
          <w:rFonts w:hint="eastAsia" w:ascii="仿宋" w:hAnsi="仿宋" w:eastAsia="仿宋"/>
          <w:sz w:val="24"/>
        </w:rPr>
        <w:t>经费</w:t>
      </w:r>
      <w:r>
        <w:rPr>
          <w:rFonts w:ascii="仿宋" w:hAnsi="仿宋" w:eastAsia="仿宋"/>
          <w:sz w:val="24"/>
        </w:rPr>
        <w:t>支出差异的说明</w:t>
      </w: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XXX…（按照支出类别分别说明各类支出差异的原因）</w:t>
      </w:r>
    </w:p>
    <w:p>
      <w:pPr>
        <w:tabs>
          <w:tab w:val="left" w:pos="360"/>
        </w:tabs>
        <w:spacing w:line="480" w:lineRule="exact"/>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sectPr>
          <w:pgSz w:w="11906" w:h="16838"/>
          <w:pgMar w:top="1440" w:right="1134" w:bottom="1440" w:left="992" w:header="851" w:footer="992" w:gutter="0"/>
          <w:cols w:space="425" w:num="1"/>
          <w:docGrid w:type="lines" w:linePitch="312" w:charSpace="0"/>
        </w:sectPr>
      </w:pPr>
    </w:p>
    <w:p>
      <w:pPr>
        <w:tabs>
          <w:tab w:val="left" w:pos="360"/>
        </w:tabs>
        <w:rPr>
          <w:rFonts w:ascii="仿宋" w:hAnsi="仿宋" w:eastAsia="仿宋"/>
          <w:sz w:val="32"/>
          <w:szCs w:val="32"/>
        </w:rPr>
      </w:pPr>
      <w:r>
        <w:rPr>
          <w:rFonts w:hint="eastAsia" w:ascii="仿宋" w:hAnsi="仿宋" w:eastAsia="仿宋"/>
          <w:sz w:val="32"/>
          <w:szCs w:val="32"/>
        </w:rPr>
        <w:t>附件3</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w:t>
      </w:r>
      <w:r>
        <w:rPr>
          <w:rFonts w:hint="eastAsia" w:ascii="仿宋" w:hAnsi="仿宋" w:eastAsia="仿宋"/>
          <w:sz w:val="32"/>
          <w:szCs w:val="32"/>
        </w:rPr>
        <w:t>资金购置设备费明细表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填表说明：1.设备</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附件4</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自筹购置设备费明细表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cs="Arial"/>
          <w:bCs/>
          <w:sz w:val="24"/>
        </w:rPr>
      </w:pPr>
      <w:r>
        <w:rPr>
          <w:rFonts w:hint="eastAsia" w:ascii="仿宋" w:hAnsi="仿宋" w:eastAsia="仿宋" w:cs="Arial"/>
          <w:bCs/>
          <w:sz w:val="24"/>
        </w:rPr>
        <w:t>填表说明：1.设备</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附件5</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w:t>
      </w:r>
      <w:r>
        <w:rPr>
          <w:rFonts w:hint="eastAsia" w:ascii="仿宋" w:hAnsi="仿宋" w:eastAsia="仿宋"/>
          <w:sz w:val="32"/>
          <w:szCs w:val="32"/>
        </w:rPr>
        <w:t>资金试</w:t>
      </w:r>
      <w:r>
        <w:rPr>
          <w:rFonts w:ascii="仿宋" w:hAnsi="仿宋" w:eastAsia="仿宋"/>
          <w:sz w:val="32"/>
          <w:szCs w:val="32"/>
        </w:rPr>
        <w:t>制</w:t>
      </w:r>
      <w:r>
        <w:rPr>
          <w:rFonts w:hint="eastAsia" w:ascii="仿宋" w:hAnsi="仿宋" w:eastAsia="仿宋"/>
          <w:sz w:val="32"/>
          <w:szCs w:val="32"/>
        </w:rPr>
        <w:t>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填表说明：1.设备试制超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附件6</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自筹试</w:t>
      </w:r>
      <w:r>
        <w:rPr>
          <w:rFonts w:ascii="仿宋" w:hAnsi="仿宋" w:eastAsia="仿宋"/>
          <w:sz w:val="32"/>
          <w:szCs w:val="32"/>
        </w:rPr>
        <w:t>制</w:t>
      </w:r>
      <w:r>
        <w:rPr>
          <w:rFonts w:hint="eastAsia" w:ascii="仿宋" w:hAnsi="仿宋" w:eastAsia="仿宋"/>
          <w:sz w:val="32"/>
          <w:szCs w:val="32"/>
        </w:rPr>
        <w:t>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cs="Arial"/>
          <w:bCs/>
          <w:sz w:val="32"/>
          <w:szCs w:val="32"/>
        </w:rPr>
      </w:pPr>
      <w:r>
        <w:rPr>
          <w:rFonts w:hint="eastAsia" w:ascii="仿宋" w:hAnsi="仿宋" w:eastAsia="仿宋" w:cs="Arial"/>
          <w:bCs/>
          <w:sz w:val="24"/>
        </w:rPr>
        <w:t>填表说明：1.设备试</w:t>
      </w:r>
      <w:r>
        <w:rPr>
          <w:rFonts w:ascii="仿宋" w:hAnsi="仿宋" w:eastAsia="仿宋" w:cs="Arial"/>
          <w:bCs/>
          <w:sz w:val="24"/>
        </w:rPr>
        <w:t>制</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附件7</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w:t>
      </w:r>
      <w:r>
        <w:rPr>
          <w:rFonts w:hint="eastAsia" w:ascii="仿宋" w:hAnsi="仿宋" w:eastAsia="仿宋"/>
          <w:sz w:val="32"/>
          <w:szCs w:val="32"/>
        </w:rPr>
        <w:t>资金设备改造</w:t>
      </w:r>
      <w:r>
        <w:rPr>
          <w:rFonts w:ascii="仿宋" w:hAnsi="仿宋" w:eastAsia="仿宋"/>
          <w:sz w:val="32"/>
          <w:szCs w:val="32"/>
        </w:rPr>
        <w:t>与租赁</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填表说明：1.设备改</w:t>
      </w:r>
      <w:r>
        <w:rPr>
          <w:rFonts w:ascii="仿宋" w:hAnsi="仿宋" w:eastAsia="仿宋" w:cs="Arial"/>
          <w:bCs/>
          <w:sz w:val="24"/>
        </w:rPr>
        <w:t>造租赁</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附件8</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自筹设备改造</w:t>
      </w:r>
      <w:r>
        <w:rPr>
          <w:rFonts w:ascii="仿宋" w:hAnsi="仿宋" w:eastAsia="仿宋"/>
          <w:sz w:val="32"/>
          <w:szCs w:val="32"/>
        </w:rPr>
        <w:t>与租赁</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填表说明：1.设备改</w:t>
      </w:r>
      <w:r>
        <w:rPr>
          <w:rFonts w:ascii="仿宋" w:hAnsi="仿宋" w:eastAsia="仿宋" w:cs="Arial"/>
          <w:bCs/>
          <w:sz w:val="24"/>
        </w:rPr>
        <w:t>造租赁</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附件9</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材料费明细表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52"/>
        <w:gridCol w:w="3685"/>
        <w:gridCol w:w="1559"/>
        <w:gridCol w:w="1410"/>
        <w:gridCol w:w="1284"/>
        <w:gridCol w:w="1661"/>
        <w:gridCol w:w="1174"/>
        <w:gridCol w:w="2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685"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材料名称</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2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537"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25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填表说明：1.材料</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10种</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10种</w:t>
      </w:r>
    </w:p>
    <w:p>
      <w:pPr>
        <w:tabs>
          <w:tab w:val="left" w:pos="360"/>
        </w:tabs>
        <w:rPr>
          <w:rFonts w:ascii="仿宋" w:hAnsi="仿宋" w:eastAsia="仿宋"/>
          <w:sz w:val="32"/>
          <w:szCs w:val="32"/>
        </w:rPr>
      </w:pPr>
      <w:r>
        <w:rPr>
          <w:rFonts w:hint="eastAsia" w:ascii="仿宋" w:hAnsi="仿宋" w:eastAsia="仿宋"/>
          <w:sz w:val="32"/>
          <w:szCs w:val="32"/>
        </w:rPr>
        <w:t>附件10</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自筹材料费明细表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52"/>
        <w:gridCol w:w="3685"/>
        <w:gridCol w:w="1559"/>
        <w:gridCol w:w="1410"/>
        <w:gridCol w:w="1284"/>
        <w:gridCol w:w="1661"/>
        <w:gridCol w:w="1174"/>
        <w:gridCol w:w="2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685"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材料名称</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2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4537"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25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材料</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10种</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附件11</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测试化</w:t>
      </w:r>
      <w:r>
        <w:rPr>
          <w:rFonts w:ascii="仿宋" w:hAnsi="仿宋" w:eastAsia="仿宋"/>
          <w:sz w:val="32"/>
          <w:szCs w:val="32"/>
        </w:rPr>
        <w:t>验加工</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4820"/>
        <w:gridCol w:w="1559"/>
        <w:gridCol w:w="993"/>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482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测试</w:t>
            </w:r>
            <w:r>
              <w:rPr>
                <w:rFonts w:ascii="仿宋" w:hAnsi="仿宋" w:eastAsia="仿宋" w:cs="Arial"/>
                <w:bCs/>
                <w:szCs w:val="21"/>
              </w:rPr>
              <w:t>化验加工内容</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单价(元/次)</w:t>
            </w:r>
          </w:p>
        </w:tc>
        <w:tc>
          <w:tcPr>
            <w:tcW w:w="993"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次</w:t>
            </w:r>
            <w:r>
              <w:rPr>
                <w:rFonts w:ascii="仿宋" w:hAnsi="仿宋" w:eastAsia="仿宋" w:cs="Arial"/>
                <w:bCs/>
                <w:szCs w:val="21"/>
              </w:rPr>
              <w:t>数</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5521"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填表说明：1.测试</w:t>
      </w:r>
      <w:r>
        <w:rPr>
          <w:rFonts w:ascii="仿宋" w:hAnsi="仿宋" w:eastAsia="仿宋" w:cs="Arial"/>
          <w:bCs/>
          <w:sz w:val="24"/>
        </w:rPr>
        <w:t>化验加工</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10次</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总</w:t>
      </w:r>
      <w:r>
        <w:rPr>
          <w:rFonts w:ascii="仿宋" w:hAnsi="仿宋" w:eastAsia="仿宋" w:cs="Arial"/>
          <w:bCs/>
          <w:sz w:val="24"/>
        </w:rPr>
        <w:t>额最大的</w:t>
      </w:r>
      <w:r>
        <w:rPr>
          <w:rFonts w:hint="eastAsia" w:ascii="仿宋" w:hAnsi="仿宋" w:eastAsia="仿宋" w:cs="Arial"/>
          <w:bCs/>
          <w:sz w:val="24"/>
        </w:rPr>
        <w:t>10次</w:t>
      </w:r>
    </w:p>
    <w:p>
      <w:pPr>
        <w:tabs>
          <w:tab w:val="left" w:pos="360"/>
        </w:tabs>
        <w:rPr>
          <w:rFonts w:ascii="仿宋" w:hAnsi="仿宋" w:eastAsia="仿宋"/>
          <w:sz w:val="32"/>
          <w:szCs w:val="32"/>
        </w:rPr>
      </w:pPr>
      <w:r>
        <w:rPr>
          <w:rFonts w:hint="eastAsia" w:ascii="仿宋" w:hAnsi="仿宋" w:eastAsia="仿宋"/>
          <w:sz w:val="32"/>
          <w:szCs w:val="32"/>
        </w:rPr>
        <w:t>附件12</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自筹测试化</w:t>
      </w:r>
      <w:r>
        <w:rPr>
          <w:rFonts w:ascii="仿宋" w:hAnsi="仿宋" w:eastAsia="仿宋"/>
          <w:sz w:val="32"/>
          <w:szCs w:val="32"/>
        </w:rPr>
        <w:t>验加工</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4820"/>
        <w:gridCol w:w="1559"/>
        <w:gridCol w:w="993"/>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482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测试</w:t>
            </w:r>
            <w:r>
              <w:rPr>
                <w:rFonts w:ascii="仿宋" w:hAnsi="仿宋" w:eastAsia="仿宋" w:cs="Arial"/>
                <w:bCs/>
                <w:szCs w:val="21"/>
              </w:rPr>
              <w:t>化验加工内容</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单价(元/次)</w:t>
            </w:r>
          </w:p>
        </w:tc>
        <w:tc>
          <w:tcPr>
            <w:tcW w:w="993"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次</w:t>
            </w:r>
            <w:r>
              <w:rPr>
                <w:rFonts w:ascii="仿宋" w:hAnsi="仿宋" w:eastAsia="仿宋" w:cs="Arial"/>
                <w:bCs/>
                <w:szCs w:val="21"/>
              </w:rPr>
              <w:t>数</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5521"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填表说明：1.测试</w:t>
      </w:r>
      <w:r>
        <w:rPr>
          <w:rFonts w:ascii="仿宋" w:hAnsi="仿宋" w:eastAsia="仿宋" w:cs="Arial"/>
          <w:bCs/>
          <w:sz w:val="24"/>
        </w:rPr>
        <w:t>化验加工</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10次</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10次</w:t>
      </w:r>
    </w:p>
    <w:p>
      <w:pPr>
        <w:tabs>
          <w:tab w:val="left" w:pos="360"/>
        </w:tabs>
        <w:rPr>
          <w:rFonts w:ascii="仿宋" w:hAnsi="仿宋" w:eastAsia="仿宋"/>
          <w:sz w:val="32"/>
          <w:szCs w:val="32"/>
        </w:rPr>
      </w:pPr>
      <w:r>
        <w:rPr>
          <w:rFonts w:hint="eastAsia" w:ascii="仿宋" w:hAnsi="仿宋" w:eastAsia="仿宋"/>
          <w:sz w:val="32"/>
          <w:szCs w:val="32"/>
        </w:rPr>
        <w:t>附件13</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劳务费明细表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附件14</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自筹劳务费明细表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附件15</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人</w:t>
      </w:r>
      <w:r>
        <w:rPr>
          <w:rFonts w:ascii="仿宋" w:hAnsi="仿宋" w:eastAsia="仿宋"/>
          <w:sz w:val="32"/>
          <w:szCs w:val="32"/>
        </w:rPr>
        <w:t>员</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附件16</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自筹人</w:t>
      </w:r>
      <w:r>
        <w:rPr>
          <w:rFonts w:ascii="仿宋" w:hAnsi="仿宋" w:eastAsia="仿宋"/>
          <w:sz w:val="32"/>
          <w:szCs w:val="32"/>
        </w:rPr>
        <w:t>员</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附件17</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绩效</w:t>
      </w:r>
      <w:r>
        <w:rPr>
          <w:rFonts w:ascii="仿宋" w:hAnsi="仿宋" w:eastAsia="仿宋"/>
          <w:sz w:val="32"/>
          <w:szCs w:val="32"/>
        </w:rPr>
        <w:t>支出</w:t>
      </w:r>
      <w:r>
        <w:rPr>
          <w:rFonts w:hint="eastAsia" w:ascii="仿宋" w:hAnsi="仿宋" w:eastAsia="仿宋"/>
          <w:sz w:val="32"/>
          <w:szCs w:val="32"/>
        </w:rPr>
        <w:t>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附件18</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自筹绩效</w:t>
      </w:r>
      <w:r>
        <w:rPr>
          <w:rFonts w:ascii="仿宋" w:hAnsi="仿宋" w:eastAsia="仿宋"/>
          <w:sz w:val="32"/>
          <w:szCs w:val="32"/>
        </w:rPr>
        <w:t>支出</w:t>
      </w:r>
      <w:r>
        <w:rPr>
          <w:rFonts w:hint="eastAsia" w:ascii="仿宋" w:hAnsi="仿宋" w:eastAsia="仿宋"/>
          <w:sz w:val="32"/>
          <w:szCs w:val="32"/>
        </w:rPr>
        <w:t>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件</w:t>
      </w:r>
      <w:r>
        <w:rPr>
          <w:rFonts w:hint="eastAsia" w:ascii="仿宋" w:hAnsi="仿宋" w:eastAsia="仿宋"/>
          <w:sz w:val="32"/>
          <w:szCs w:val="32"/>
        </w:rPr>
        <w:t>19</w:t>
      </w:r>
    </w:p>
    <w:p>
      <w:pPr>
        <w:autoSpaceDE w:val="0"/>
        <w:autoSpaceDN w:val="0"/>
        <w:jc w:val="center"/>
        <w:rPr>
          <w:rFonts w:ascii="仿宋" w:hAnsi="仿宋" w:eastAsia="仿宋"/>
          <w:sz w:val="32"/>
          <w:szCs w:val="32"/>
        </w:rPr>
      </w:pPr>
      <w:r>
        <w:rPr>
          <w:rFonts w:hint="eastAsia" w:ascii="仿宋" w:hAnsi="仿宋" w:eastAsia="仿宋"/>
          <w:sz w:val="32"/>
          <w:szCs w:val="32"/>
        </w:rPr>
        <w:t>经济指标完成情况明细表</w:t>
      </w:r>
    </w:p>
    <w:p>
      <w:pPr>
        <w:rPr>
          <w:rFonts w:ascii="仿宋" w:hAnsi="仿宋" w:eastAsia="仿宋"/>
          <w:szCs w:val="21"/>
        </w:rPr>
      </w:pPr>
      <w:r>
        <w:rPr>
          <w:rFonts w:hint="eastAsia" w:ascii="仿宋" w:hAnsi="仿宋" w:eastAsia="仿宋" w:cs="宋体"/>
          <w:kern w:val="0"/>
          <w:szCs w:val="21"/>
        </w:rPr>
        <w:t xml:space="preserve">                                                                                 </w:t>
      </w:r>
      <w:r>
        <w:rPr>
          <w:rFonts w:ascii="仿宋" w:hAnsi="仿宋" w:eastAsia="仿宋" w:cs="宋体"/>
          <w:kern w:val="0"/>
          <w:szCs w:val="21"/>
        </w:rPr>
        <w:t xml:space="preserve">                                </w:t>
      </w:r>
      <w:r>
        <w:rPr>
          <w:rFonts w:hint="eastAsia" w:ascii="仿宋" w:hAnsi="仿宋" w:eastAsia="仿宋" w:cs="宋体"/>
          <w:kern w:val="0"/>
          <w:szCs w:val="21"/>
        </w:rPr>
        <w:t>货币单位：人民</w:t>
      </w:r>
      <w:r>
        <w:rPr>
          <w:rFonts w:hint="eastAsia" w:ascii="仿宋" w:hAnsi="仿宋" w:eastAsia="仿宋"/>
          <w:szCs w:val="21"/>
        </w:rPr>
        <w:t xml:space="preserve">币元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2"/>
        <w:gridCol w:w="2837"/>
        <w:gridCol w:w="2838"/>
        <w:gridCol w:w="2838"/>
        <w:gridCol w:w="2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jc w:val="center"/>
              <w:rPr>
                <w:rFonts w:ascii="仿宋" w:hAnsi="仿宋" w:eastAsia="仿宋"/>
                <w:szCs w:val="21"/>
              </w:rPr>
            </w:pPr>
            <w:r>
              <w:rPr>
                <w:rFonts w:hint="eastAsia" w:ascii="仿宋" w:hAnsi="仿宋" w:eastAsia="仿宋"/>
                <w:szCs w:val="21"/>
              </w:rPr>
              <w:t>项目</w:t>
            </w:r>
          </w:p>
        </w:tc>
        <w:tc>
          <w:tcPr>
            <w:tcW w:w="2889" w:type="dxa"/>
            <w:vAlign w:val="center"/>
          </w:tcPr>
          <w:p>
            <w:pPr>
              <w:spacing w:line="360" w:lineRule="auto"/>
              <w:jc w:val="center"/>
              <w:rPr>
                <w:rFonts w:ascii="仿宋" w:hAnsi="仿宋" w:eastAsia="仿宋"/>
                <w:caps/>
                <w:szCs w:val="21"/>
              </w:rPr>
            </w:pP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p>
        </w:tc>
        <w:tc>
          <w:tcPr>
            <w:tcW w:w="2890" w:type="dxa"/>
            <w:vAlign w:val="center"/>
          </w:tcPr>
          <w:p>
            <w:pPr>
              <w:spacing w:line="360" w:lineRule="auto"/>
              <w:jc w:val="center"/>
              <w:rPr>
                <w:rFonts w:ascii="仿宋" w:hAnsi="仿宋" w:eastAsia="仿宋"/>
                <w:caps/>
                <w:szCs w:val="21"/>
              </w:rPr>
            </w:pP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p>
        </w:tc>
        <w:tc>
          <w:tcPr>
            <w:tcW w:w="2890" w:type="dxa"/>
            <w:vAlign w:val="center"/>
          </w:tcPr>
          <w:p>
            <w:pPr>
              <w:spacing w:line="360" w:lineRule="auto"/>
              <w:jc w:val="center"/>
              <w:rPr>
                <w:rFonts w:ascii="仿宋" w:hAnsi="仿宋" w:eastAsia="仿宋"/>
                <w:caps/>
                <w:szCs w:val="21"/>
              </w:rPr>
            </w:pP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p>
        </w:tc>
        <w:tc>
          <w:tcPr>
            <w:tcW w:w="2890" w:type="dxa"/>
            <w:vAlign w:val="center"/>
          </w:tcPr>
          <w:p>
            <w:pPr>
              <w:spacing w:line="360" w:lineRule="auto"/>
              <w:jc w:val="center"/>
              <w:rPr>
                <w:rFonts w:ascii="仿宋" w:hAnsi="仿宋" w:eastAsia="仿宋"/>
                <w:caps/>
                <w:szCs w:val="21"/>
              </w:rPr>
            </w:pPr>
            <w:r>
              <w:rPr>
                <w:rFonts w:hint="eastAsia" w:ascii="仿宋" w:hAnsi="仿宋" w:eastAsia="仿宋"/>
                <w:caps/>
                <w:szCs w:val="21"/>
              </w:rPr>
              <w:t>累计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rPr>
                <w:rFonts w:ascii="仿宋" w:hAnsi="仿宋" w:eastAsia="仿宋"/>
                <w:szCs w:val="21"/>
              </w:rPr>
            </w:pPr>
            <w:r>
              <w:rPr>
                <w:rFonts w:hint="eastAsia" w:ascii="仿宋" w:hAnsi="仿宋" w:eastAsia="仿宋"/>
                <w:szCs w:val="21"/>
              </w:rPr>
              <w:t>项目收入</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项目销售收入</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技术服务收入</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rPr>
                <w:rFonts w:ascii="仿宋" w:hAnsi="仿宋" w:eastAsia="仿宋"/>
                <w:szCs w:val="21"/>
              </w:rPr>
            </w:pPr>
            <w:r>
              <w:rPr>
                <w:rFonts w:hint="eastAsia" w:ascii="仿宋" w:hAnsi="仿宋" w:eastAsia="仿宋"/>
                <w:caps/>
                <w:szCs w:val="21"/>
              </w:rPr>
              <w:t>项目</w:t>
            </w:r>
            <w:r>
              <w:rPr>
                <w:rFonts w:hint="eastAsia" w:ascii="仿宋" w:hAnsi="仿宋" w:eastAsia="仿宋"/>
                <w:szCs w:val="21"/>
              </w:rPr>
              <w:t>成本</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项目销售成本</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rPr>
                <w:rFonts w:ascii="仿宋" w:hAnsi="仿宋" w:eastAsia="仿宋"/>
                <w:szCs w:val="21"/>
              </w:rPr>
            </w:pPr>
            <w:r>
              <w:rPr>
                <w:rFonts w:hint="eastAsia" w:ascii="仿宋" w:hAnsi="仿宋" w:eastAsia="仿宋"/>
                <w:szCs w:val="21"/>
              </w:rPr>
              <w:t>项目税金</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增值税</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营业税</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城建税</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tcBorders>
              <w:bottom w:val="single" w:color="auto" w:sz="4" w:space="0"/>
            </w:tcBorders>
            <w:vAlign w:val="center"/>
          </w:tcPr>
          <w:p>
            <w:pPr>
              <w:spacing w:line="360" w:lineRule="auto"/>
              <w:ind w:firstLine="205" w:firstLineChars="98"/>
              <w:rPr>
                <w:rFonts w:ascii="仿宋" w:hAnsi="仿宋" w:eastAsia="仿宋"/>
                <w:szCs w:val="21"/>
              </w:rPr>
            </w:pPr>
            <w:r>
              <w:rPr>
                <w:rFonts w:hint="eastAsia" w:ascii="仿宋" w:hAnsi="仿宋" w:eastAsia="仿宋"/>
                <w:szCs w:val="21"/>
              </w:rPr>
              <w:t>教育费附加</w:t>
            </w:r>
          </w:p>
        </w:tc>
        <w:tc>
          <w:tcPr>
            <w:tcW w:w="2889" w:type="dxa"/>
            <w:tcBorders>
              <w:bottom w:val="single" w:color="auto" w:sz="4" w:space="0"/>
            </w:tcBorders>
            <w:vAlign w:val="center"/>
          </w:tcPr>
          <w:p>
            <w:pPr>
              <w:spacing w:line="360" w:lineRule="auto"/>
              <w:jc w:val="right"/>
              <w:rPr>
                <w:rFonts w:ascii="仿宋" w:hAnsi="仿宋" w:eastAsia="仿宋"/>
                <w:szCs w:val="21"/>
              </w:rPr>
            </w:pPr>
          </w:p>
        </w:tc>
        <w:tc>
          <w:tcPr>
            <w:tcW w:w="2890" w:type="dxa"/>
            <w:tcBorders>
              <w:bottom w:val="single" w:color="auto" w:sz="4" w:space="0"/>
            </w:tcBorders>
            <w:vAlign w:val="center"/>
          </w:tcPr>
          <w:p>
            <w:pPr>
              <w:spacing w:line="360" w:lineRule="auto"/>
              <w:jc w:val="right"/>
              <w:rPr>
                <w:rFonts w:ascii="仿宋" w:hAnsi="仿宋" w:eastAsia="仿宋"/>
                <w:szCs w:val="21"/>
              </w:rPr>
            </w:pPr>
          </w:p>
        </w:tc>
        <w:tc>
          <w:tcPr>
            <w:tcW w:w="2890" w:type="dxa"/>
            <w:tcBorders>
              <w:bottom w:val="single" w:color="auto" w:sz="4" w:space="0"/>
            </w:tcBorders>
            <w:vAlign w:val="center"/>
          </w:tcPr>
          <w:p>
            <w:pPr>
              <w:spacing w:line="360" w:lineRule="auto"/>
              <w:jc w:val="right"/>
              <w:rPr>
                <w:rFonts w:ascii="仿宋" w:hAnsi="仿宋" w:eastAsia="仿宋"/>
                <w:szCs w:val="21"/>
              </w:rPr>
            </w:pPr>
          </w:p>
        </w:tc>
        <w:tc>
          <w:tcPr>
            <w:tcW w:w="2890" w:type="dxa"/>
            <w:tcBorders>
              <w:bottom w:val="single" w:color="auto" w:sz="4" w:space="0"/>
            </w:tcBorders>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tcBorders>
              <w:top w:val="single" w:color="auto" w:sz="4" w:space="0"/>
            </w:tcBorders>
            <w:vAlign w:val="center"/>
          </w:tcPr>
          <w:p>
            <w:pPr>
              <w:spacing w:line="360" w:lineRule="auto"/>
              <w:ind w:firstLine="205" w:firstLineChars="98"/>
              <w:rPr>
                <w:rFonts w:ascii="仿宋" w:hAnsi="仿宋" w:eastAsia="仿宋"/>
                <w:szCs w:val="21"/>
              </w:rPr>
            </w:pPr>
            <w:r>
              <w:rPr>
                <w:rFonts w:hint="eastAsia" w:ascii="仿宋" w:hAnsi="仿宋" w:eastAsia="仿宋"/>
                <w:szCs w:val="21"/>
              </w:rPr>
              <w:t>地方教育费附加</w:t>
            </w:r>
          </w:p>
        </w:tc>
        <w:tc>
          <w:tcPr>
            <w:tcW w:w="2889" w:type="dxa"/>
            <w:tcBorders>
              <w:top w:val="single" w:color="auto" w:sz="4" w:space="0"/>
            </w:tcBorders>
            <w:vAlign w:val="center"/>
          </w:tcPr>
          <w:p>
            <w:pPr>
              <w:spacing w:line="360" w:lineRule="auto"/>
              <w:jc w:val="right"/>
              <w:rPr>
                <w:rFonts w:ascii="仿宋" w:hAnsi="仿宋" w:eastAsia="仿宋"/>
                <w:szCs w:val="21"/>
              </w:rPr>
            </w:pPr>
          </w:p>
        </w:tc>
        <w:tc>
          <w:tcPr>
            <w:tcW w:w="2890" w:type="dxa"/>
            <w:tcBorders>
              <w:top w:val="single" w:color="auto" w:sz="4" w:space="0"/>
            </w:tcBorders>
            <w:vAlign w:val="center"/>
          </w:tcPr>
          <w:p>
            <w:pPr>
              <w:spacing w:line="360" w:lineRule="auto"/>
              <w:jc w:val="right"/>
              <w:rPr>
                <w:rFonts w:ascii="仿宋" w:hAnsi="仿宋" w:eastAsia="仿宋"/>
                <w:szCs w:val="21"/>
              </w:rPr>
            </w:pPr>
          </w:p>
        </w:tc>
        <w:tc>
          <w:tcPr>
            <w:tcW w:w="2890" w:type="dxa"/>
            <w:tcBorders>
              <w:top w:val="single" w:color="auto" w:sz="4" w:space="0"/>
            </w:tcBorders>
            <w:vAlign w:val="center"/>
          </w:tcPr>
          <w:p>
            <w:pPr>
              <w:spacing w:line="360" w:lineRule="auto"/>
              <w:jc w:val="right"/>
              <w:rPr>
                <w:rFonts w:ascii="仿宋" w:hAnsi="仿宋" w:eastAsia="仿宋"/>
                <w:szCs w:val="21"/>
              </w:rPr>
            </w:pPr>
          </w:p>
        </w:tc>
        <w:tc>
          <w:tcPr>
            <w:tcW w:w="2890" w:type="dxa"/>
            <w:tcBorders>
              <w:top w:val="single" w:color="auto" w:sz="4" w:space="0"/>
            </w:tcBorders>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企业所得税</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rPr>
                <w:rFonts w:ascii="仿宋" w:hAnsi="仿宋" w:eastAsia="仿宋"/>
                <w:szCs w:val="21"/>
              </w:rPr>
            </w:pPr>
            <w:r>
              <w:rPr>
                <w:rFonts w:hint="eastAsia" w:ascii="仿宋" w:hAnsi="仿宋" w:eastAsia="仿宋"/>
                <w:caps/>
                <w:szCs w:val="21"/>
              </w:rPr>
              <w:t>项目利润</w:t>
            </w:r>
            <w:r>
              <w:rPr>
                <w:rFonts w:hint="eastAsia" w:ascii="仿宋" w:hAnsi="仿宋" w:eastAsia="仿宋"/>
                <w:szCs w:val="21"/>
              </w:rPr>
              <w:t>总额</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889" w:type="dxa"/>
            <w:vAlign w:val="center"/>
          </w:tcPr>
          <w:p>
            <w:pPr>
              <w:spacing w:line="360" w:lineRule="auto"/>
              <w:rPr>
                <w:rFonts w:ascii="仿宋" w:hAnsi="仿宋" w:eastAsia="仿宋"/>
                <w:szCs w:val="21"/>
              </w:rPr>
            </w:pPr>
            <w:r>
              <w:rPr>
                <w:rFonts w:hint="eastAsia" w:ascii="仿宋" w:hAnsi="仿宋" w:eastAsia="仿宋"/>
                <w:caps/>
                <w:szCs w:val="21"/>
              </w:rPr>
              <w:t>项目</w:t>
            </w:r>
            <w:r>
              <w:rPr>
                <w:rFonts w:hint="eastAsia" w:ascii="仿宋" w:hAnsi="仿宋" w:eastAsia="仿宋"/>
                <w:szCs w:val="21"/>
              </w:rPr>
              <w:t>净利润</w:t>
            </w:r>
          </w:p>
        </w:tc>
        <w:tc>
          <w:tcPr>
            <w:tcW w:w="2889"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c>
          <w:tcPr>
            <w:tcW w:w="2890" w:type="dxa"/>
            <w:vAlign w:val="center"/>
          </w:tcPr>
          <w:p>
            <w:pPr>
              <w:spacing w:line="360" w:lineRule="auto"/>
              <w:jc w:val="right"/>
              <w:rPr>
                <w:rFonts w:ascii="仿宋" w:hAnsi="仿宋" w:eastAsia="仿宋"/>
                <w:szCs w:val="21"/>
              </w:rPr>
            </w:pPr>
          </w:p>
        </w:tc>
      </w:tr>
    </w:tbl>
    <w:p>
      <w:pPr>
        <w:rPr>
          <w:rFonts w:ascii="仿宋" w:hAnsi="仿宋" w:eastAsia="仿宋"/>
          <w:sz w:val="32"/>
          <w:szCs w:val="32"/>
        </w:rPr>
        <w:sectPr>
          <w:pgSz w:w="16838" w:h="11906" w:orient="landscape"/>
          <w:pgMar w:top="992" w:right="1440" w:bottom="1134" w:left="1440" w:header="851" w:footer="992" w:gutter="0"/>
          <w:cols w:space="425" w:num="1"/>
          <w:docGrid w:type="linesAndChars" w:linePitch="312" w:charSpace="0"/>
        </w:sectPr>
      </w:pPr>
    </w:p>
    <w:p>
      <w:pPr>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件</w:t>
      </w:r>
      <w:r>
        <w:rPr>
          <w:rFonts w:hint="eastAsia" w:ascii="仿宋" w:hAnsi="仿宋" w:eastAsia="仿宋"/>
          <w:sz w:val="32"/>
          <w:szCs w:val="32"/>
        </w:rPr>
        <w:t>20</w:t>
      </w:r>
    </w:p>
    <w:p>
      <w:pPr>
        <w:spacing w:line="480" w:lineRule="exact"/>
        <w:ind w:right="17"/>
        <w:jc w:val="center"/>
        <w:rPr>
          <w:rFonts w:ascii="仿宋_GB2312" w:hAnsi="宋体" w:eastAsia="仿宋_GB2312"/>
          <w:b/>
          <w:sz w:val="30"/>
          <w:szCs w:val="30"/>
        </w:rPr>
      </w:pPr>
      <w:r>
        <w:rPr>
          <w:rFonts w:hint="eastAsia" w:ascii="仿宋_GB2312" w:hAnsi="宋体" w:eastAsia="仿宋_GB2312"/>
          <w:sz w:val="32"/>
          <w:szCs w:val="32"/>
        </w:rPr>
        <w:t>财务执行情况明细表附注</w:t>
      </w:r>
    </w:p>
    <w:p>
      <w:pPr>
        <w:tabs>
          <w:tab w:val="left" w:pos="720"/>
        </w:tabs>
        <w:spacing w:line="360" w:lineRule="auto"/>
        <w:jc w:val="center"/>
        <w:rPr>
          <w:rFonts w:ascii="仿宋_GB2312" w:eastAsia="仿宋_GB2312"/>
          <w:b/>
          <w:sz w:val="28"/>
          <w:szCs w:val="28"/>
        </w:rPr>
      </w:pPr>
    </w:p>
    <w:p>
      <w:pPr>
        <w:spacing w:line="360" w:lineRule="auto"/>
        <w:ind w:firstLine="480"/>
        <w:rPr>
          <w:rFonts w:ascii="仿宋_GB2312" w:eastAsia="仿宋_GB2312"/>
          <w:sz w:val="28"/>
          <w:szCs w:val="28"/>
        </w:rPr>
      </w:pPr>
      <w:r>
        <w:rPr>
          <w:rFonts w:hint="eastAsia" w:ascii="仿宋_GB2312" w:eastAsia="仿宋_GB2312"/>
          <w:sz w:val="28"/>
          <w:szCs w:val="28"/>
        </w:rPr>
        <w:t>一、承担单位和项目的基本情况</w:t>
      </w:r>
    </w:p>
    <w:p>
      <w:pPr>
        <w:spacing w:line="360" w:lineRule="auto"/>
        <w:ind w:firstLine="480"/>
        <w:rPr>
          <w:rFonts w:ascii="仿宋_GB2312" w:eastAsia="仿宋_GB2312"/>
          <w:sz w:val="24"/>
        </w:rPr>
      </w:pPr>
      <w:r>
        <w:rPr>
          <w:rFonts w:hint="eastAsia" w:ascii="仿宋_GB2312" w:eastAsia="仿宋_GB2312"/>
          <w:sz w:val="24"/>
        </w:rPr>
        <w:t>（一）承担单位基本情况</w:t>
      </w:r>
    </w:p>
    <w:p>
      <w:pPr>
        <w:spacing w:line="360" w:lineRule="auto"/>
        <w:ind w:firstLine="480"/>
        <w:rPr>
          <w:rFonts w:ascii="仿宋_GB2312" w:eastAsia="仿宋_GB2312"/>
          <w:sz w:val="24"/>
        </w:rPr>
      </w:pPr>
      <w:r>
        <w:rPr>
          <w:rFonts w:hint="eastAsia" w:ascii="仿宋_GB2312" w:eastAsia="仿宋_GB2312"/>
          <w:sz w:val="24"/>
        </w:rPr>
        <w:t>××单位（企业）系经工商行政管理局批准，成立于×× 年××月××日，取得注册号为××的企业法人营业执照。单位类型：有限责任/外商独资企业/中外合资企业，注册资本人民币××万元，法定代表人：××，地址：××，经营范围为××）。</w:t>
      </w:r>
    </w:p>
    <w:p>
      <w:pPr>
        <w:spacing w:line="360" w:lineRule="auto"/>
        <w:ind w:firstLine="480"/>
        <w:rPr>
          <w:rFonts w:ascii="仿宋_GB2312" w:eastAsia="仿宋_GB2312"/>
          <w:sz w:val="24"/>
        </w:rPr>
      </w:pPr>
      <w:r>
        <w:rPr>
          <w:rFonts w:hint="eastAsia" w:ascii="仿宋_GB2312" w:eastAsia="仿宋_GB2312"/>
          <w:sz w:val="24"/>
        </w:rPr>
        <w:t>（二）项目基本情况</w:t>
      </w:r>
    </w:p>
    <w:p>
      <w:pPr>
        <w:spacing w:line="360" w:lineRule="auto"/>
        <w:ind w:firstLine="570"/>
        <w:rPr>
          <w:rFonts w:ascii="仿宋_GB2312" w:eastAsia="仿宋_GB2312"/>
          <w:sz w:val="24"/>
        </w:rPr>
      </w:pPr>
      <w:r>
        <w:rPr>
          <w:rFonts w:hint="eastAsia" w:ascii="仿宋_GB2312" w:eastAsia="仿宋_GB2312"/>
          <w:sz w:val="24"/>
        </w:rPr>
        <w:t>根据</w:t>
      </w:r>
      <w:r>
        <w:rPr>
          <w:rFonts w:hint="eastAsia" w:ascii="仿宋_GB2312" w:hAnsi="宋体" w:eastAsia="仿宋_GB2312"/>
          <w:sz w:val="24"/>
        </w:rPr>
        <w:t>××</w:t>
      </w:r>
      <w:r>
        <w:rPr>
          <w:rFonts w:hint="eastAsia" w:ascii="仿宋_GB2312" w:eastAsia="仿宋_GB2312"/>
          <w:sz w:val="24"/>
        </w:rPr>
        <w:t>单位与深圳市科技创新委员会签订的《XX项目合同书》：</w:t>
      </w:r>
    </w:p>
    <w:p>
      <w:pPr>
        <w:spacing w:line="360" w:lineRule="auto"/>
        <w:ind w:firstLine="570"/>
        <w:rPr>
          <w:rFonts w:ascii="仿宋_GB2312" w:eastAsia="仿宋_GB2312"/>
          <w:sz w:val="24"/>
        </w:rPr>
      </w:pPr>
      <w:r>
        <w:rPr>
          <w:rFonts w:hint="eastAsia" w:ascii="仿宋_GB2312" w:eastAsia="仿宋_GB2312"/>
          <w:sz w:val="24"/>
        </w:rPr>
        <w:t xml:space="preserve">项目名称： </w:t>
      </w:r>
    </w:p>
    <w:p>
      <w:pPr>
        <w:spacing w:line="360" w:lineRule="auto"/>
        <w:ind w:firstLine="570"/>
        <w:rPr>
          <w:rFonts w:ascii="仿宋_GB2312" w:eastAsia="仿宋_GB2312"/>
          <w:sz w:val="24"/>
        </w:rPr>
      </w:pPr>
      <w:r>
        <w:rPr>
          <w:rFonts w:hint="eastAsia" w:ascii="仿宋_GB2312" w:eastAsia="仿宋_GB2312"/>
          <w:sz w:val="24"/>
        </w:rPr>
        <w:t xml:space="preserve">项目计划类别： </w:t>
      </w:r>
    </w:p>
    <w:p>
      <w:pPr>
        <w:spacing w:line="360" w:lineRule="auto"/>
        <w:ind w:firstLine="570"/>
        <w:rPr>
          <w:rFonts w:ascii="仿宋_GB2312" w:eastAsia="仿宋_GB2312"/>
          <w:sz w:val="24"/>
        </w:rPr>
      </w:pPr>
      <w:r>
        <w:rPr>
          <w:rFonts w:hint="eastAsia" w:ascii="仿宋_GB2312" w:eastAsia="仿宋_GB2312"/>
          <w:sz w:val="24"/>
        </w:rPr>
        <w:t>项目合同起止年月：</w:t>
      </w:r>
      <w:r>
        <w:rPr>
          <w:rFonts w:hint="eastAsia" w:ascii="仿宋_GB2312" w:hAnsi="宋体" w:eastAsia="仿宋_GB2312"/>
          <w:sz w:val="24"/>
        </w:rPr>
        <w:t>××</w:t>
      </w:r>
      <w:r>
        <w:rPr>
          <w:rFonts w:hint="eastAsia" w:ascii="仿宋_GB2312" w:eastAsia="仿宋_GB2312"/>
          <w:sz w:val="24"/>
        </w:rPr>
        <w:t xml:space="preserve"> 年</w:t>
      </w:r>
      <w:r>
        <w:rPr>
          <w:rFonts w:hint="eastAsia" w:ascii="仿宋_GB2312" w:hAnsi="宋体" w:eastAsia="仿宋_GB2312"/>
          <w:sz w:val="24"/>
        </w:rPr>
        <w:t>××</w:t>
      </w:r>
      <w:r>
        <w:rPr>
          <w:rFonts w:hint="eastAsia" w:ascii="仿宋_GB2312" w:eastAsia="仿宋_GB2312"/>
          <w:sz w:val="24"/>
        </w:rPr>
        <w:t>月至</w:t>
      </w:r>
      <w:r>
        <w:rPr>
          <w:rFonts w:hint="eastAsia" w:ascii="仿宋_GB2312" w:hAnsi="宋体" w:eastAsia="仿宋_GB2312"/>
          <w:sz w:val="24"/>
        </w:rPr>
        <w:t>××</w:t>
      </w:r>
      <w:r>
        <w:rPr>
          <w:rFonts w:hint="eastAsia" w:ascii="仿宋_GB2312" w:eastAsia="仿宋_GB2312"/>
          <w:sz w:val="24"/>
        </w:rPr>
        <w:t xml:space="preserve"> 年</w:t>
      </w:r>
      <w:r>
        <w:rPr>
          <w:rFonts w:hint="eastAsia" w:ascii="仿宋_GB2312" w:hAnsi="宋体" w:eastAsia="仿宋_GB2312"/>
          <w:sz w:val="24"/>
        </w:rPr>
        <w:t>××</w:t>
      </w:r>
      <w:r>
        <w:rPr>
          <w:rFonts w:hint="eastAsia" w:ascii="仿宋_GB2312" w:eastAsia="仿宋_GB2312"/>
          <w:sz w:val="24"/>
        </w:rPr>
        <w:t>月</w:t>
      </w:r>
    </w:p>
    <w:p>
      <w:pPr>
        <w:adjustRightInd w:val="0"/>
        <w:snapToGrid w:val="0"/>
        <w:spacing w:line="360" w:lineRule="auto"/>
        <w:ind w:firstLine="600" w:firstLineChars="250"/>
        <w:rPr>
          <w:rFonts w:ascii="仿宋_GB2312" w:eastAsia="仿宋_GB2312"/>
          <w:sz w:val="24"/>
        </w:rPr>
      </w:pPr>
      <w:r>
        <w:rPr>
          <w:rFonts w:hint="eastAsia" w:ascii="仿宋_GB2312" w:eastAsia="仿宋_GB2312"/>
          <w:sz w:val="24"/>
        </w:rPr>
        <w:t>项目技术合作方：</w:t>
      </w:r>
    </w:p>
    <w:p>
      <w:pPr>
        <w:adjustRightInd w:val="0"/>
        <w:snapToGrid w:val="0"/>
        <w:spacing w:line="360" w:lineRule="auto"/>
        <w:ind w:firstLine="600" w:firstLineChars="250"/>
        <w:rPr>
          <w:rFonts w:ascii="仿宋_GB2312" w:eastAsia="仿宋_GB2312"/>
          <w:sz w:val="24"/>
        </w:rPr>
      </w:pPr>
      <w:r>
        <w:rPr>
          <w:rFonts w:hint="eastAsia" w:ascii="仿宋_GB2312" w:eastAsia="仿宋_GB2312"/>
          <w:sz w:val="24"/>
        </w:rPr>
        <w:t>项目实施负责人：×××，职务（职称）</w:t>
      </w:r>
    </w:p>
    <w:p>
      <w:pPr>
        <w:adjustRightInd w:val="0"/>
        <w:snapToGrid w:val="0"/>
        <w:spacing w:line="360" w:lineRule="auto"/>
        <w:ind w:firstLine="600" w:firstLineChars="250"/>
        <w:rPr>
          <w:rFonts w:ascii="仿宋_GB2312" w:eastAsia="仿宋_GB2312"/>
          <w:sz w:val="24"/>
        </w:rPr>
      </w:pPr>
      <w:r>
        <w:rPr>
          <w:rFonts w:hint="eastAsia" w:ascii="仿宋_GB2312" w:eastAsia="仿宋_GB2312"/>
          <w:sz w:val="24"/>
        </w:rPr>
        <w:t>主要参加人员包括：×××，职称；×××，职称；×××，职称；……</w:t>
      </w:r>
    </w:p>
    <w:p>
      <w:pPr>
        <w:spacing w:line="360" w:lineRule="auto"/>
        <w:ind w:firstLine="480" w:firstLineChars="200"/>
        <w:rPr>
          <w:rFonts w:ascii="仿宋_GB2312" w:eastAsia="仿宋_GB2312"/>
          <w:sz w:val="24"/>
        </w:rPr>
      </w:pPr>
    </w:p>
    <w:p>
      <w:pPr>
        <w:adjustRightInd w:val="0"/>
        <w:snapToGrid w:val="0"/>
        <w:spacing w:line="360" w:lineRule="auto"/>
        <w:ind w:firstLine="570"/>
        <w:rPr>
          <w:rFonts w:ascii="仿宋_GB2312" w:eastAsia="仿宋_GB2312"/>
          <w:sz w:val="28"/>
          <w:szCs w:val="28"/>
        </w:rPr>
      </w:pPr>
      <w:r>
        <w:rPr>
          <w:rFonts w:hint="eastAsia" w:ascii="仿宋_GB2312" w:eastAsia="仿宋_GB2312"/>
          <w:sz w:val="28"/>
          <w:szCs w:val="28"/>
        </w:rPr>
        <w:t>二、合同有关规定</w:t>
      </w:r>
    </w:p>
    <w:p>
      <w:pPr>
        <w:adjustRightInd w:val="0"/>
        <w:snapToGrid w:val="0"/>
        <w:spacing w:line="360" w:lineRule="auto"/>
        <w:ind w:firstLine="570"/>
        <w:rPr>
          <w:rFonts w:ascii="仿宋_GB2312" w:eastAsia="仿宋_GB2312"/>
          <w:sz w:val="24"/>
        </w:rPr>
      </w:pPr>
      <w:r>
        <w:rPr>
          <w:rFonts w:hint="eastAsia" w:ascii="仿宋_GB2312" w:eastAsia="仿宋_GB2312"/>
          <w:sz w:val="24"/>
        </w:rPr>
        <w:t>（一）项目预算</w:t>
      </w:r>
    </w:p>
    <w:p>
      <w:pPr>
        <w:adjustRightInd w:val="0"/>
        <w:snapToGrid w:val="0"/>
        <w:spacing w:line="360" w:lineRule="auto"/>
        <w:ind w:firstLine="570"/>
        <w:rPr>
          <w:rFonts w:ascii="仿宋_GB2312" w:eastAsia="仿宋_GB2312"/>
          <w:sz w:val="24"/>
        </w:rPr>
      </w:pPr>
      <w:r>
        <w:rPr>
          <w:rFonts w:hint="eastAsia" w:ascii="仿宋_GB2312" w:eastAsia="仿宋_GB2312"/>
          <w:sz w:val="24"/>
        </w:rPr>
        <w:t>项目预</w:t>
      </w:r>
      <w:r>
        <w:rPr>
          <w:rFonts w:hint="eastAsia" w:ascii="仿宋_GB2312" w:eastAsia="仿宋_GB2312"/>
          <w:color w:val="000000"/>
          <w:sz w:val="24"/>
        </w:rPr>
        <w:t>算总经费</w:t>
      </w:r>
      <w:r>
        <w:rPr>
          <w:rFonts w:hint="eastAsia" w:ascii="仿宋_GB2312" w:hAnsi="宋体" w:eastAsia="仿宋_GB2312"/>
          <w:color w:val="000000"/>
          <w:sz w:val="24"/>
        </w:rPr>
        <w:t>××万元，</w:t>
      </w:r>
      <w:r>
        <w:rPr>
          <w:rFonts w:hint="eastAsia" w:ascii="仿宋_GB2312" w:eastAsia="仿宋_GB2312"/>
          <w:sz w:val="24"/>
        </w:rPr>
        <w:t>在项目合同签订时，已完成投资额××万元，计划新增投资××万元。</w:t>
      </w:r>
      <w:r>
        <w:rPr>
          <w:rFonts w:hint="eastAsia" w:ascii="仿宋_GB2312" w:eastAsia="仿宋_GB2312"/>
          <w:color w:val="000000"/>
          <w:sz w:val="24"/>
        </w:rPr>
        <w:t>其中：财政科技补助经费</w:t>
      </w:r>
      <w:r>
        <w:rPr>
          <w:rFonts w:hint="eastAsia" w:ascii="仿宋_GB2312" w:hAnsi="宋体" w:eastAsia="仿宋_GB2312"/>
          <w:color w:val="000000"/>
          <w:sz w:val="24"/>
        </w:rPr>
        <w:t>××万元</w:t>
      </w:r>
      <w:r>
        <w:rPr>
          <w:rFonts w:hint="eastAsia" w:ascii="仿宋_GB2312" w:eastAsia="仿宋_GB2312"/>
          <w:color w:val="000000"/>
          <w:sz w:val="24"/>
        </w:rPr>
        <w:t>（或贷款贴息），（先行拨付××万元，剩余的××万元将视项目进展及验收情况再予拨付）；</w:t>
      </w:r>
      <w:r>
        <w:rPr>
          <w:rFonts w:hint="eastAsia" w:ascii="仿宋_GB2312" w:eastAsia="仿宋_GB2312" w:cs="宋体"/>
          <w:kern w:val="0"/>
          <w:sz w:val="24"/>
        </w:rPr>
        <w:t>国家/省资助</w:t>
      </w:r>
      <w:r>
        <w:rPr>
          <w:rFonts w:hint="eastAsia" w:ascii="仿宋_GB2312" w:eastAsia="仿宋_GB2312"/>
          <w:color w:val="000000"/>
          <w:sz w:val="24"/>
        </w:rPr>
        <w:t>经费</w:t>
      </w:r>
      <w:r>
        <w:rPr>
          <w:rFonts w:hint="eastAsia" w:ascii="仿宋_GB2312" w:hAnsi="宋体" w:eastAsia="仿宋_GB2312"/>
          <w:color w:val="000000"/>
          <w:sz w:val="24"/>
        </w:rPr>
        <w:t>××万元；</w:t>
      </w:r>
      <w:r>
        <w:rPr>
          <w:rFonts w:hint="eastAsia" w:ascii="仿宋_GB2312" w:eastAsia="仿宋_GB2312" w:cs="宋体"/>
          <w:kern w:val="0"/>
          <w:sz w:val="24"/>
        </w:rPr>
        <w:t>单位自筹经费</w:t>
      </w:r>
      <w:r>
        <w:rPr>
          <w:rFonts w:hint="eastAsia" w:ascii="仿宋_GB2312" w:hAnsi="宋体" w:eastAsia="仿宋_GB2312"/>
          <w:color w:val="000000"/>
          <w:sz w:val="24"/>
        </w:rPr>
        <w:t>××万元。</w:t>
      </w:r>
      <w:r>
        <w:rPr>
          <w:rFonts w:hint="eastAsia" w:ascii="仿宋_GB2312" w:eastAsia="仿宋_GB2312"/>
          <w:color w:val="000000"/>
          <w:sz w:val="24"/>
        </w:rPr>
        <w:t>（项目合同预算有变更的，应表述经批准的预算变更情况）。各类投入相应的到</w:t>
      </w:r>
      <w:r>
        <w:rPr>
          <w:rFonts w:hint="eastAsia" w:ascii="仿宋_GB2312" w:eastAsia="仿宋_GB2312"/>
          <w:sz w:val="24"/>
        </w:rPr>
        <w:t>位时间，参见附件一。</w:t>
      </w:r>
    </w:p>
    <w:p>
      <w:pPr>
        <w:spacing w:line="360" w:lineRule="auto"/>
        <w:ind w:firstLine="570"/>
        <w:rPr>
          <w:rFonts w:ascii="仿宋_GB2312" w:eastAsia="仿宋_GB2312" w:cs="宋体"/>
          <w:kern w:val="0"/>
          <w:sz w:val="24"/>
        </w:rPr>
      </w:pPr>
      <w:r>
        <w:rPr>
          <w:rFonts w:hint="eastAsia" w:ascii="仿宋_GB2312" w:eastAsia="仿宋_GB2312"/>
          <w:sz w:val="24"/>
        </w:rPr>
        <w:t>（二）市专项经费用途规定：市专项经费必须用于</w:t>
      </w:r>
      <w:r>
        <w:rPr>
          <w:rFonts w:hint="eastAsia" w:ascii="仿宋_GB2312" w:eastAsia="仿宋_GB2312"/>
          <w:color w:val="FF0000"/>
          <w:sz w:val="24"/>
        </w:rPr>
        <w:t>购置生产用配套仪器设备、</w:t>
      </w:r>
      <w:r>
        <w:rPr>
          <w:rFonts w:hint="eastAsia" w:ascii="仿宋_GB2312" w:eastAsia="仿宋_GB2312" w:cs="宋体"/>
          <w:color w:val="FF0000"/>
          <w:kern w:val="0"/>
          <w:sz w:val="24"/>
        </w:rPr>
        <w:t>新产品的开发及研制等。</w:t>
      </w:r>
    </w:p>
    <w:p>
      <w:pPr>
        <w:spacing w:line="360" w:lineRule="auto"/>
        <w:ind w:firstLine="570"/>
        <w:rPr>
          <w:rFonts w:ascii="仿宋_GB2312" w:eastAsia="仿宋_GB2312"/>
          <w:sz w:val="24"/>
        </w:rPr>
      </w:pPr>
      <w:r>
        <w:rPr>
          <w:rFonts w:hint="eastAsia" w:ascii="仿宋_GB2312" w:eastAsia="仿宋_GB2312"/>
          <w:sz w:val="24"/>
        </w:rPr>
        <w:t>（三）项目执行阶段的经济指标：</w:t>
      </w:r>
    </w:p>
    <w:p>
      <w:pPr>
        <w:spacing w:line="360" w:lineRule="auto"/>
        <w:ind w:firstLine="570"/>
        <w:rPr>
          <w:rFonts w:ascii="仿宋_GB2312" w:hAnsi="宋体" w:eastAsia="仿宋_GB2312"/>
          <w:sz w:val="24"/>
        </w:rPr>
      </w:pPr>
      <w:r>
        <w:rPr>
          <w:rFonts w:hint="eastAsia" w:ascii="仿宋_GB2312" w:eastAsia="仿宋_GB2312"/>
          <w:sz w:val="24"/>
        </w:rPr>
        <w:t>合同规定的实现年（实施期总）销售收入，年（实施期总）利税总额，相关的推广和应用（临床、服务）要求，知识产权要求等。</w:t>
      </w:r>
    </w:p>
    <w:p>
      <w:pPr>
        <w:spacing w:line="360" w:lineRule="auto"/>
        <w:ind w:firstLine="480" w:firstLineChars="200"/>
        <w:rPr>
          <w:rFonts w:ascii="仿宋_GB2312" w:eastAsia="仿宋_GB2312"/>
          <w:sz w:val="24"/>
        </w:rPr>
      </w:pPr>
    </w:p>
    <w:p>
      <w:pPr>
        <w:spacing w:line="360" w:lineRule="auto"/>
        <w:ind w:firstLine="570"/>
        <w:rPr>
          <w:rFonts w:ascii="仿宋_GB2312" w:eastAsia="仿宋_GB2312"/>
          <w:sz w:val="28"/>
          <w:szCs w:val="28"/>
        </w:rPr>
      </w:pPr>
      <w:r>
        <w:rPr>
          <w:rFonts w:hint="eastAsia" w:ascii="仿宋_GB2312" w:eastAsia="仿宋_GB2312"/>
          <w:sz w:val="28"/>
          <w:szCs w:val="28"/>
        </w:rPr>
        <w:t>三、合同中各项财务经济指标的执行情况</w:t>
      </w:r>
    </w:p>
    <w:p>
      <w:pPr>
        <w:numPr>
          <w:ilvl w:val="0"/>
          <w:numId w:val="1"/>
        </w:numPr>
        <w:spacing w:line="360" w:lineRule="auto"/>
        <w:rPr>
          <w:rFonts w:ascii="仿宋_GB2312" w:eastAsia="仿宋_GB2312"/>
          <w:sz w:val="24"/>
        </w:rPr>
      </w:pPr>
      <w:r>
        <w:rPr>
          <w:rFonts w:hint="eastAsia" w:ascii="仿宋_GB2312" w:eastAsia="仿宋_GB2312"/>
          <w:sz w:val="24"/>
        </w:rPr>
        <w:t>项目经费到位情况：</w:t>
      </w:r>
    </w:p>
    <w:p>
      <w:pPr>
        <w:spacing w:line="360" w:lineRule="auto"/>
        <w:ind w:firstLine="570"/>
        <w:rPr>
          <w:rFonts w:ascii="仿宋_GB2312" w:eastAsia="仿宋_GB2312"/>
          <w:sz w:val="24"/>
        </w:rPr>
      </w:pPr>
      <w:r>
        <w:rPr>
          <w:rFonts w:hint="eastAsia" w:ascii="仿宋_GB2312" w:eastAsia="仿宋_GB2312"/>
          <w:sz w:val="24"/>
        </w:rPr>
        <w:t>根据银行存款账、进账单及银行对账单，确认科研项目各类经费投入的到位情况如下：截止到××年××月××日已到位的总投入为××万元，其中立项时已完成投入××万元，新增投入××万元。其中：财政科技补助经费××万元（或贷款贴息）；国家/省资助经费××万元；单位自筹经费××万元。各类投入相应的到位时间，参见附件一。</w:t>
      </w:r>
    </w:p>
    <w:p>
      <w:pPr>
        <w:numPr>
          <w:ilvl w:val="0"/>
          <w:numId w:val="1"/>
        </w:numPr>
        <w:spacing w:line="360" w:lineRule="auto"/>
        <w:rPr>
          <w:rFonts w:ascii="仿宋_GB2312" w:eastAsia="仿宋_GB2312"/>
          <w:sz w:val="24"/>
        </w:rPr>
      </w:pPr>
      <w:r>
        <w:rPr>
          <w:rFonts w:hint="eastAsia" w:ascii="仿宋_GB2312" w:eastAsia="仿宋_GB2312"/>
          <w:sz w:val="24"/>
        </w:rPr>
        <w:t>项目经费支出情况：</w:t>
      </w:r>
    </w:p>
    <w:p>
      <w:pPr>
        <w:spacing w:line="360" w:lineRule="auto"/>
        <w:ind w:firstLine="480" w:firstLineChars="200"/>
        <w:rPr>
          <w:rFonts w:ascii="仿宋_GB2312" w:eastAsia="仿宋_GB2312"/>
          <w:color w:val="FF0000"/>
          <w:sz w:val="24"/>
        </w:rPr>
      </w:pPr>
      <w:r>
        <w:rPr>
          <w:rFonts w:hint="eastAsia" w:ascii="仿宋_GB2312" w:eastAsia="仿宋_GB2312"/>
          <w:sz w:val="24"/>
        </w:rPr>
        <w:t>根据相关账簿及凭证，截止××年××月××日，本项目经费实际支出金额××万元，详见附件二——项目经费支出情况明细表，附件三——项目经费实际支出与预算支出差异明细表。</w:t>
      </w:r>
      <w:r>
        <w:rPr>
          <w:rFonts w:hint="eastAsia" w:ascii="仿宋_GB2312" w:eastAsia="仿宋_GB2312"/>
          <w:color w:val="FF0000"/>
          <w:sz w:val="24"/>
        </w:rPr>
        <w:t>表述各科目经费支出中市科技创新委拨款使用及其和预算形成较大差异的具体原因。</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（三）经济指标完成情况</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项目于×× 年××月在×× 单位实施，实施期间取得×× 知识产权。</w:t>
      </w:r>
    </w:p>
    <w:p>
      <w:pPr>
        <w:spacing w:line="360" w:lineRule="auto"/>
        <w:ind w:firstLine="480" w:firstLineChars="200"/>
        <w:rPr>
          <w:rFonts w:ascii="仿宋_GB2312" w:eastAsia="仿宋_GB2312"/>
          <w:sz w:val="24"/>
        </w:rPr>
      </w:pPr>
      <w:r>
        <w:rPr>
          <w:rFonts w:hint="eastAsia" w:ascii="仿宋_GB2312" w:eastAsia="仿宋_GB2312"/>
          <w:sz w:val="24"/>
        </w:rPr>
        <w:t>该项目研发成果主要用于××，目标产品为××，产品于×× 年××月开始进入市场发生销售（或由于××原因项目研发失败、实施尚未产业化等）。</w:t>
      </w:r>
    </w:p>
    <w:p>
      <w:pPr>
        <w:spacing w:line="360" w:lineRule="auto"/>
        <w:ind w:firstLine="480" w:firstLineChars="200"/>
        <w:rPr>
          <w:rFonts w:ascii="仿宋_GB2312" w:eastAsia="仿宋_GB2312"/>
          <w:sz w:val="24"/>
        </w:rPr>
      </w:pPr>
      <w:r>
        <w:rPr>
          <w:rFonts w:hint="eastAsia" w:ascii="仿宋_GB2312" w:eastAsia="仿宋_GB2312"/>
          <w:sz w:val="24"/>
        </w:rPr>
        <w:t>根据销售收入明细帐及增值税发票、销售合同等资料，审计确认本项目实施，×× 年××月××日至×× 年××月××日实现年销售收入××万元、年增利润××万元、年增税金××万元（对照合同规定选择相关指标,可以分年度列出）。</w:t>
      </w:r>
    </w:p>
    <w:p>
      <w:pPr>
        <w:spacing w:line="360" w:lineRule="auto"/>
        <w:ind w:firstLine="570"/>
        <w:rPr>
          <w:rFonts w:ascii="仿宋_GB2312" w:eastAsia="仿宋_GB2312"/>
          <w:sz w:val="28"/>
          <w:szCs w:val="28"/>
        </w:rPr>
      </w:pPr>
    </w:p>
    <w:p>
      <w:pPr>
        <w:spacing w:line="360" w:lineRule="auto"/>
        <w:ind w:firstLine="570"/>
        <w:rPr>
          <w:rFonts w:ascii="仿宋_GB2312" w:eastAsia="仿宋_GB2312"/>
          <w:sz w:val="28"/>
          <w:szCs w:val="28"/>
        </w:rPr>
      </w:pPr>
      <w:r>
        <w:rPr>
          <w:rFonts w:hint="eastAsia" w:ascii="仿宋_GB2312" w:eastAsia="仿宋_GB2312"/>
          <w:sz w:val="28"/>
          <w:szCs w:val="28"/>
        </w:rPr>
        <w:t>四、主要会计政策</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（一）执行会计制度：公司执行《企业会计准则》。</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（二）会计期间：公历1月1日至12月31日为一会计年度。</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（三）记账本位币：记账本位币为人民币。</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（四）记账基础和计价原则：本公司会计核算以权责发生制为基础。</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（五）收入的确认原则：</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（六）税项</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主要税（费）基及税（费）率情况如下：</w:t>
      </w:r>
    </w:p>
    <w:tbl>
      <w:tblPr>
        <w:tblStyle w:val="4"/>
        <w:tblW w:w="9100" w:type="dxa"/>
        <w:tblInd w:w="108"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033"/>
        <w:gridCol w:w="3033"/>
        <w:gridCol w:w="3034"/>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75" w:hRule="atLeast"/>
        </w:trPr>
        <w:tc>
          <w:tcPr>
            <w:tcW w:w="3033" w:type="dxa"/>
          </w:tcPr>
          <w:p>
            <w:pPr>
              <w:spacing w:line="480" w:lineRule="exact"/>
              <w:jc w:val="center"/>
              <w:rPr>
                <w:rFonts w:ascii="仿宋_GB2312" w:hAnsi="宋体" w:eastAsia="仿宋_GB2312"/>
                <w:sz w:val="24"/>
              </w:rPr>
            </w:pPr>
            <w:r>
              <w:rPr>
                <w:rFonts w:hint="eastAsia" w:ascii="仿宋_GB2312" w:hAnsi="宋体" w:eastAsia="仿宋_GB2312"/>
                <w:sz w:val="24"/>
              </w:rPr>
              <w:t>税（费）项目</w:t>
            </w:r>
          </w:p>
        </w:tc>
        <w:tc>
          <w:tcPr>
            <w:tcW w:w="3033" w:type="dxa"/>
          </w:tcPr>
          <w:p>
            <w:pPr>
              <w:spacing w:line="480" w:lineRule="exact"/>
              <w:jc w:val="center"/>
              <w:rPr>
                <w:rFonts w:ascii="仿宋_GB2312" w:hAnsi="宋体" w:eastAsia="仿宋_GB2312"/>
                <w:sz w:val="24"/>
              </w:rPr>
            </w:pPr>
            <w:r>
              <w:rPr>
                <w:rFonts w:hint="eastAsia" w:ascii="仿宋_GB2312" w:hAnsi="宋体" w:eastAsia="仿宋_GB2312"/>
                <w:sz w:val="24"/>
              </w:rPr>
              <w:t>计税（费）基础</w:t>
            </w:r>
          </w:p>
        </w:tc>
        <w:tc>
          <w:tcPr>
            <w:tcW w:w="3034" w:type="dxa"/>
          </w:tcPr>
          <w:p>
            <w:pPr>
              <w:spacing w:line="480" w:lineRule="exact"/>
              <w:jc w:val="center"/>
              <w:rPr>
                <w:rFonts w:ascii="仿宋_GB2312" w:hAnsi="宋体" w:eastAsia="仿宋_GB2312"/>
                <w:sz w:val="24"/>
              </w:rPr>
            </w:pPr>
            <w:r>
              <w:rPr>
                <w:rFonts w:hint="eastAsia" w:ascii="仿宋_GB2312" w:hAnsi="宋体" w:eastAsia="仿宋_GB2312"/>
                <w:sz w:val="24"/>
              </w:rPr>
              <w:t>税（费）率</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75" w:hRule="atLeast"/>
        </w:trPr>
        <w:tc>
          <w:tcPr>
            <w:tcW w:w="3033" w:type="dxa"/>
          </w:tcPr>
          <w:p>
            <w:pPr>
              <w:spacing w:line="480" w:lineRule="exact"/>
              <w:jc w:val="center"/>
              <w:rPr>
                <w:rFonts w:ascii="仿宋_GB2312" w:hAnsi="宋体" w:eastAsia="仿宋_GB2312"/>
                <w:sz w:val="24"/>
              </w:rPr>
            </w:pPr>
            <w:r>
              <w:rPr>
                <w:rFonts w:hint="eastAsia" w:ascii="仿宋_GB2312" w:eastAsia="仿宋_GB2312"/>
                <w:sz w:val="28"/>
                <w:szCs w:val="28"/>
              </w:rPr>
              <w:t>增值税</w:t>
            </w:r>
          </w:p>
        </w:tc>
        <w:tc>
          <w:tcPr>
            <w:tcW w:w="3033" w:type="dxa"/>
          </w:tcPr>
          <w:p>
            <w:pPr>
              <w:rPr>
                <w:rFonts w:ascii="仿宋_GB2312" w:hAnsi="宋体" w:eastAsia="仿宋_GB2312"/>
                <w:sz w:val="24"/>
              </w:rPr>
            </w:pPr>
          </w:p>
        </w:tc>
        <w:tc>
          <w:tcPr>
            <w:tcW w:w="3034" w:type="dxa"/>
          </w:tcPr>
          <w:p>
            <w:pPr>
              <w:spacing w:line="480" w:lineRule="exact"/>
              <w:jc w:val="center"/>
              <w:rPr>
                <w:rFonts w:ascii="仿宋_GB2312" w:hAnsi="宋体" w:eastAsia="仿宋_GB2312"/>
                <w:sz w:val="24"/>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75" w:hRule="atLeast"/>
        </w:trPr>
        <w:tc>
          <w:tcPr>
            <w:tcW w:w="3033" w:type="dxa"/>
          </w:tcPr>
          <w:p>
            <w:pPr>
              <w:spacing w:line="480" w:lineRule="exact"/>
              <w:jc w:val="center"/>
              <w:rPr>
                <w:rFonts w:ascii="仿宋_GB2312" w:hAnsi="宋体" w:eastAsia="仿宋_GB2312"/>
                <w:sz w:val="24"/>
              </w:rPr>
            </w:pPr>
            <w:r>
              <w:rPr>
                <w:rFonts w:hint="eastAsia" w:ascii="仿宋_GB2312" w:eastAsia="仿宋_GB2312"/>
                <w:sz w:val="28"/>
                <w:szCs w:val="28"/>
              </w:rPr>
              <w:t>营业税</w:t>
            </w:r>
          </w:p>
        </w:tc>
        <w:tc>
          <w:tcPr>
            <w:tcW w:w="3033" w:type="dxa"/>
          </w:tcPr>
          <w:p>
            <w:pPr>
              <w:rPr>
                <w:rFonts w:ascii="仿宋_GB2312" w:hAnsi="宋体" w:eastAsia="仿宋_GB2312"/>
                <w:sz w:val="24"/>
              </w:rPr>
            </w:pPr>
          </w:p>
        </w:tc>
        <w:tc>
          <w:tcPr>
            <w:tcW w:w="3034" w:type="dxa"/>
          </w:tcPr>
          <w:p>
            <w:pPr>
              <w:spacing w:line="480" w:lineRule="exact"/>
              <w:jc w:val="center"/>
              <w:rPr>
                <w:rFonts w:ascii="仿宋_GB2312" w:hAnsi="宋体" w:eastAsia="仿宋_GB2312"/>
                <w:sz w:val="24"/>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75" w:hRule="atLeast"/>
        </w:trPr>
        <w:tc>
          <w:tcPr>
            <w:tcW w:w="3033" w:type="dxa"/>
            <w:tcBorders>
              <w:bottom w:val="dotted" w:color="auto" w:sz="4" w:space="0"/>
            </w:tcBorders>
          </w:tcPr>
          <w:p>
            <w:pPr>
              <w:spacing w:line="480" w:lineRule="exact"/>
              <w:jc w:val="center"/>
              <w:rPr>
                <w:rFonts w:ascii="仿宋_GB2312" w:hAnsi="宋体" w:eastAsia="仿宋_GB2312"/>
                <w:sz w:val="24"/>
              </w:rPr>
            </w:pPr>
            <w:r>
              <w:rPr>
                <w:rFonts w:hint="eastAsia" w:ascii="仿宋_GB2312" w:eastAsia="仿宋_GB2312"/>
                <w:sz w:val="28"/>
                <w:szCs w:val="28"/>
              </w:rPr>
              <w:t>城建税</w:t>
            </w:r>
          </w:p>
        </w:tc>
        <w:tc>
          <w:tcPr>
            <w:tcW w:w="3033" w:type="dxa"/>
            <w:tcBorders>
              <w:bottom w:val="dotted" w:color="auto" w:sz="4" w:space="0"/>
            </w:tcBorders>
          </w:tcPr>
          <w:p>
            <w:pPr>
              <w:spacing w:line="480" w:lineRule="exact"/>
              <w:jc w:val="center"/>
              <w:rPr>
                <w:rFonts w:ascii="仿宋_GB2312" w:hAnsi="宋体" w:eastAsia="仿宋_GB2312"/>
                <w:sz w:val="24"/>
              </w:rPr>
            </w:pPr>
          </w:p>
        </w:tc>
        <w:tc>
          <w:tcPr>
            <w:tcW w:w="3034" w:type="dxa"/>
            <w:tcBorders>
              <w:bottom w:val="dotted" w:color="auto" w:sz="4" w:space="0"/>
            </w:tcBorders>
          </w:tcPr>
          <w:p>
            <w:pPr>
              <w:spacing w:line="480" w:lineRule="exact"/>
              <w:jc w:val="center"/>
              <w:rPr>
                <w:rFonts w:ascii="仿宋_GB2312" w:hAnsi="宋体" w:eastAsia="仿宋_GB2312"/>
                <w:sz w:val="24"/>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240" w:hRule="atLeast"/>
        </w:trPr>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r>
              <w:rPr>
                <w:rFonts w:hint="eastAsia" w:ascii="仿宋_GB2312" w:eastAsia="仿宋_GB2312"/>
                <w:sz w:val="28"/>
                <w:szCs w:val="28"/>
              </w:rPr>
              <w:t>教育费附加</w:t>
            </w:r>
          </w:p>
        </w:tc>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p>
        </w:tc>
        <w:tc>
          <w:tcPr>
            <w:tcW w:w="3034" w:type="dxa"/>
            <w:tcBorders>
              <w:top w:val="dotted" w:color="auto" w:sz="4" w:space="0"/>
              <w:bottom w:val="dotted" w:color="auto" w:sz="4" w:space="0"/>
            </w:tcBorders>
          </w:tcPr>
          <w:p>
            <w:pPr>
              <w:spacing w:line="480" w:lineRule="exact"/>
              <w:jc w:val="center"/>
              <w:rPr>
                <w:rFonts w:ascii="仿宋_GB2312" w:eastAsia="仿宋_GB2312"/>
                <w:sz w:val="28"/>
                <w:szCs w:val="28"/>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225" w:hRule="atLeast"/>
        </w:trPr>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r>
              <w:rPr>
                <w:rFonts w:hint="eastAsia" w:ascii="仿宋_GB2312" w:eastAsia="仿宋_GB2312"/>
                <w:sz w:val="28"/>
                <w:szCs w:val="28"/>
              </w:rPr>
              <w:t>地方教育费附加</w:t>
            </w:r>
          </w:p>
        </w:tc>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p>
        </w:tc>
        <w:tc>
          <w:tcPr>
            <w:tcW w:w="3034" w:type="dxa"/>
            <w:tcBorders>
              <w:top w:val="dotted" w:color="auto" w:sz="4" w:space="0"/>
              <w:bottom w:val="dotted" w:color="auto" w:sz="4" w:space="0"/>
            </w:tcBorders>
          </w:tcPr>
          <w:p>
            <w:pPr>
              <w:spacing w:line="480" w:lineRule="exact"/>
              <w:jc w:val="center"/>
              <w:rPr>
                <w:rFonts w:ascii="仿宋_GB2312" w:eastAsia="仿宋_GB2312"/>
                <w:sz w:val="28"/>
                <w:szCs w:val="28"/>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75" w:hRule="atLeast"/>
        </w:trPr>
        <w:tc>
          <w:tcPr>
            <w:tcW w:w="3033" w:type="dxa"/>
            <w:tcBorders>
              <w:top w:val="dotted" w:color="auto" w:sz="4" w:space="0"/>
            </w:tcBorders>
          </w:tcPr>
          <w:p>
            <w:pPr>
              <w:spacing w:line="480" w:lineRule="exact"/>
              <w:jc w:val="center"/>
              <w:rPr>
                <w:rFonts w:ascii="仿宋_GB2312" w:hAnsi="宋体" w:eastAsia="仿宋_GB2312"/>
                <w:sz w:val="24"/>
              </w:rPr>
            </w:pPr>
            <w:r>
              <w:rPr>
                <w:rFonts w:hint="eastAsia" w:ascii="仿宋_GB2312" w:eastAsia="仿宋_GB2312"/>
                <w:sz w:val="28"/>
                <w:szCs w:val="28"/>
              </w:rPr>
              <w:t>所得税</w:t>
            </w:r>
          </w:p>
        </w:tc>
        <w:tc>
          <w:tcPr>
            <w:tcW w:w="3033" w:type="dxa"/>
            <w:tcBorders>
              <w:top w:val="dotted" w:color="auto" w:sz="4" w:space="0"/>
            </w:tcBorders>
          </w:tcPr>
          <w:p>
            <w:pPr>
              <w:spacing w:line="480" w:lineRule="exact"/>
              <w:jc w:val="center"/>
              <w:rPr>
                <w:rFonts w:ascii="仿宋_GB2312" w:hAnsi="宋体" w:eastAsia="仿宋_GB2312"/>
                <w:sz w:val="24"/>
              </w:rPr>
            </w:pPr>
          </w:p>
        </w:tc>
        <w:tc>
          <w:tcPr>
            <w:tcW w:w="3034" w:type="dxa"/>
            <w:tcBorders>
              <w:top w:val="dotted" w:color="auto" w:sz="4" w:space="0"/>
            </w:tcBorders>
          </w:tcPr>
          <w:p>
            <w:pPr>
              <w:spacing w:line="480" w:lineRule="exact"/>
              <w:jc w:val="center"/>
              <w:rPr>
                <w:rFonts w:ascii="仿宋_GB2312" w:hAnsi="宋体" w:eastAsia="仿宋_GB2312"/>
                <w:sz w:val="24"/>
              </w:rPr>
            </w:pPr>
          </w:p>
        </w:tc>
      </w:tr>
    </w:tbl>
    <w:p>
      <w:pPr>
        <w:spacing w:before="156" w:beforeLines="50" w:line="480" w:lineRule="exact"/>
        <w:ind w:firstLine="420" w:firstLineChars="175"/>
        <w:rPr>
          <w:rFonts w:ascii="仿宋_GB2312" w:hAnsi="宋体" w:eastAsia="仿宋_GB2312"/>
          <w:sz w:val="24"/>
        </w:rPr>
      </w:pPr>
      <w:r>
        <w:rPr>
          <w:rFonts w:hint="eastAsia" w:ascii="仿宋_GB2312" w:hAnsi="宋体" w:eastAsia="仿宋_GB2312"/>
          <w:sz w:val="24"/>
        </w:rPr>
        <w:t>（七）研究开发费用核算的政策、方法：</w:t>
      </w:r>
    </w:p>
    <w:p>
      <w:pPr>
        <w:spacing w:line="360" w:lineRule="auto"/>
        <w:ind w:firstLine="480" w:firstLineChars="200"/>
        <w:rPr>
          <w:rFonts w:ascii="仿宋_GB2312" w:eastAsia="仿宋_GB2312"/>
          <w:sz w:val="24"/>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五、需要披露的主要事项</w:t>
      </w:r>
    </w:p>
    <w:p>
      <w:pPr>
        <w:spacing w:line="360" w:lineRule="auto"/>
        <w:ind w:firstLine="480" w:firstLineChars="200"/>
        <w:rPr>
          <w:rFonts w:ascii="仿宋_GB2312" w:eastAsia="仿宋_GB2312"/>
          <w:sz w:val="24"/>
        </w:rPr>
      </w:pPr>
      <w:r>
        <w:rPr>
          <w:rFonts w:hint="eastAsia" w:ascii="仿宋_GB2312" w:eastAsia="仿宋_GB2312"/>
          <w:sz w:val="24"/>
        </w:rPr>
        <w:t>（一）项目承担单位财务管理情况，应当明确指出研发项目有无单独建账，独立核算。</w:t>
      </w:r>
    </w:p>
    <w:p>
      <w:pPr>
        <w:spacing w:line="360" w:lineRule="auto"/>
        <w:ind w:firstLine="480" w:firstLineChars="200"/>
        <w:rPr>
          <w:rFonts w:ascii="仿宋_GB2312" w:eastAsia="仿宋_GB2312"/>
          <w:sz w:val="24"/>
        </w:rPr>
      </w:pPr>
      <w:r>
        <w:rPr>
          <w:rFonts w:hint="eastAsia" w:ascii="仿宋_GB2312" w:eastAsia="仿宋_GB2312"/>
          <w:sz w:val="24"/>
        </w:rPr>
        <w:t>（二）项目经费预算和实际支出的差异情况。</w:t>
      </w:r>
    </w:p>
    <w:p>
      <w:pPr>
        <w:spacing w:line="360" w:lineRule="auto"/>
        <w:ind w:firstLine="480" w:firstLineChars="200"/>
        <w:rPr>
          <w:rFonts w:ascii="仿宋_GB2312" w:eastAsia="仿宋_GB2312"/>
          <w:sz w:val="24"/>
        </w:rPr>
      </w:pPr>
      <w:r>
        <w:rPr>
          <w:rFonts w:hint="eastAsia" w:ascii="仿宋_GB2312" w:eastAsia="仿宋_GB2312"/>
          <w:sz w:val="24"/>
        </w:rPr>
        <w:t>（三）经济指标目标与完成的差异情况。</w:t>
      </w:r>
    </w:p>
    <w:p>
      <w:pPr>
        <w:ind w:firstLine="480" w:firstLineChars="200"/>
        <w:rPr>
          <w:rFonts w:ascii="仿宋" w:hAnsi="仿宋" w:eastAsia="仿宋"/>
          <w:sz w:val="32"/>
          <w:szCs w:val="32"/>
        </w:rPr>
      </w:pPr>
      <w:r>
        <w:rPr>
          <w:rFonts w:hint="eastAsia" w:ascii="仿宋_GB2312" w:eastAsia="仿宋_GB2312"/>
          <w:sz w:val="24"/>
        </w:rPr>
        <w:t>（四）其他需要披露的情况。如支出费用科目归类的说明，已取得发票尚未支付的情况及原因、预提费用情况及原因，外拨经费及使用、其他审计报告引用等。</w:t>
      </w:r>
    </w:p>
    <w:sectPr>
      <w:pgSz w:w="11906" w:h="16838"/>
      <w:pgMar w:top="1440" w:right="1134" w:bottom="1440" w:left="99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94534"/>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7FB1"/>
    <w:multiLevelType w:val="multilevel"/>
    <w:tmpl w:val="20657FB1"/>
    <w:lvl w:ilvl="0" w:tentative="0">
      <w:start w:val="1"/>
      <w:numFmt w:val="japaneseCounting"/>
      <w:lvlText w:val="（%1）"/>
      <w:lvlJc w:val="left"/>
      <w:pPr>
        <w:tabs>
          <w:tab w:val="left" w:pos="1425"/>
        </w:tabs>
        <w:ind w:left="1425" w:hanging="855"/>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8C"/>
    <w:rsid w:val="000B274C"/>
    <w:rsid w:val="00106C98"/>
    <w:rsid w:val="00173872"/>
    <w:rsid w:val="001863E2"/>
    <w:rsid w:val="001C675C"/>
    <w:rsid w:val="002A5B4E"/>
    <w:rsid w:val="003126BE"/>
    <w:rsid w:val="003D4E63"/>
    <w:rsid w:val="003D5481"/>
    <w:rsid w:val="003F38BD"/>
    <w:rsid w:val="004128A3"/>
    <w:rsid w:val="00431E7C"/>
    <w:rsid w:val="0044642F"/>
    <w:rsid w:val="00483E2A"/>
    <w:rsid w:val="004C7DBA"/>
    <w:rsid w:val="004D060C"/>
    <w:rsid w:val="004D67AC"/>
    <w:rsid w:val="004E0817"/>
    <w:rsid w:val="004F5201"/>
    <w:rsid w:val="005945B3"/>
    <w:rsid w:val="005B35E6"/>
    <w:rsid w:val="00654368"/>
    <w:rsid w:val="00663A16"/>
    <w:rsid w:val="00673783"/>
    <w:rsid w:val="006A1A5C"/>
    <w:rsid w:val="006B37EC"/>
    <w:rsid w:val="006F0EF1"/>
    <w:rsid w:val="007A480C"/>
    <w:rsid w:val="007D4A04"/>
    <w:rsid w:val="00846C7E"/>
    <w:rsid w:val="00847F8C"/>
    <w:rsid w:val="00891072"/>
    <w:rsid w:val="008C75DD"/>
    <w:rsid w:val="009304CC"/>
    <w:rsid w:val="0096135F"/>
    <w:rsid w:val="0096365C"/>
    <w:rsid w:val="009A38CD"/>
    <w:rsid w:val="009A505B"/>
    <w:rsid w:val="009D059D"/>
    <w:rsid w:val="009D7557"/>
    <w:rsid w:val="00A36B9F"/>
    <w:rsid w:val="00A4556D"/>
    <w:rsid w:val="00A835BF"/>
    <w:rsid w:val="00AF164C"/>
    <w:rsid w:val="00B14A93"/>
    <w:rsid w:val="00B627A9"/>
    <w:rsid w:val="00BC361F"/>
    <w:rsid w:val="00BF2C04"/>
    <w:rsid w:val="00C52EB9"/>
    <w:rsid w:val="00CA4CF3"/>
    <w:rsid w:val="00D971DB"/>
    <w:rsid w:val="00DA2E6F"/>
    <w:rsid w:val="00DE088F"/>
    <w:rsid w:val="00E43F5C"/>
    <w:rsid w:val="00E722DA"/>
    <w:rsid w:val="00EB69C3"/>
    <w:rsid w:val="00F3104F"/>
    <w:rsid w:val="00FB526E"/>
    <w:rsid w:val="00FE4B93"/>
    <w:rsid w:val="00FE5DE2"/>
    <w:rsid w:val="18D0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26</Pages>
  <Words>1577</Words>
  <Characters>8991</Characters>
  <Lines>74</Lines>
  <Paragraphs>21</Paragraphs>
  <TotalTime>90</TotalTime>
  <ScaleCrop>false</ScaleCrop>
  <LinksUpToDate>false</LinksUpToDate>
  <CharactersWithSpaces>10547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2017-09-28T06:27:00Z</dcterms:created>
  <dc:creator>吕睿</dc:creator>
  <cp:lastModifiedBy>余梦琪</cp:lastModifiedBy>
  <dcterms:modified xsi:type="dcterms:W3CDTF">2021-03-03T10:02:37Z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