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深圳市科技创新委员会</w:t>
      </w: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2022年可持续发展科技专项项目申请指南</w:t>
      </w:r>
    </w:p>
    <w:p>
      <w:pPr>
        <w:spacing w:line="560" w:lineRule="exact"/>
      </w:pP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一、申请内容</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发挥科技创新在推动经济、社会和环境可持续发展中的支撑和引领作用，重点聚焦资源高效利用、生态环境治理、健康深圳建设、社会治理和乡村振兴等领域技术创新、科技成果应用与示范，对符合条件的可持续发展科技创新项目予以资助。</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二、设定依据</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（一）《国务院关于印发中国落实2030年可持续发展议程创新示范区建设方案的通知》，国务院，国发〔2016〕69号；</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（二）《深圳市人民政府关于印发深圳市可持续发展规划（2017—2030年）及相关方案的通知》，深圳市人民政府，深府〔2018〕27号；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（三）《深圳市科技计划管理改革方案》，深圳市人民政府，深府〔2019〕1号；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（四）《深圳市科技计划项目管理办法》，深圳市科技创新委员会，深科技创新规〔2019〕1号；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（五）《深圳市科技研发资金管理办法》，深圳市科技创新委员会、深圳市财政局，深科技创新规〔2019〕2号；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（六）《深圳市可持续发展科技专项项目管理办法》，深圳市科技创新委员会，深科技创新规〔2020〕8号。</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三、支持强度与方式</w:t>
      </w:r>
    </w:p>
    <w:p>
      <w:pPr>
        <w:widowControl/>
        <w:shd w:val="clear" w:color="auto" w:fill="FFFFFF"/>
        <w:adjustRightInd w:val="0"/>
        <w:snapToGrid w:val="0"/>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支持强度：</w:t>
      </w:r>
      <w:r>
        <w:rPr>
          <w:rFonts w:hint="eastAsia" w:ascii="仿宋_GB2312" w:eastAsia="仿宋_GB2312" w:cs="Times New Roman" w:hAnsiTheme="minorEastAsia"/>
          <w:color w:val="000000"/>
          <w:kern w:val="0"/>
          <w:sz w:val="32"/>
          <w:szCs w:val="32"/>
        </w:rPr>
        <w:t>有数量限制。受科技研发资金年度总额控制，并根据项目研发主要内容、项目考核指标（含经济指标、学术指标、技术指标等）以及研发实际需要，单个项目资助强度最高不超过800万元。</w:t>
      </w:r>
    </w:p>
    <w:p>
      <w:pPr>
        <w:widowControl/>
        <w:shd w:val="clear" w:color="auto" w:fill="FFFFFF"/>
        <w:adjustRightInd w:val="0"/>
        <w:snapToGrid w:val="0"/>
        <w:spacing w:line="560" w:lineRule="exact"/>
        <w:ind w:firstLine="640" w:firstLineChars="200"/>
        <w:jc w:val="left"/>
        <w:rPr>
          <w:rFonts w:ascii="仿宋_GB2312" w:eastAsia="仿宋_GB2312" w:cs="Times New Roman" w:hAnsiTheme="minorEastAsia"/>
          <w:b/>
          <w:color w:val="000000"/>
          <w:kern w:val="0"/>
          <w:sz w:val="32"/>
          <w:szCs w:val="32"/>
        </w:rPr>
      </w:pPr>
      <w:r>
        <w:rPr>
          <w:rFonts w:hint="eastAsia" w:ascii="仿宋_GB2312" w:eastAsia="仿宋_GB2312" w:cs="Times New Roman" w:hAnsiTheme="minorEastAsia"/>
          <w:color w:val="000000"/>
          <w:kern w:val="0"/>
          <w:sz w:val="32"/>
          <w:szCs w:val="32"/>
        </w:rPr>
        <w:t>资助资金纳入2022年市级财政预算安排。</w:t>
      </w:r>
      <w:r>
        <w:rPr>
          <w:rFonts w:hint="eastAsia" w:ascii="仿宋_GB2312" w:hAnsi="宋体" w:eastAsia="仿宋_GB2312" w:cs="宋体"/>
          <w:color w:val="000000"/>
          <w:kern w:val="0"/>
          <w:sz w:val="32"/>
          <w:szCs w:val="32"/>
        </w:rPr>
        <w:t>项目自2022年开始实施，实施期限为3年。</w:t>
      </w:r>
    </w:p>
    <w:p>
      <w:pPr>
        <w:widowControl/>
        <w:shd w:val="clear" w:color="auto" w:fill="FFFFFF"/>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支持方式：</w:t>
      </w:r>
      <w:r>
        <w:rPr>
          <w:rFonts w:hint="eastAsia" w:ascii="仿宋_GB2312" w:hAnsi="仿宋_GB2312" w:eastAsia="仿宋_GB2312" w:cs="仿宋_GB2312"/>
          <w:bCs/>
          <w:sz w:val="32"/>
          <w:szCs w:val="32"/>
        </w:rPr>
        <w:t>事前资助</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四、申请条件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申请2022年可持续发展科技专项项目（以下简称“项目”）资助应当符合以下条件：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（一）牵头申请单位应当是在深圳市（含深汕特别合作区）依法注册，具备法人资格的高等院校、科研机构、医疗卫生单位、国家或深圳市高新技术企业。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（二）牵头申请单位应当</w:t>
      </w:r>
      <w:r>
        <w:rPr>
          <w:rFonts w:hint="eastAsia" w:ascii="仿宋_GB2312" w:eastAsia="仿宋_GB2312" w:cs="仿宋_GB2312"/>
          <w:sz w:val="32"/>
          <w:szCs w:val="32"/>
        </w:rPr>
        <w:t>在深圳具备良好的研发场地、设施、人员团队等条件，</w:t>
      </w:r>
      <w:r>
        <w:rPr>
          <w:rFonts w:hint="eastAsia" w:ascii="仿宋_GB2312" w:eastAsia="仿宋_GB2312" w:cs="Times New Roman" w:hAnsiTheme="minorEastAsia"/>
          <w:color w:val="000000"/>
          <w:kern w:val="0"/>
          <w:sz w:val="32"/>
          <w:szCs w:val="32"/>
        </w:rPr>
        <w:t>诚信守法，具有良好的信誉、健全的组织机构、完善的财务会计和知识产权保护相关制度。申请单位中有企业的（含牵头与合作单位），要求自筹资金不低于企业申请的财政资助额。</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（三）项目负责人应当具有完成项目所需专业技术能力和组织管理协调能力，项目负责人应为申请单位的全职研究人员，承担实质性研发任务，且项目完成年度不超过60周岁</w:t>
      </w:r>
      <w:r>
        <w:rPr>
          <w:rFonts w:hint="eastAsia" w:ascii="仿宋_GB2312" w:eastAsia="仿宋_GB2312" w:cs="仿宋_GB2312"/>
          <w:sz w:val="32"/>
          <w:szCs w:val="32"/>
        </w:rPr>
        <w:t>（1964年1月1日（含该日）以后出生）</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（四）项目组成员总人数50%以上</w:t>
      </w:r>
      <w:r>
        <w:rPr>
          <w:rFonts w:hint="eastAsia" w:ascii="仿宋_GB2312" w:eastAsia="仿宋_GB2312" w:cs="仿宋_GB2312"/>
          <w:sz w:val="32"/>
          <w:szCs w:val="32"/>
        </w:rPr>
        <w:t>（含50%，下同）</w:t>
      </w:r>
      <w:r>
        <w:rPr>
          <w:rFonts w:hint="eastAsia" w:ascii="仿宋_GB2312" w:eastAsia="仿宋_GB2312" w:cs="Times New Roman" w:hAnsiTheme="minorEastAsia"/>
          <w:color w:val="000000"/>
          <w:kern w:val="0"/>
          <w:sz w:val="32"/>
          <w:szCs w:val="32"/>
        </w:rPr>
        <w:t>须在深圳连续购买社会保险半年以上。</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（五）牵头申请单位应当联合1至3家合作单位采用“产学研用（医</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联合申报方式。牵头申请单位和合作单位应当签订合作协议，明确各方的合作内容、主要分工及财政资助资金分配比例、成果归属等方面的权责事项。牵头单位应负责研发内容的50%以上。牵头申请单位资金分配比例不少于单个合作单位的分配比例，深圳市外的合作单位不参与分配财政资助资金。</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涉及应用示范内容的，应明确示范地点，并应与技术使用单位分别签订《科技应用示范项目协议》，示范地点应在深圳市、深汕合作区以及深圳市对口帮扶地区；涉及乡村振兴内容的，应与深圳市对口帮扶地区有关单位签订合作协议。</w:t>
      </w:r>
    </w:p>
    <w:p>
      <w:pPr>
        <w:kinsoku w:val="0"/>
        <w:wordWrap w:val="0"/>
        <w:spacing w:line="560" w:lineRule="exact"/>
        <w:ind w:firstLine="640" w:firstLineChars="200"/>
        <w:jc w:val="left"/>
        <w:rPr>
          <w:rFonts w:ascii="仿宋_GB2312" w:hAnsi="仿宋_GB2312" w:eastAsia="仿宋_GB2312" w:cs="宋体"/>
          <w:color w:val="000000" w:themeColor="text1"/>
          <w:kern w:val="0"/>
          <w:sz w:val="32"/>
          <w:szCs w:val="23"/>
        </w:rPr>
      </w:pPr>
      <w:r>
        <w:rPr>
          <w:rFonts w:hint="eastAsia" w:ascii="仿宋_GB2312" w:eastAsia="仿宋_GB2312" w:cs="Times New Roman" w:hAnsiTheme="minorEastAsia"/>
          <w:color w:val="000000"/>
          <w:kern w:val="0"/>
          <w:sz w:val="32"/>
          <w:szCs w:val="32"/>
        </w:rPr>
        <w:t>（七）</w:t>
      </w:r>
      <w:r>
        <w:rPr>
          <w:rFonts w:hint="eastAsia" w:ascii="仿宋_GB2312" w:hAnsi="仿宋_GB2312" w:eastAsia="仿宋_GB2312" w:cs="宋体"/>
          <w:color w:val="000000" w:themeColor="text1"/>
          <w:kern w:val="0"/>
          <w:sz w:val="32"/>
          <w:szCs w:val="23"/>
        </w:rPr>
        <w:t>申请（包括合作）单位、项目负责人和项目组主要成员未列入科研诚信异常名录，申请（包括合作）单位未列入“深圳信用网”国家、深圳市黑名单或严重违法失信名单；</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（八）涉及科研伦理与科技安全（如生物安全、信息安全等）相关问题的，申请单位应当严格执行国家有关法律法规和伦理准则。</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黑体" w:hAnsi="黑体" w:eastAsia="黑体" w:cs="Times New Roman"/>
          <w:color w:val="000000"/>
          <w:kern w:val="0"/>
          <w:sz w:val="32"/>
          <w:szCs w:val="32"/>
        </w:rPr>
        <w:t>限项要求:</w:t>
      </w:r>
      <w:r>
        <w:rPr>
          <w:rFonts w:hint="eastAsia" w:ascii="仿宋_GB2312" w:eastAsia="仿宋_GB2312" w:cs="Times New Roman" w:hAnsiTheme="minorEastAsia"/>
          <w:color w:val="000000"/>
          <w:kern w:val="0"/>
          <w:sz w:val="32"/>
          <w:szCs w:val="32"/>
        </w:rPr>
        <w:t>同一年度，牵头申请单位或项目负责人应遵循以下限项原则：</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1.可持续发展专项项目按照《深圳市科技创新委员会关于2021年申请科技计划项目限项要求的通知》规定的原则进行限项申报；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2.企业只能牵头申报1项；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3.申请人只能牵头申报1项；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4.高校、科研机构不能重复申请同一个项目；</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5.申请单位</w:t>
      </w:r>
      <w:r>
        <w:rPr>
          <w:rFonts w:hint="eastAsia" w:ascii="仿宋_GB2312" w:eastAsia="仿宋_GB2312" w:cs="Times New Roman" w:hAnsiTheme="minorEastAsia"/>
          <w:color w:val="000000"/>
          <w:kern w:val="0"/>
          <w:sz w:val="32"/>
          <w:szCs w:val="32"/>
          <w:lang w:eastAsia="zh-CN"/>
        </w:rPr>
        <w:t>（</w:t>
      </w:r>
      <w:r>
        <w:rPr>
          <w:rFonts w:hint="eastAsia" w:ascii="仿宋_GB2312" w:eastAsia="仿宋_GB2312" w:cs="Times New Roman" w:hAnsiTheme="minorEastAsia"/>
          <w:color w:val="000000"/>
          <w:kern w:val="0"/>
          <w:sz w:val="32"/>
          <w:szCs w:val="32"/>
          <w:lang w:val="en-US" w:eastAsia="zh-CN"/>
        </w:rPr>
        <w:t>企业</w:t>
      </w:r>
      <w:r>
        <w:rPr>
          <w:rFonts w:hint="eastAsia" w:ascii="仿宋_GB2312" w:eastAsia="仿宋_GB2312" w:cs="Times New Roman" w:hAnsiTheme="minorEastAsia"/>
          <w:color w:val="000000"/>
          <w:kern w:val="0"/>
          <w:sz w:val="32"/>
          <w:szCs w:val="32"/>
          <w:lang w:eastAsia="zh-CN"/>
        </w:rPr>
        <w:t>）</w:t>
      </w:r>
      <w:r>
        <w:rPr>
          <w:rFonts w:hint="eastAsia" w:ascii="仿宋_GB2312" w:eastAsia="仿宋_GB2312" w:cs="Times New Roman" w:hAnsiTheme="minorEastAsia"/>
          <w:color w:val="000000"/>
          <w:kern w:val="0"/>
          <w:sz w:val="32"/>
          <w:szCs w:val="32"/>
        </w:rPr>
        <w:t>或项目负责人主持和参与市级科技计划在研项目不超过（含）3项；</w:t>
      </w:r>
      <w:bookmarkStart w:id="0" w:name="_GoBack"/>
      <w:bookmarkEnd w:id="0"/>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6.项目组主要成员（含项目负责人）中至少3位为牵头申请单位的人员。</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五、申请材料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（一）深圳市创新创业专项可持续发展科技专项项目申请书原件（加盖牵头和合作单位公章）。</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（二）2020年度完税证明复印件（非事业单位提供）。</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（三）经深圳市注册会计师协会备案的含有防伪标识封面的2020年度财务审计报告复印件（非事业单位提供）。</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（四）项目可行性研究报告原件，</w:t>
      </w:r>
      <w:r>
        <w:rPr>
          <w:rFonts w:hint="eastAsia" w:ascii="仿宋_GB2312" w:hAnsi="宋体" w:eastAsia="仿宋_GB2312" w:cs="宋体"/>
          <w:color w:val="000000"/>
          <w:kern w:val="0"/>
          <w:sz w:val="32"/>
          <w:szCs w:val="32"/>
        </w:rPr>
        <w:t>有效合作协议盖章原件，</w:t>
      </w:r>
      <w:r>
        <w:rPr>
          <w:rFonts w:hint="eastAsia" w:ascii="仿宋_GB2312" w:eastAsia="仿宋_GB2312" w:cs="Times New Roman" w:hAnsiTheme="minorEastAsia"/>
          <w:color w:val="000000"/>
          <w:kern w:val="0"/>
          <w:sz w:val="32"/>
          <w:szCs w:val="32"/>
        </w:rPr>
        <w:t>知识产权合规性声明原件，科研诚信承诺书原件。项目申请单位（包括项目牵头和参与单位）为企业的，须提供自筹经费投入承诺书。</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eastAsia="仿宋_GB2312" w:cs="Times New Roman" w:hAnsiTheme="minorEastAsia"/>
          <w:color w:val="000000"/>
          <w:kern w:val="0"/>
          <w:sz w:val="32"/>
          <w:szCs w:val="32"/>
        </w:rPr>
        <w:t>（五）项目负责人职称证书或学历证明、高层次人才证书、获奖证书等复印件</w:t>
      </w:r>
      <w:r>
        <w:rPr>
          <w:rFonts w:hint="eastAsia" w:ascii="仿宋_GB2312" w:hAnsi="宋体" w:eastAsia="仿宋_GB2312" w:cs="宋体"/>
          <w:color w:val="000000"/>
          <w:kern w:val="0"/>
          <w:sz w:val="32"/>
          <w:szCs w:val="32"/>
        </w:rPr>
        <w:t>。项目负责人与申请单位签订的劳动合同复印件（单位或其人事部门盖章），50%以上的项目组成员（包括项目负责人）半年以上（截至申报时最近月份）的深圳社会保险缴纳凭证复印件。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项目负责人主持或参与市级以上科技计划项目的清单（企业提供单位的项目情况），以及与本项目有关的研究内容获得其他渠道资助的情况说明（盖单位公章）。项目负责人或牵头申请单位（企业）出具的主持和参与在研市级科技计划项目未超3项的承诺书（申请单位盖章）。</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（七）可以选择提供与申请项目相关的有效知识产权证(包括专利和软件著作权)、查新报告、检测报告、获奖证书、广东省企业科技特派员派驻协议书、深圳市农村科技特派员证书等证明材料复印件；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（八）项目涉及科研伦理和科技安全的，提供国家有关法律法规和伦理准则要求的批准或备案文件。</w:t>
      </w:r>
    </w:p>
    <w:p>
      <w:pPr>
        <w:widowControl/>
        <w:shd w:val="clear" w:color="auto" w:fill="FFFFFF"/>
        <w:adjustRightInd w:val="0"/>
        <w:snapToGrid w:val="0"/>
        <w:spacing w:line="56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项目受理时申请单位只需网络填报，无需提交纸质材料。</w:t>
      </w:r>
      <w:r>
        <w:rPr>
          <w:rFonts w:hint="eastAsia" w:ascii="仿宋_GB2312" w:hAnsi="宋体" w:eastAsia="仿宋_GB2312" w:cs="宋体"/>
          <w:color w:val="000000"/>
          <w:kern w:val="0"/>
          <w:sz w:val="32"/>
          <w:szCs w:val="32"/>
        </w:rPr>
        <w:t>申请单位在网上填报受理时限内登录深圳市科技业务管理系统在线填报项目申请书；并在科技业务系统中上传其他申请材料的电子版扫描件后（复印件需加盖申请单位公章后上传）提交；提交后，点击申请书上的“签字盖章页打印”将打印文件签字盖章后扫描提交审核（系统受理状态为“待窗口受理”）。</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widowControl/>
        <w:shd w:val="clear" w:color="auto" w:fill="FFFFFF"/>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六、申请表格</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本指南规定提交的表格，申请单位登录深圳市科技业务管理系统（https://sticapply.sz.gov.cn/）在线填报。</w:t>
      </w:r>
    </w:p>
    <w:p>
      <w:pPr>
        <w:widowControl/>
        <w:shd w:val="clear" w:color="auto" w:fill="FFFFFF"/>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七、受理机关</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（一）受理机关：深圳市科技创新委员会。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（二）受理时间：网上填报受理时间，</w:t>
      </w:r>
      <w:r>
        <w:rPr>
          <w:rFonts w:ascii="仿宋_GB2312" w:eastAsia="仿宋_GB2312" w:cs="Times New Roman" w:hAnsiTheme="minorEastAsia"/>
          <w:b/>
          <w:color w:val="000000"/>
          <w:kern w:val="0"/>
          <w:sz w:val="32"/>
          <w:szCs w:val="32"/>
        </w:rPr>
        <w:t>2021</w:t>
      </w:r>
      <w:r>
        <w:rPr>
          <w:rFonts w:hint="eastAsia" w:ascii="仿宋_GB2312" w:eastAsia="仿宋_GB2312" w:cs="Times New Roman" w:hAnsiTheme="minorEastAsia"/>
          <w:b/>
          <w:color w:val="000000"/>
          <w:kern w:val="0"/>
          <w:sz w:val="32"/>
          <w:szCs w:val="32"/>
        </w:rPr>
        <w:t>年</w:t>
      </w:r>
      <w:r>
        <w:rPr>
          <w:rFonts w:ascii="仿宋_GB2312" w:eastAsia="仿宋_GB2312" w:cs="Times New Roman" w:hAnsiTheme="minorEastAsia"/>
          <w:b/>
          <w:color w:val="000000"/>
          <w:kern w:val="0"/>
          <w:sz w:val="32"/>
          <w:szCs w:val="32"/>
        </w:rPr>
        <w:t>9</w:t>
      </w:r>
      <w:r>
        <w:rPr>
          <w:rFonts w:hint="eastAsia" w:ascii="仿宋_GB2312" w:eastAsia="仿宋_GB2312" w:cs="Times New Roman" w:hAnsiTheme="minorEastAsia"/>
          <w:b/>
          <w:color w:val="000000"/>
          <w:kern w:val="0"/>
          <w:sz w:val="32"/>
          <w:szCs w:val="32"/>
        </w:rPr>
        <w:t>月30日</w:t>
      </w:r>
      <w:r>
        <w:rPr>
          <w:rFonts w:ascii="仿宋_GB2312" w:eastAsia="仿宋_GB2312" w:cs="Times New Roman" w:hAnsiTheme="minorEastAsia"/>
          <w:b/>
          <w:color w:val="000000"/>
          <w:kern w:val="0"/>
          <w:sz w:val="32"/>
          <w:szCs w:val="32"/>
        </w:rPr>
        <w:t>-2021</w:t>
      </w:r>
      <w:r>
        <w:rPr>
          <w:rFonts w:hint="eastAsia" w:ascii="仿宋_GB2312" w:eastAsia="仿宋_GB2312" w:cs="Times New Roman" w:hAnsiTheme="minorEastAsia"/>
          <w:b/>
          <w:color w:val="000000"/>
          <w:kern w:val="0"/>
          <w:sz w:val="32"/>
          <w:szCs w:val="32"/>
        </w:rPr>
        <w:t>年10月19日</w:t>
      </w:r>
      <w:r>
        <w:rPr>
          <w:rFonts w:hint="eastAsia" w:ascii="仿宋_GB2312" w:eastAsia="仿宋_GB2312" w:cs="Times New Roman" w:hAnsiTheme="minorEastAsia"/>
          <w:color w:val="000000"/>
          <w:kern w:val="0"/>
          <w:sz w:val="32"/>
          <w:szCs w:val="32"/>
        </w:rPr>
        <w:t>（截止至24:00）；书面材料提交时间和方式另行通知。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（三）联系电话： 88103434，88102164，88100637。</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八、决定机关</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深圳市科技创新委员会。</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九、办理程序</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项目征集——发布课题——网上申报——电子材料审查——专家评审——现场核查——项目审定——社会公示——项目入库——提交纸质材料——下达计划——签订合同书——拨付经费。</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十、办理时限</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成批处理。</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十一、证件及有效期限</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1.证件：批准文件。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2.有效期限：项目申请单位应当在收到批准文件通知之日起1个月内，与深圳市科技创新委员会签订项目合同书。</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十二、法律效力</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申请单位凭批准文件获得深圳市科技研发资金资助。</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十三、收费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不收费。</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十四、年审或年检</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无年审、年检，深圳市科技创新委员会按照项目合同书对项目进行跟踪管理和组织验收。</w:t>
      </w:r>
    </w:p>
    <w:p>
      <w:pPr>
        <w:widowControl/>
        <w:shd w:val="clear" w:color="auto" w:fill="FFFFFF"/>
        <w:spacing w:line="560" w:lineRule="exact"/>
        <w:ind w:firstLine="480"/>
        <w:jc w:val="left"/>
        <w:rPr>
          <w:rFonts w:ascii="仿宋_GB2312" w:eastAsia="仿宋_GB2312" w:cs="Times New Roman" w:hAnsiTheme="minorEastAsia"/>
          <w:color w:val="000000"/>
          <w:kern w:val="0"/>
          <w:sz w:val="32"/>
          <w:szCs w:val="32"/>
        </w:rPr>
      </w:pPr>
    </w:p>
    <w:p>
      <w:pPr>
        <w:widowControl/>
        <w:shd w:val="clear" w:color="auto" w:fill="FFFFFF"/>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hAnsi="Calibri" w:eastAsia="仿宋_GB2312" w:cs="Arial"/>
          <w:b/>
          <w:bCs/>
          <w:color w:val="000000"/>
          <w:sz w:val="32"/>
          <w:szCs w:val="32"/>
        </w:rPr>
        <w:t>声 明：</w:t>
      </w:r>
      <w:r>
        <w:rPr>
          <w:rFonts w:hint="eastAsia" w:ascii="仿宋_GB2312" w:eastAsia="仿宋_GB2312" w:cs="Times New Roman" w:hAnsiTheme="minorEastAsia"/>
          <w:color w:val="000000"/>
          <w:kern w:val="0"/>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员会领导和工作人员名义向申请单位收取费用的，请知情者即向市科技创新委举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牵头申请单位需提交审计报告的，应当按照《深圳市科技计划项目管理办法》等规定，提供经深圳市注册会计师协会备案的含有防伪标识封面的审计报告。项目牵头申请单位提供无防伪标识封面（未备案）或属于虚假防伪标识封面（未备案）的审计报告，深圳市科技创新委员会不予采用。相关审计报告经核查认定属于虚假材料的，项目牵头申请单位五年内不得申请市科技计划项目，深圳市科技创新委员会将其列入科研诚信异常名录，并按照市政府失信联合惩戒有关规定予以处理。</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一经立项，项目牵头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牵头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0pt;height:23.15pt;width:18.3pt;mso-position-horizontal:center;mso-position-horizontal-relative:margin;mso-wrap-style:none;z-index:251659264;mso-width-relative:page;mso-height-relative:page;" filled="f" stroked="f" coordsize="21600,21600" o:gfxdata="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Fve8tIAAAADAQAADwAAAAAA&#10;AAABACAAAAAiAAAAZHJzL2Rvd25yZXYueG1sUEsBAhQAFAAAAAgAh07iQJEUfVQZAgAAEwQAAA4A&#10;AAAAAAAAAQAgAAAAIQEAAGRycy9lMm9Eb2MueG1sUEsFBgAAAAAGAAYAWQEAAKwFAAAAAA==&#10;">
          <v:path/>
          <v:fill on="f" focussize="0,0"/>
          <v:stroke on="f" weight="0.5pt" joinstyle="miter"/>
          <v:imagedata o:title=""/>
          <o:lock v:ext="edit"/>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2F01"/>
    <w:rsid w:val="0000066A"/>
    <w:rsid w:val="00002F33"/>
    <w:rsid w:val="0001005E"/>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30F"/>
    <w:rsid w:val="00085578"/>
    <w:rsid w:val="00090A14"/>
    <w:rsid w:val="00096638"/>
    <w:rsid w:val="000A107E"/>
    <w:rsid w:val="000A3710"/>
    <w:rsid w:val="000A6C4D"/>
    <w:rsid w:val="000B0019"/>
    <w:rsid w:val="000B0682"/>
    <w:rsid w:val="000B0B28"/>
    <w:rsid w:val="000B4110"/>
    <w:rsid w:val="000B59B6"/>
    <w:rsid w:val="000B5AAE"/>
    <w:rsid w:val="000C5C4A"/>
    <w:rsid w:val="000D17FF"/>
    <w:rsid w:val="000D203A"/>
    <w:rsid w:val="000D4805"/>
    <w:rsid w:val="000D5A02"/>
    <w:rsid w:val="000E5F22"/>
    <w:rsid w:val="000E7498"/>
    <w:rsid w:val="00102BB1"/>
    <w:rsid w:val="0010467A"/>
    <w:rsid w:val="001050C0"/>
    <w:rsid w:val="001051FF"/>
    <w:rsid w:val="001059A1"/>
    <w:rsid w:val="001079A0"/>
    <w:rsid w:val="00112191"/>
    <w:rsid w:val="0011432E"/>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2703"/>
    <w:rsid w:val="00194752"/>
    <w:rsid w:val="00194D9F"/>
    <w:rsid w:val="00194F39"/>
    <w:rsid w:val="001A7C4E"/>
    <w:rsid w:val="001A7E5E"/>
    <w:rsid w:val="001B3E00"/>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3807"/>
    <w:rsid w:val="00224447"/>
    <w:rsid w:val="00224758"/>
    <w:rsid w:val="00224A06"/>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E1E"/>
    <w:rsid w:val="00295F81"/>
    <w:rsid w:val="00296220"/>
    <w:rsid w:val="002A3090"/>
    <w:rsid w:val="002A7D12"/>
    <w:rsid w:val="002B136B"/>
    <w:rsid w:val="002B2501"/>
    <w:rsid w:val="002C2E27"/>
    <w:rsid w:val="002C3FA0"/>
    <w:rsid w:val="002C48E7"/>
    <w:rsid w:val="002C6D83"/>
    <w:rsid w:val="002D0E1D"/>
    <w:rsid w:val="002D5E83"/>
    <w:rsid w:val="002D717B"/>
    <w:rsid w:val="002E0AF9"/>
    <w:rsid w:val="002E2AA4"/>
    <w:rsid w:val="002E4AF4"/>
    <w:rsid w:val="002E6A67"/>
    <w:rsid w:val="002E79E2"/>
    <w:rsid w:val="002F54D4"/>
    <w:rsid w:val="0030069D"/>
    <w:rsid w:val="00301EC0"/>
    <w:rsid w:val="0030267F"/>
    <w:rsid w:val="003032EB"/>
    <w:rsid w:val="0031098A"/>
    <w:rsid w:val="00311464"/>
    <w:rsid w:val="00311576"/>
    <w:rsid w:val="00311815"/>
    <w:rsid w:val="00313637"/>
    <w:rsid w:val="0031780C"/>
    <w:rsid w:val="00317A56"/>
    <w:rsid w:val="003208CB"/>
    <w:rsid w:val="003350F9"/>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30AC"/>
    <w:rsid w:val="00435846"/>
    <w:rsid w:val="00436C1E"/>
    <w:rsid w:val="0044054F"/>
    <w:rsid w:val="00440E49"/>
    <w:rsid w:val="00441CB3"/>
    <w:rsid w:val="004438E0"/>
    <w:rsid w:val="00443955"/>
    <w:rsid w:val="00443CD7"/>
    <w:rsid w:val="00446E95"/>
    <w:rsid w:val="00447B01"/>
    <w:rsid w:val="00450E48"/>
    <w:rsid w:val="00452A2F"/>
    <w:rsid w:val="004538D1"/>
    <w:rsid w:val="00455589"/>
    <w:rsid w:val="00461350"/>
    <w:rsid w:val="0046596E"/>
    <w:rsid w:val="004733C3"/>
    <w:rsid w:val="00474D21"/>
    <w:rsid w:val="0047669A"/>
    <w:rsid w:val="004776EF"/>
    <w:rsid w:val="0048030C"/>
    <w:rsid w:val="00484C13"/>
    <w:rsid w:val="00486175"/>
    <w:rsid w:val="00492B85"/>
    <w:rsid w:val="004932B6"/>
    <w:rsid w:val="00494E21"/>
    <w:rsid w:val="004974C3"/>
    <w:rsid w:val="004A18BC"/>
    <w:rsid w:val="004A2FF5"/>
    <w:rsid w:val="004A34F2"/>
    <w:rsid w:val="004A4266"/>
    <w:rsid w:val="004A4314"/>
    <w:rsid w:val="004A5862"/>
    <w:rsid w:val="004B5D04"/>
    <w:rsid w:val="004B673B"/>
    <w:rsid w:val="004B675C"/>
    <w:rsid w:val="004C0EB4"/>
    <w:rsid w:val="004C15FC"/>
    <w:rsid w:val="004C1790"/>
    <w:rsid w:val="004C209E"/>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97E1A"/>
    <w:rsid w:val="005A25B1"/>
    <w:rsid w:val="005A27AD"/>
    <w:rsid w:val="005A4272"/>
    <w:rsid w:val="005A7B25"/>
    <w:rsid w:val="005B1357"/>
    <w:rsid w:val="005B4DE0"/>
    <w:rsid w:val="005B566C"/>
    <w:rsid w:val="005B6744"/>
    <w:rsid w:val="005C0CB5"/>
    <w:rsid w:val="005D1BE3"/>
    <w:rsid w:val="005D1F81"/>
    <w:rsid w:val="005D37AC"/>
    <w:rsid w:val="005D3E4C"/>
    <w:rsid w:val="005D6BB8"/>
    <w:rsid w:val="005E503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3D24"/>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68BE"/>
    <w:rsid w:val="006C2D97"/>
    <w:rsid w:val="006C32F0"/>
    <w:rsid w:val="006C71C9"/>
    <w:rsid w:val="006D1B2E"/>
    <w:rsid w:val="006D3C64"/>
    <w:rsid w:val="006D3EDE"/>
    <w:rsid w:val="006D5A8F"/>
    <w:rsid w:val="006D6E4A"/>
    <w:rsid w:val="006E0FC0"/>
    <w:rsid w:val="006E1981"/>
    <w:rsid w:val="006E26CF"/>
    <w:rsid w:val="006E5801"/>
    <w:rsid w:val="006E5955"/>
    <w:rsid w:val="006E64D3"/>
    <w:rsid w:val="006E7683"/>
    <w:rsid w:val="006E780D"/>
    <w:rsid w:val="006F022B"/>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C6A"/>
    <w:rsid w:val="007C3864"/>
    <w:rsid w:val="007C4943"/>
    <w:rsid w:val="007C7D84"/>
    <w:rsid w:val="007D05FE"/>
    <w:rsid w:val="007D203B"/>
    <w:rsid w:val="007D36D3"/>
    <w:rsid w:val="007D73D7"/>
    <w:rsid w:val="007D75A7"/>
    <w:rsid w:val="007E0522"/>
    <w:rsid w:val="007E28D6"/>
    <w:rsid w:val="007E2E91"/>
    <w:rsid w:val="007E7A09"/>
    <w:rsid w:val="007F760A"/>
    <w:rsid w:val="00800A6E"/>
    <w:rsid w:val="0080439B"/>
    <w:rsid w:val="008054EA"/>
    <w:rsid w:val="00805661"/>
    <w:rsid w:val="00814E69"/>
    <w:rsid w:val="00816F2B"/>
    <w:rsid w:val="0082559A"/>
    <w:rsid w:val="0082639E"/>
    <w:rsid w:val="00827949"/>
    <w:rsid w:val="008306D9"/>
    <w:rsid w:val="008312DE"/>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08C5"/>
    <w:rsid w:val="008C12FA"/>
    <w:rsid w:val="008C59CD"/>
    <w:rsid w:val="008C7A32"/>
    <w:rsid w:val="008D0B2C"/>
    <w:rsid w:val="008D2081"/>
    <w:rsid w:val="008D5AF7"/>
    <w:rsid w:val="008D78EB"/>
    <w:rsid w:val="008E31A5"/>
    <w:rsid w:val="008E3E47"/>
    <w:rsid w:val="00902D2F"/>
    <w:rsid w:val="00905790"/>
    <w:rsid w:val="009074BE"/>
    <w:rsid w:val="00910D1D"/>
    <w:rsid w:val="00921F32"/>
    <w:rsid w:val="00923C9D"/>
    <w:rsid w:val="009240E4"/>
    <w:rsid w:val="009265CE"/>
    <w:rsid w:val="00932F01"/>
    <w:rsid w:val="00934A4E"/>
    <w:rsid w:val="00936190"/>
    <w:rsid w:val="00936590"/>
    <w:rsid w:val="00937B06"/>
    <w:rsid w:val="0094166E"/>
    <w:rsid w:val="00942DFE"/>
    <w:rsid w:val="009455B5"/>
    <w:rsid w:val="00945B6C"/>
    <w:rsid w:val="0095140E"/>
    <w:rsid w:val="00953132"/>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1D6E"/>
    <w:rsid w:val="009B434A"/>
    <w:rsid w:val="009B5AD4"/>
    <w:rsid w:val="009B7737"/>
    <w:rsid w:val="009C09B9"/>
    <w:rsid w:val="009C195B"/>
    <w:rsid w:val="009C5D67"/>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06CF"/>
    <w:rsid w:val="00A8337A"/>
    <w:rsid w:val="00A864CA"/>
    <w:rsid w:val="00A8772F"/>
    <w:rsid w:val="00A8781F"/>
    <w:rsid w:val="00A906B1"/>
    <w:rsid w:val="00A9571F"/>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1EBD"/>
    <w:rsid w:val="00AF6999"/>
    <w:rsid w:val="00B015F6"/>
    <w:rsid w:val="00B10130"/>
    <w:rsid w:val="00B12685"/>
    <w:rsid w:val="00B159D3"/>
    <w:rsid w:val="00B174EA"/>
    <w:rsid w:val="00B26926"/>
    <w:rsid w:val="00B33566"/>
    <w:rsid w:val="00B335FC"/>
    <w:rsid w:val="00B378DA"/>
    <w:rsid w:val="00B40728"/>
    <w:rsid w:val="00B40A7C"/>
    <w:rsid w:val="00B437B7"/>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3400"/>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0C73"/>
    <w:rsid w:val="00DD6A23"/>
    <w:rsid w:val="00DD7763"/>
    <w:rsid w:val="00DE1773"/>
    <w:rsid w:val="00DE26DC"/>
    <w:rsid w:val="00DE585D"/>
    <w:rsid w:val="00DE6D65"/>
    <w:rsid w:val="00DF0FA7"/>
    <w:rsid w:val="00DF2D88"/>
    <w:rsid w:val="00E00DBC"/>
    <w:rsid w:val="00E01B39"/>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9394B"/>
    <w:rsid w:val="00EA128D"/>
    <w:rsid w:val="00EA17C0"/>
    <w:rsid w:val="00EA2BA2"/>
    <w:rsid w:val="00EB2BD5"/>
    <w:rsid w:val="00EB4B9A"/>
    <w:rsid w:val="00EB7523"/>
    <w:rsid w:val="00EC0DA6"/>
    <w:rsid w:val="00EC23E7"/>
    <w:rsid w:val="00EC4FD2"/>
    <w:rsid w:val="00EC5A1A"/>
    <w:rsid w:val="00ED02D2"/>
    <w:rsid w:val="00ED0B91"/>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4726C"/>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1B0"/>
    <w:rsid w:val="00FC16E1"/>
    <w:rsid w:val="00FC6339"/>
    <w:rsid w:val="00FD6AF6"/>
    <w:rsid w:val="00FE0C23"/>
    <w:rsid w:val="00FE5BC8"/>
    <w:rsid w:val="00FE5DF9"/>
    <w:rsid w:val="00FE7A9D"/>
    <w:rsid w:val="00FF2BD4"/>
    <w:rsid w:val="01746203"/>
    <w:rsid w:val="03AF5E74"/>
    <w:rsid w:val="053B494C"/>
    <w:rsid w:val="0D126570"/>
    <w:rsid w:val="0D817BA5"/>
    <w:rsid w:val="0EE66EB3"/>
    <w:rsid w:val="0F8E4D87"/>
    <w:rsid w:val="10545577"/>
    <w:rsid w:val="10CC449D"/>
    <w:rsid w:val="11633DDA"/>
    <w:rsid w:val="120C27C0"/>
    <w:rsid w:val="1B823437"/>
    <w:rsid w:val="1B9A7382"/>
    <w:rsid w:val="21AF0C8C"/>
    <w:rsid w:val="221D3FAB"/>
    <w:rsid w:val="225B5E0A"/>
    <w:rsid w:val="23054C90"/>
    <w:rsid w:val="236D68E9"/>
    <w:rsid w:val="24B447E1"/>
    <w:rsid w:val="279256EC"/>
    <w:rsid w:val="2874079A"/>
    <w:rsid w:val="29853A9A"/>
    <w:rsid w:val="2E3001BC"/>
    <w:rsid w:val="32752892"/>
    <w:rsid w:val="33F64B8B"/>
    <w:rsid w:val="392E3BED"/>
    <w:rsid w:val="3B7845DD"/>
    <w:rsid w:val="3BAF02AF"/>
    <w:rsid w:val="41EE270A"/>
    <w:rsid w:val="447C5026"/>
    <w:rsid w:val="47DC7E72"/>
    <w:rsid w:val="492245E4"/>
    <w:rsid w:val="4BCF147D"/>
    <w:rsid w:val="501B1D35"/>
    <w:rsid w:val="53260BB3"/>
    <w:rsid w:val="54F51BA3"/>
    <w:rsid w:val="576E2B04"/>
    <w:rsid w:val="58775AFA"/>
    <w:rsid w:val="5E765629"/>
    <w:rsid w:val="5F2A5AF7"/>
    <w:rsid w:val="62234105"/>
    <w:rsid w:val="65C842A6"/>
    <w:rsid w:val="66CD0354"/>
    <w:rsid w:val="6AFD477B"/>
    <w:rsid w:val="6CAE7188"/>
    <w:rsid w:val="6ED859A6"/>
    <w:rsid w:val="70EF2E34"/>
    <w:rsid w:val="71CA7C53"/>
    <w:rsid w:val="74140334"/>
    <w:rsid w:val="7433702E"/>
    <w:rsid w:val="75ED682B"/>
    <w:rsid w:val="7A452D9B"/>
    <w:rsid w:val="7CA0087F"/>
    <w:rsid w:val="7D015DAF"/>
    <w:rsid w:val="7DD15617"/>
    <w:rsid w:val="7EBD6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5"/>
    <w:semiHidden/>
    <w:unhideWhenUsed/>
    <w:qFormat/>
    <w:uiPriority w:val="99"/>
    <w:rPr>
      <w:rFonts w:ascii="宋体" w:eastAsia="宋体"/>
      <w:sz w:val="18"/>
      <w:szCs w:val="18"/>
    </w:rPr>
  </w:style>
  <w:style w:type="paragraph" w:styleId="4">
    <w:name w:val="annotation text"/>
    <w:basedOn w:val="1"/>
    <w:link w:val="19"/>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标题 1 Char"/>
    <w:basedOn w:val="11"/>
    <w:link w:val="2"/>
    <w:qFormat/>
    <w:uiPriority w:val="9"/>
    <w:rPr>
      <w:rFonts w:ascii="宋体" w:hAnsi="宋体" w:eastAsia="宋体" w:cs="宋体"/>
      <w:b/>
      <w:bCs/>
      <w:kern w:val="36"/>
      <w:sz w:val="48"/>
      <w:szCs w:val="48"/>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Table Paragraph"/>
    <w:basedOn w:val="1"/>
    <w:qFormat/>
    <w:uiPriority w:val="1"/>
    <w:rPr>
      <w:rFonts w:ascii="仿宋_GB2312" w:hAnsi="仿宋_GB2312" w:eastAsia="仿宋_GB2312" w:cs="仿宋_GB2312"/>
      <w:lang w:val="zh-CN" w:bidi="zh-CN"/>
    </w:rPr>
  </w:style>
  <w:style w:type="paragraph" w:customStyle="1" w:styleId="2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25">
    <w:name w:val="文档结构图 Char"/>
    <w:basedOn w:val="11"/>
    <w:link w:val="3"/>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A315C-5738-4275-BFF7-A94F40FCBC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552</Words>
  <Characters>3150</Characters>
  <Lines>26</Lines>
  <Paragraphs>7</Paragraphs>
  <TotalTime>20</TotalTime>
  <ScaleCrop>false</ScaleCrop>
  <LinksUpToDate>false</LinksUpToDate>
  <CharactersWithSpaces>3695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2020-08-27T07:37:00Z</dcterms:created>
  <dc:creator>0000</dc:creator>
  <cp:lastModifiedBy>Daisy</cp:lastModifiedBy>
  <cp:lastPrinted>2020-09-01T07:47:00Z</cp:lastPrinted>
  <dcterms:modified xsi:type="dcterms:W3CDTF">2021-09-30T14:03:43Z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F672BDE408A349A4B645C38BA8AC5867</vt:lpwstr>
  </property>
</Properties>
</file>