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eastAsia="黑体"/>
          <w:bCs/>
          <w:color w:val="000000"/>
          <w:sz w:val="32"/>
          <w:szCs w:val="32"/>
          <w:lang w:val="en"/>
        </w:rPr>
        <w:t>4</w:t>
      </w:r>
    </w:p>
    <w:p>
      <w:pPr>
        <w:pStyle w:val="2"/>
        <w:adjustRightInd w:val="0"/>
        <w:snapToGrid w:val="0"/>
        <w:spacing w:line="360" w:lineRule="auto"/>
        <w:rPr>
          <w:lang w:val="en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广东省科技计划项目人类遗传资源活动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承诺函</w:t>
      </w:r>
    </w:p>
    <w:p>
      <w:pPr>
        <w:adjustRightInd w:val="0"/>
        <w:snapToGrid w:val="0"/>
        <w:spacing w:line="580" w:lineRule="exact"/>
        <w:jc w:val="center"/>
        <w:rPr>
          <w:rFonts w:hint="eastAsia"/>
          <w:b/>
          <w:sz w:val="40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我单位就所承担广东省科学技术厅科技计划项目（项目名称：                                   ）涉及人类遗传资源活动</w:t>
      </w:r>
      <w:r>
        <w:rPr>
          <w:rFonts w:eastAsia="仿宋_GB2312"/>
          <w:sz w:val="32"/>
          <w:szCs w:val="30"/>
        </w:rPr>
        <w:t>作出以下承诺：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涉及人类遗传资源采集、保藏、利用、对外提供等，严格遵照《中华人民共和国人类遗传资源管理条例》（国令第717号）相关规定执行。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在项目启动实施前，根据《中华人民共和国人类遗传资源管理条例》（国令第717号）相关规定完成审批、备案等手续。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坚持</w:t>
      </w:r>
      <w:r>
        <w:rPr>
          <w:rFonts w:hint="eastAsia" w:eastAsia="仿宋_GB2312"/>
          <w:sz w:val="32"/>
          <w:szCs w:val="30"/>
        </w:rPr>
        <w:t>科学严谨、</w:t>
      </w:r>
      <w:r>
        <w:rPr>
          <w:rFonts w:eastAsia="仿宋_GB2312"/>
          <w:sz w:val="32"/>
          <w:szCs w:val="30"/>
        </w:rPr>
        <w:t>实事求是</w:t>
      </w:r>
      <w:r>
        <w:rPr>
          <w:rFonts w:hint="eastAsia" w:eastAsia="仿宋_GB2312"/>
          <w:sz w:val="32"/>
          <w:szCs w:val="30"/>
        </w:rPr>
        <w:t>学风</w:t>
      </w:r>
      <w:r>
        <w:rPr>
          <w:rFonts w:eastAsia="仿宋_GB2312"/>
          <w:sz w:val="32"/>
          <w:szCs w:val="30"/>
        </w:rPr>
        <w:t>，遵守</w:t>
      </w:r>
      <w:r>
        <w:rPr>
          <w:rFonts w:hint="eastAsia" w:eastAsia="仿宋_GB2312"/>
          <w:sz w:val="32"/>
          <w:szCs w:val="30"/>
        </w:rPr>
        <w:t>法律法规，严格遵照《中华人民共和国人类遗传资源管理条例》（国令第717号）要求，开展涉及人类遗传资源的研发工作。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本单位科研管理部门加强对项目中涉及人类遗传资源采集、保藏、利用、对外提供等科研活动的管理，主动向广东省科学技术厅报送进展情况。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本项目须在中期评估前通过科技部“中国人类遗传资源管理办公室”审批，获得相关行政许可批件或备案号；若不能在项目中期评估前获批，将主动向广东省科学技术厅申请项目终止，并退还省财政资金。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本</w:t>
      </w:r>
      <w:r>
        <w:rPr>
          <w:rFonts w:hint="eastAsia" w:eastAsia="仿宋_GB2312"/>
          <w:sz w:val="32"/>
          <w:szCs w:val="30"/>
        </w:rPr>
        <w:t>单位及项目相关人员</w:t>
      </w:r>
      <w:r>
        <w:rPr>
          <w:rFonts w:eastAsia="仿宋_GB2312"/>
          <w:sz w:val="32"/>
          <w:szCs w:val="30"/>
        </w:rPr>
        <w:t>若违背以上承诺，愿</w:t>
      </w:r>
      <w:r>
        <w:rPr>
          <w:rFonts w:hint="eastAsia" w:eastAsia="仿宋_GB2312"/>
          <w:sz w:val="32"/>
          <w:szCs w:val="30"/>
        </w:rPr>
        <w:t>按照</w:t>
      </w:r>
      <w:r>
        <w:rPr>
          <w:rFonts w:eastAsia="仿宋_GB2312"/>
          <w:sz w:val="32"/>
          <w:szCs w:val="30"/>
        </w:rPr>
        <w:t>国家有关法律、法规和规定，承担相应责任</w:t>
      </w:r>
      <w:r>
        <w:rPr>
          <w:rFonts w:hint="eastAsia" w:eastAsia="仿宋_GB2312"/>
          <w:sz w:val="32"/>
          <w:szCs w:val="30"/>
        </w:rPr>
        <w:t>，并接受相关处罚，包括终止项目、纳入科研失信记录等。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495"/>
        <w:rPr>
          <w:rFonts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项目负责</w:t>
      </w:r>
      <w:r>
        <w:rPr>
          <w:rFonts w:eastAsia="仿宋_GB2312"/>
          <w:sz w:val="32"/>
          <w:szCs w:val="30"/>
        </w:rPr>
        <w:t xml:space="preserve">人签字:   </w:t>
      </w:r>
      <w:r>
        <w:rPr>
          <w:rFonts w:hint="eastAsia" w:eastAsia="仿宋_GB2312"/>
          <w:sz w:val="32"/>
          <w:szCs w:val="30"/>
        </w:rPr>
        <w:t xml:space="preserve">      </w:t>
      </w:r>
      <w:r>
        <w:rPr>
          <w:rFonts w:eastAsia="仿宋_GB2312"/>
          <w:sz w:val="32"/>
          <w:szCs w:val="30"/>
        </w:rPr>
        <w:t xml:space="preserve">    </w:t>
      </w:r>
      <w:r>
        <w:rPr>
          <w:rFonts w:hint="eastAsia" w:eastAsia="仿宋_GB2312"/>
          <w:sz w:val="32"/>
          <w:szCs w:val="30"/>
        </w:rPr>
        <w:t xml:space="preserve">   项目牵头单位（盖章）                 </w:t>
      </w:r>
    </w:p>
    <w:p>
      <w:pPr>
        <w:adjustRightInd w:val="0"/>
        <w:snapToGrid w:val="0"/>
        <w:spacing w:line="360" w:lineRule="auto"/>
        <w:ind w:firstLine="495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 xml:space="preserve">          </w:t>
      </w:r>
      <w:r>
        <w:rPr>
          <w:rFonts w:eastAsia="仿宋_GB2312"/>
          <w:sz w:val="32"/>
          <w:szCs w:val="30"/>
        </w:rPr>
        <w:t xml:space="preserve">                    </w:t>
      </w:r>
    </w:p>
    <w:p>
      <w:pPr>
        <w:adjustRightInd w:val="0"/>
        <w:snapToGrid w:val="0"/>
        <w:spacing w:line="360" w:lineRule="auto"/>
        <w:ind w:firstLine="4800" w:firstLineChars="15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项目参与单位（盖章）</w:t>
      </w:r>
    </w:p>
    <w:p>
      <w:pPr>
        <w:adjustRightInd w:val="0"/>
        <w:snapToGrid w:val="0"/>
        <w:spacing w:line="360" w:lineRule="auto"/>
        <w:ind w:right="640" w:firstLine="960" w:firstLineChars="3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                        </w:t>
      </w:r>
    </w:p>
    <w:p>
      <w:pPr>
        <w:adjustRightInd w:val="0"/>
        <w:snapToGrid w:val="0"/>
        <w:spacing w:line="360" w:lineRule="auto"/>
        <w:ind w:right="640"/>
        <w:jc w:val="right"/>
        <w:rPr>
          <w:rFonts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ind w:right="640"/>
        <w:jc w:val="right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KTJ+ZBCDfy-13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70957"/>
    <w:multiLevelType w:val="singleLevel"/>
    <w:tmpl w:val="879709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6126"/>
    <w:rsid w:val="58A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eastAsia="宋体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省科学技术厅</Company>
  <Pages>3</Pages>
  <Words>952</Words>
  <Characters>978</Characters>
  <Lines>0</Lines>
  <Paragraphs>0</Paragraphs>
  <TotalTime>1</TotalTime>
  <ScaleCrop>false</ScaleCrop>
  <LinksUpToDate>false</LinksUpToDate>
  <CharactersWithSpaces>981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2022-01-25T11:20:00Z</dcterms:created>
  <dc:creator>Administrator</dc:creator>
  <cp:lastModifiedBy>Administrator</cp:lastModifiedBy>
  <dcterms:modified xsi:type="dcterms:W3CDTF">2022-01-25T11:24:13Z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