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ind w:firstLine="0" w:firstLineChars="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附件4</w:t>
      </w:r>
    </w:p>
    <w:p>
      <w:pPr>
        <w:ind w:firstLine="640"/>
        <w:rPr>
          <w:rFonts w:hint="default" w:ascii="Times New Roman" w:hAnsi="Times New Roman" w:cs="Times New Roman"/>
        </w:rPr>
      </w:pPr>
    </w:p>
    <w:p>
      <w:pPr>
        <w:pStyle w:val="2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广东省产业集群数字化转型调研报告</w:t>
      </w:r>
    </w:p>
    <w:p>
      <w:pPr>
        <w:ind w:firstLine="0" w:firstLineChars="0"/>
        <w:jc w:val="center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楷体_GB2312" w:cs="Times New Roman"/>
        </w:rPr>
        <w:t>（调研原则：识别行业大问题，分阶段、分级分类凝练集群企业共性需求）</w:t>
      </w:r>
    </w:p>
    <w:p>
      <w:pPr>
        <w:ind w:firstLine="0" w:firstLineChars="0"/>
        <w:jc w:val="center"/>
        <w:rPr>
          <w:rFonts w:hint="default" w:ascii="Times New Roman" w:hAnsi="Times New Roman" w:eastAsia="楷体_GB2312" w:cs="Times New Roman"/>
        </w:rPr>
      </w:pPr>
    </w:p>
    <w:p>
      <w:pPr>
        <w:pStyle w:val="2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一、调研准备</w:t>
      </w:r>
    </w:p>
    <w:p>
      <w:pPr>
        <w:pStyle w:val="3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（一）集群调研计划</w:t>
      </w:r>
    </w:p>
    <w:p>
      <w:pPr>
        <w:ind w:firstLine="640"/>
        <w:rPr>
          <w:rFonts w:hint="default" w:ascii="Times New Roman" w:hAnsi="Times New Roman" w:eastAsia="仿宋" w:cs="Times New Roman"/>
          <w:color w:val="000000"/>
          <w:szCs w:val="32"/>
        </w:rPr>
      </w:pPr>
      <w:r>
        <w:rPr>
          <w:rFonts w:hint="default" w:ascii="Times New Roman" w:hAnsi="Times New Roman" w:cs="Times New Roman"/>
        </w:rPr>
        <w:t>根据细分行业产业集群具体情况，分阶段（入库申报阶段、试点启动阶段、试点考核阶段）制定详细的调研计划，根据调研计划开展调研工作，形成分阶段的调研报告。调研计划应包含但不限于调研产业集群名称、细分行业领域简介、产业集群上下游细分领域协同关系、调研时间、调研方式、调研对象、调研问题提纲等。（</w:t>
      </w:r>
      <w:r>
        <w:rPr>
          <w:rFonts w:hint="default" w:ascii="Times New Roman" w:hAnsi="Times New Roman" w:cs="Times New Roman"/>
          <w:color w:val="000000"/>
          <w:szCs w:val="32"/>
        </w:rPr>
        <w:t>并附附件4-1.分阶段调研问题提纲</w:t>
      </w:r>
      <w:r>
        <w:rPr>
          <w:rFonts w:hint="default" w:ascii="Times New Roman" w:hAnsi="Times New Roman" w:cs="Times New Roman"/>
        </w:rPr>
        <w:t>）</w:t>
      </w:r>
    </w:p>
    <w:p>
      <w:pPr>
        <w:pStyle w:val="3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（二）调研团队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调研团队应具备核心专业能力，鼓励牵头单位、第三方专业智库机构、投融资机构、高校科研院所团队、共性底座型企业、专业技术服务型企业产业链上中下、产供销相关企业等生态成员共同参与。（并附附件4-2.</w:t>
      </w:r>
      <w:bookmarkStart w:id="0" w:name="_Hlk98968522"/>
      <w:r>
        <w:rPr>
          <w:rFonts w:hint="default" w:ascii="Times New Roman" w:hAnsi="Times New Roman" w:cs="Times New Roman"/>
        </w:rPr>
        <w:t>调研单位简介及专家介绍</w:t>
      </w:r>
      <w:bookmarkEnd w:id="0"/>
      <w:r>
        <w:rPr>
          <w:rFonts w:hint="default" w:ascii="Times New Roman" w:hAnsi="Times New Roman" w:cs="Times New Roman"/>
        </w:rPr>
        <w:t>）</w:t>
      </w:r>
    </w:p>
    <w:tbl>
      <w:tblPr>
        <w:tblStyle w:val="13"/>
        <w:tblW w:w="8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603"/>
        <w:gridCol w:w="1984"/>
        <w:gridCol w:w="2268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03" w:type="dxa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调研单位</w:t>
            </w:r>
          </w:p>
        </w:tc>
        <w:tc>
          <w:tcPr>
            <w:tcW w:w="1984" w:type="dxa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调研专家</w:t>
            </w:r>
          </w:p>
        </w:tc>
        <w:tc>
          <w:tcPr>
            <w:tcW w:w="2268" w:type="dxa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035" w:type="dxa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专业领域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603" w:type="dxa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3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（三）调研对象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调研对象包括集群企业及懂行人，其中，集群企业包含但不限于15家及以上大中小、上中下、产供销集群企业（如：每一集群的企业类型不少于5种，每种类型企业数量不少于3家）。于下表简要填写企业所属产业链环节、工艺工序环节及年产值，并形成附件4-3.被调研企业简介及懂行人画像。</w:t>
      </w:r>
    </w:p>
    <w:tbl>
      <w:tblPr>
        <w:tblStyle w:val="13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1984"/>
        <w:gridCol w:w="1985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被调研企业名称</w:t>
            </w: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产业链环节</w:t>
            </w:r>
          </w:p>
        </w:tc>
        <w:tc>
          <w:tcPr>
            <w:tcW w:w="1985" w:type="dxa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工艺工序环节</w:t>
            </w:r>
          </w:p>
        </w:tc>
        <w:tc>
          <w:tcPr>
            <w:tcW w:w="1751" w:type="dxa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企业年产值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26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2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二、产业集群现状</w:t>
      </w:r>
    </w:p>
    <w:p>
      <w:pPr>
        <w:pStyle w:val="3"/>
        <w:ind w:firstLine="640"/>
      </w:pPr>
      <w:r>
        <w:rPr>
          <w:rFonts w:hint="eastAsia"/>
        </w:rPr>
        <w:t>（一）集群企业概况</w:t>
      </w:r>
    </w:p>
    <w:p>
      <w:pPr>
        <w:ind w:firstLine="640"/>
        <w:rPr>
          <w:highlight w:val="none"/>
        </w:rPr>
      </w:pPr>
      <w:r>
        <w:rPr>
          <w:rFonts w:hint="eastAsia"/>
          <w:highlight w:val="none"/>
        </w:rPr>
        <w:t>包括但不限于集群代表性企业数字化应用情况、5</w:t>
      </w:r>
      <w:r>
        <w:rPr>
          <w:highlight w:val="none"/>
        </w:rPr>
        <w:t>G</w:t>
      </w:r>
      <w:r>
        <w:rPr>
          <w:rFonts w:hint="eastAsia"/>
          <w:highlight w:val="none"/>
        </w:rPr>
        <w:t>网络及应用场景、企业运营管理、</w:t>
      </w:r>
      <w:r>
        <w:rPr>
          <w:rFonts w:hint="eastAsia"/>
          <w:highlight w:val="none"/>
          <w:lang w:eastAsia="zh-CN"/>
        </w:rPr>
        <w:t>数字化</w:t>
      </w:r>
      <w:r>
        <w:rPr>
          <w:rFonts w:hint="eastAsia"/>
          <w:highlight w:val="none"/>
        </w:rPr>
        <w:t>复合型人才招聘与培训、供应链及上下游协同水平、产品工艺品质、营销等。</w:t>
      </w:r>
    </w:p>
    <w:p>
      <w:pPr>
        <w:pStyle w:val="3"/>
        <w:ind w:firstLine="640"/>
        <w:rPr>
          <w:highlight w:val="none"/>
        </w:rPr>
      </w:pPr>
      <w:r>
        <w:rPr>
          <w:rFonts w:hint="eastAsia"/>
          <w:highlight w:val="none"/>
        </w:rPr>
        <w:t>（二）产业集群概况</w:t>
      </w:r>
    </w:p>
    <w:p>
      <w:pPr>
        <w:ind w:firstLine="640"/>
      </w:pPr>
      <w:r>
        <w:rPr>
          <w:rFonts w:hint="eastAsia"/>
          <w:highlight w:val="none"/>
        </w:rPr>
        <w:t>包括但不限于</w:t>
      </w:r>
      <w:r>
        <w:rPr>
          <w:highlight w:val="none"/>
        </w:rPr>
        <w:t>集群</w:t>
      </w:r>
      <w:r>
        <w:rPr>
          <w:rFonts w:hint="eastAsia"/>
          <w:highlight w:val="none"/>
        </w:rPr>
        <w:t>发展历程</w:t>
      </w:r>
      <w:r>
        <w:rPr>
          <w:highlight w:val="none"/>
        </w:rPr>
        <w:t>、</w:t>
      </w:r>
      <w:r>
        <w:rPr>
          <w:rFonts w:hint="eastAsia"/>
          <w:highlight w:val="none"/>
        </w:rPr>
        <w:t>总体</w:t>
      </w:r>
      <w:r>
        <w:rPr>
          <w:highlight w:val="none"/>
        </w:rPr>
        <w:t>规模、</w:t>
      </w:r>
      <w:r>
        <w:rPr>
          <w:rFonts w:hint="eastAsia"/>
          <w:highlight w:val="none"/>
        </w:rPr>
        <w:t>集群</w:t>
      </w:r>
      <w:r>
        <w:rPr>
          <w:highlight w:val="none"/>
        </w:rPr>
        <w:t>企业数量</w:t>
      </w:r>
      <w:r>
        <w:rPr>
          <w:rFonts w:hint="eastAsia"/>
          <w:highlight w:val="none"/>
        </w:rPr>
        <w:t>、所在区域发展阶段</w:t>
      </w:r>
      <w:r>
        <w:rPr>
          <w:highlight w:val="none"/>
        </w:rPr>
        <w:t>、</w:t>
      </w:r>
      <w:r>
        <w:rPr>
          <w:rFonts w:hint="eastAsia"/>
          <w:highlight w:val="none"/>
        </w:rPr>
        <w:t>产业供需结构及数量级、产业发展阶段、</w:t>
      </w:r>
      <w:r>
        <w:rPr>
          <w:rFonts w:hint="eastAsia"/>
          <w:highlight w:val="none"/>
          <w:lang w:eastAsia="zh-CN"/>
        </w:rPr>
        <w:t>数字化</w:t>
      </w:r>
      <w:r>
        <w:rPr>
          <w:rFonts w:hint="eastAsia"/>
          <w:highlight w:val="none"/>
        </w:rPr>
        <w:t>复合型人才招聘与培养、市场渠道、竞争门槛、核心制造工艺环节、装备种类及供应、技术、生产服务、土地等要素供给、集群企业分工及竞争合作</w:t>
      </w:r>
      <w:r>
        <w:rPr>
          <w:highlight w:val="none"/>
        </w:rPr>
        <w:t>等</w:t>
      </w:r>
      <w:r>
        <w:rPr>
          <w:rFonts w:hint="eastAsia"/>
          <w:highlight w:val="none"/>
        </w:rPr>
        <w:t>，并围绕</w:t>
      </w:r>
      <w:r>
        <w:rPr>
          <w:rFonts w:hint="eastAsia"/>
        </w:rPr>
        <w:t>子行业或产品形成附件4-4</w:t>
      </w:r>
      <w:r>
        <w:t>.</w:t>
      </w:r>
      <w:r>
        <w:rPr>
          <w:rFonts w:hint="eastAsia"/>
        </w:rPr>
        <w:t>产业图谱。</w:t>
      </w:r>
    </w:p>
    <w:p>
      <w:pPr>
        <w:pStyle w:val="3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（三）集群主要特征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分点总结产业主要特征，如行业关键优劣势、工艺技术、产品及客户特征、商业模式、企业家数字化认知、显著特色等，并与国内省内其他区域同细分行业领域集群进行对比。</w:t>
      </w:r>
    </w:p>
    <w:p>
      <w:pPr>
        <w:pStyle w:val="2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三、产业集群存在问题分析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根据集群发展现状及特征，通过与同细分行业领域集群对比等，结合产业及行业发展趋势（如市场进化方向、工艺技术进化方向、瓶颈突破领域等）、区域经济竞争力等，</w:t>
      </w:r>
      <w:r>
        <w:rPr>
          <w:rFonts w:hint="default" w:ascii="Times New Roman" w:hAnsi="Times New Roman" w:cs="Times New Roman"/>
          <w:b/>
          <w:bCs/>
        </w:rPr>
        <w:t>分析产业集群及集群企业面临积极、消极因素、存在提升空间，识别产业中长期发展面临的结构性大问题</w:t>
      </w:r>
      <w:r>
        <w:rPr>
          <w:rFonts w:hint="default" w:ascii="Times New Roman" w:hAnsi="Times New Roman" w:cs="Times New Roman"/>
        </w:rPr>
        <w:t>，从价值链上所处分工环节、集群内部良性或恶性竞争、发展认知水平、发展基础、资金、</w:t>
      </w:r>
      <w:r>
        <w:rPr>
          <w:rFonts w:hint="eastAsia"/>
          <w:highlight w:val="none"/>
          <w:lang w:eastAsia="zh-CN"/>
        </w:rPr>
        <w:t>数字化</w:t>
      </w:r>
      <w:r>
        <w:rPr>
          <w:rFonts w:hint="default" w:ascii="Times New Roman" w:hAnsi="Times New Roman" w:cs="Times New Roman"/>
        </w:rPr>
        <w:t>复合型人才、技术水平等方面分点分析产业集群存在问题及原因，并进一步剖析集群在工业、商业、投资、政策等方面的复杂博弈关系，指明集群转型升级破局方向。</w:t>
      </w:r>
    </w:p>
    <w:p>
      <w:pPr>
        <w:pStyle w:val="2"/>
        <w:ind w:firstLine="640"/>
      </w:pPr>
      <w:r>
        <w:rPr>
          <w:rFonts w:hint="eastAsia"/>
        </w:rPr>
        <w:t>四</w:t>
      </w:r>
      <w:r>
        <w:t>、产业集群</w:t>
      </w:r>
      <w:r>
        <w:rPr>
          <w:rFonts w:hint="eastAsia"/>
        </w:rPr>
        <w:t>发展转型需求</w:t>
      </w:r>
    </w:p>
    <w:p>
      <w:pPr>
        <w:ind w:firstLine="640"/>
        <w:rPr>
          <w:highlight w:val="none"/>
        </w:rPr>
      </w:pPr>
      <w:r>
        <w:rPr>
          <w:rFonts w:hint="eastAsia"/>
          <w:highlight w:val="none"/>
        </w:rPr>
        <w:t>结合集群痛点、产业发展趋势及集群发展目标，</w:t>
      </w:r>
      <w:r>
        <w:rPr>
          <w:rFonts w:hint="eastAsia"/>
          <w:b/>
          <w:bCs/>
          <w:highlight w:val="none"/>
        </w:rPr>
        <w:t>对集群企业进行分级分类，分阶段分类型（如数字化共性需求、上下游数字化协同、复合型人才培训需求、专项新技术研发和推广需求、懂行人挖掘需求等）凝练同级同类集群企业共性重点需求</w:t>
      </w:r>
      <w:r>
        <w:rPr>
          <w:rFonts w:hint="eastAsia"/>
          <w:highlight w:val="none"/>
        </w:rPr>
        <w:t>，针对共性重点需求，逐点梳理解决路径与抓手，简要阐述综合解决方案。</w:t>
      </w:r>
    </w:p>
    <w:p>
      <w:pPr>
        <w:pStyle w:val="2"/>
        <w:ind w:firstLine="640"/>
        <w:rPr>
          <w:highlight w:val="none"/>
        </w:rPr>
      </w:pPr>
      <w:r>
        <w:rPr>
          <w:rFonts w:hint="eastAsia"/>
          <w:highlight w:val="none"/>
        </w:rPr>
        <w:t>五</w:t>
      </w:r>
      <w:r>
        <w:rPr>
          <w:highlight w:val="none"/>
        </w:rPr>
        <w:t>、</w:t>
      </w:r>
      <w:r>
        <w:rPr>
          <w:rFonts w:hint="eastAsia"/>
          <w:highlight w:val="none"/>
        </w:rPr>
        <w:t>数字化转型诉求及发展建议</w:t>
      </w:r>
    </w:p>
    <w:p>
      <w:pPr>
        <w:ind w:firstLine="640"/>
      </w:pPr>
      <w:r>
        <w:rPr>
          <w:rFonts w:hint="eastAsia"/>
          <w:highlight w:val="none"/>
        </w:rPr>
        <w:t>结合集群企业数字化转型诉求（如资本、人才等资源要素），从数字化转型、产业优化、政策、</w:t>
      </w:r>
      <w:r>
        <w:rPr>
          <w:rFonts w:hint="eastAsia"/>
          <w:highlight w:val="none"/>
          <w:lang w:eastAsia="zh-CN"/>
        </w:rPr>
        <w:t>数字化</w:t>
      </w:r>
      <w:bookmarkStart w:id="1" w:name="_GoBack"/>
      <w:bookmarkEnd w:id="1"/>
      <w:r>
        <w:rPr>
          <w:rFonts w:hint="eastAsia"/>
          <w:highlight w:val="none"/>
        </w:rPr>
        <w:t>复合型人才培养、园</w:t>
      </w:r>
      <w:r>
        <w:rPr>
          <w:rFonts w:hint="eastAsia"/>
        </w:rPr>
        <w:t>区战略等方面，分点客观简要描述产业集群数字化转型发展建议。</w:t>
      </w:r>
    </w:p>
    <w:p>
      <w:pPr>
        <w:snapToGrid w:val="0"/>
        <w:ind w:firstLine="640"/>
        <w:rPr>
          <w:rFonts w:hint="default" w:ascii="Times New Roman" w:hAnsi="Times New Roman" w:eastAsia="仿宋" w:cs="Times New Roman"/>
          <w:color w:val="000000"/>
          <w:szCs w:val="32"/>
        </w:rPr>
      </w:pP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附件：4-1.分阶段调研问题提纲</w:t>
      </w:r>
    </w:p>
    <w:p>
      <w:pPr>
        <w:ind w:firstLine="1600" w:firstLineChars="5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4-2.调研单位简介及专家介绍</w:t>
      </w:r>
    </w:p>
    <w:p>
      <w:pPr>
        <w:ind w:firstLine="1600" w:firstLineChars="5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4-3.被调研企业简介及懂行人画像</w:t>
      </w:r>
    </w:p>
    <w:p>
      <w:pPr>
        <w:ind w:firstLine="1600" w:firstLineChars="500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>4-4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kern w:val="0"/>
        </w:rPr>
        <w:t>产业图谱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2098" w:right="1474" w:bottom="1440" w:left="1588" w:header="851" w:footer="992" w:gutter="0"/>
      <w:pgNumType w:fmt="numberInDash" w:start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ind w:firstLine="0" w:firstLineChars="0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ind w:firstLine="360"/>
      <w:jc w:val="right"/>
      <w:rPr>
        <w:rFonts w:hint="eastAsia"/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napToGrid w:val="0"/>
      <w:ind w:firstLine="360"/>
      <w:rPr>
        <w:rFonts w:ascii="仿宋" w:hAnsi="仿宋" w:eastAsia="仿宋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A0C1A"/>
    <w:rsid w:val="000008CA"/>
    <w:rsid w:val="000068AD"/>
    <w:rsid w:val="00011ACD"/>
    <w:rsid w:val="000141C2"/>
    <w:rsid w:val="000160C6"/>
    <w:rsid w:val="00022937"/>
    <w:rsid w:val="00027DDB"/>
    <w:rsid w:val="000370DC"/>
    <w:rsid w:val="00041148"/>
    <w:rsid w:val="00044015"/>
    <w:rsid w:val="000470E2"/>
    <w:rsid w:val="00061B71"/>
    <w:rsid w:val="000852AC"/>
    <w:rsid w:val="00091B69"/>
    <w:rsid w:val="000926F5"/>
    <w:rsid w:val="000A3EA9"/>
    <w:rsid w:val="000A7C9E"/>
    <w:rsid w:val="000B5030"/>
    <w:rsid w:val="000B6E47"/>
    <w:rsid w:val="000B7D97"/>
    <w:rsid w:val="000C17C4"/>
    <w:rsid w:val="000C24A4"/>
    <w:rsid w:val="000C51B7"/>
    <w:rsid w:val="000D3C18"/>
    <w:rsid w:val="000D510C"/>
    <w:rsid w:val="000D6F88"/>
    <w:rsid w:val="000D78AB"/>
    <w:rsid w:val="000E7764"/>
    <w:rsid w:val="0010184F"/>
    <w:rsid w:val="00102B58"/>
    <w:rsid w:val="001033FC"/>
    <w:rsid w:val="00122C86"/>
    <w:rsid w:val="001429FE"/>
    <w:rsid w:val="001438B4"/>
    <w:rsid w:val="00147CA2"/>
    <w:rsid w:val="00155115"/>
    <w:rsid w:val="00162CA2"/>
    <w:rsid w:val="00175286"/>
    <w:rsid w:val="001759FA"/>
    <w:rsid w:val="00183944"/>
    <w:rsid w:val="00192882"/>
    <w:rsid w:val="00193049"/>
    <w:rsid w:val="00193B4B"/>
    <w:rsid w:val="00197388"/>
    <w:rsid w:val="00197ADC"/>
    <w:rsid w:val="001A244F"/>
    <w:rsid w:val="001A57AA"/>
    <w:rsid w:val="001A5C69"/>
    <w:rsid w:val="001B475F"/>
    <w:rsid w:val="001B5E04"/>
    <w:rsid w:val="001C76FD"/>
    <w:rsid w:val="001D4356"/>
    <w:rsid w:val="001E0D05"/>
    <w:rsid w:val="001E1557"/>
    <w:rsid w:val="001E77A0"/>
    <w:rsid w:val="001F392C"/>
    <w:rsid w:val="00200311"/>
    <w:rsid w:val="002059B9"/>
    <w:rsid w:val="00206773"/>
    <w:rsid w:val="00207464"/>
    <w:rsid w:val="002106D1"/>
    <w:rsid w:val="00214444"/>
    <w:rsid w:val="00216EB9"/>
    <w:rsid w:val="00217513"/>
    <w:rsid w:val="00217FF9"/>
    <w:rsid w:val="0022183D"/>
    <w:rsid w:val="00224E58"/>
    <w:rsid w:val="0023310C"/>
    <w:rsid w:val="0024015C"/>
    <w:rsid w:val="00244212"/>
    <w:rsid w:val="00245326"/>
    <w:rsid w:val="0025385F"/>
    <w:rsid w:val="002559E7"/>
    <w:rsid w:val="00264F1A"/>
    <w:rsid w:val="00266599"/>
    <w:rsid w:val="00271E60"/>
    <w:rsid w:val="00273BA4"/>
    <w:rsid w:val="00273CA8"/>
    <w:rsid w:val="00286A4C"/>
    <w:rsid w:val="002919D0"/>
    <w:rsid w:val="00295582"/>
    <w:rsid w:val="002B16B1"/>
    <w:rsid w:val="002B3C5D"/>
    <w:rsid w:val="002B456E"/>
    <w:rsid w:val="002B49A4"/>
    <w:rsid w:val="002B72CA"/>
    <w:rsid w:val="002C398E"/>
    <w:rsid w:val="002C6C48"/>
    <w:rsid w:val="002D309F"/>
    <w:rsid w:val="002D4F4B"/>
    <w:rsid w:val="002D590E"/>
    <w:rsid w:val="002E4BCC"/>
    <w:rsid w:val="002F1740"/>
    <w:rsid w:val="002F31AE"/>
    <w:rsid w:val="0030602D"/>
    <w:rsid w:val="0030629F"/>
    <w:rsid w:val="00307301"/>
    <w:rsid w:val="003111F7"/>
    <w:rsid w:val="00316469"/>
    <w:rsid w:val="00326E81"/>
    <w:rsid w:val="0033461B"/>
    <w:rsid w:val="003446EA"/>
    <w:rsid w:val="00345127"/>
    <w:rsid w:val="00365AA0"/>
    <w:rsid w:val="00370861"/>
    <w:rsid w:val="00382D74"/>
    <w:rsid w:val="00395297"/>
    <w:rsid w:val="0039633A"/>
    <w:rsid w:val="003A46C7"/>
    <w:rsid w:val="003A7328"/>
    <w:rsid w:val="003A7751"/>
    <w:rsid w:val="003B00F0"/>
    <w:rsid w:val="003B3449"/>
    <w:rsid w:val="003B4275"/>
    <w:rsid w:val="003B561F"/>
    <w:rsid w:val="003B75CF"/>
    <w:rsid w:val="003C0654"/>
    <w:rsid w:val="003C3F79"/>
    <w:rsid w:val="003E4DF9"/>
    <w:rsid w:val="003E5A90"/>
    <w:rsid w:val="003F08D0"/>
    <w:rsid w:val="00401ACE"/>
    <w:rsid w:val="0040456E"/>
    <w:rsid w:val="004055FB"/>
    <w:rsid w:val="00412066"/>
    <w:rsid w:val="004162F8"/>
    <w:rsid w:val="00417092"/>
    <w:rsid w:val="004204EA"/>
    <w:rsid w:val="00422AA3"/>
    <w:rsid w:val="00431195"/>
    <w:rsid w:val="00432957"/>
    <w:rsid w:val="00450479"/>
    <w:rsid w:val="00453362"/>
    <w:rsid w:val="00453B45"/>
    <w:rsid w:val="00455155"/>
    <w:rsid w:val="0046259C"/>
    <w:rsid w:val="00464794"/>
    <w:rsid w:val="00467A6F"/>
    <w:rsid w:val="00483FFB"/>
    <w:rsid w:val="004858EE"/>
    <w:rsid w:val="004911ED"/>
    <w:rsid w:val="0049331D"/>
    <w:rsid w:val="004947FC"/>
    <w:rsid w:val="004A5728"/>
    <w:rsid w:val="004A62C9"/>
    <w:rsid w:val="004A6F81"/>
    <w:rsid w:val="004B14D9"/>
    <w:rsid w:val="004C455C"/>
    <w:rsid w:val="004E3898"/>
    <w:rsid w:val="004E6DBE"/>
    <w:rsid w:val="004F7F6E"/>
    <w:rsid w:val="00507E6F"/>
    <w:rsid w:val="00513F6F"/>
    <w:rsid w:val="005266FF"/>
    <w:rsid w:val="00526A4C"/>
    <w:rsid w:val="00532463"/>
    <w:rsid w:val="00533C0F"/>
    <w:rsid w:val="00535FC3"/>
    <w:rsid w:val="00547213"/>
    <w:rsid w:val="005645D7"/>
    <w:rsid w:val="00567574"/>
    <w:rsid w:val="00575462"/>
    <w:rsid w:val="00580A90"/>
    <w:rsid w:val="00580A95"/>
    <w:rsid w:val="00581D39"/>
    <w:rsid w:val="00581F1D"/>
    <w:rsid w:val="00585092"/>
    <w:rsid w:val="0059531B"/>
    <w:rsid w:val="005A075E"/>
    <w:rsid w:val="005A523E"/>
    <w:rsid w:val="005B0F51"/>
    <w:rsid w:val="005B1E8E"/>
    <w:rsid w:val="005B445A"/>
    <w:rsid w:val="005B7FA1"/>
    <w:rsid w:val="005D786F"/>
    <w:rsid w:val="005E5ECE"/>
    <w:rsid w:val="005E787A"/>
    <w:rsid w:val="005F14E9"/>
    <w:rsid w:val="005F3C5A"/>
    <w:rsid w:val="005F6F19"/>
    <w:rsid w:val="005F75FE"/>
    <w:rsid w:val="00600458"/>
    <w:rsid w:val="00601F79"/>
    <w:rsid w:val="00602079"/>
    <w:rsid w:val="0060346D"/>
    <w:rsid w:val="00613FA6"/>
    <w:rsid w:val="00616505"/>
    <w:rsid w:val="0062213C"/>
    <w:rsid w:val="00624186"/>
    <w:rsid w:val="00633F40"/>
    <w:rsid w:val="006409EA"/>
    <w:rsid w:val="0064156D"/>
    <w:rsid w:val="00641C05"/>
    <w:rsid w:val="006429E8"/>
    <w:rsid w:val="00643E7A"/>
    <w:rsid w:val="0064413E"/>
    <w:rsid w:val="00646A31"/>
    <w:rsid w:val="006547E9"/>
    <w:rsid w:val="006549AD"/>
    <w:rsid w:val="006552C5"/>
    <w:rsid w:val="006558BD"/>
    <w:rsid w:val="006658D9"/>
    <w:rsid w:val="0067469A"/>
    <w:rsid w:val="00684D9C"/>
    <w:rsid w:val="00684F78"/>
    <w:rsid w:val="00686DF8"/>
    <w:rsid w:val="00686F51"/>
    <w:rsid w:val="0068768A"/>
    <w:rsid w:val="006904A4"/>
    <w:rsid w:val="00692040"/>
    <w:rsid w:val="006958F6"/>
    <w:rsid w:val="00695EF9"/>
    <w:rsid w:val="006A0981"/>
    <w:rsid w:val="006A4749"/>
    <w:rsid w:val="006C676B"/>
    <w:rsid w:val="006D2452"/>
    <w:rsid w:val="006D5843"/>
    <w:rsid w:val="006E19FE"/>
    <w:rsid w:val="006E489D"/>
    <w:rsid w:val="006E4DB3"/>
    <w:rsid w:val="006F0292"/>
    <w:rsid w:val="006F42E4"/>
    <w:rsid w:val="00700661"/>
    <w:rsid w:val="007036D9"/>
    <w:rsid w:val="0070424A"/>
    <w:rsid w:val="007157C6"/>
    <w:rsid w:val="007172C1"/>
    <w:rsid w:val="0072511B"/>
    <w:rsid w:val="0073591B"/>
    <w:rsid w:val="00735E68"/>
    <w:rsid w:val="007455AD"/>
    <w:rsid w:val="00745F1D"/>
    <w:rsid w:val="00747EE1"/>
    <w:rsid w:val="00751925"/>
    <w:rsid w:val="007571BD"/>
    <w:rsid w:val="007612B3"/>
    <w:rsid w:val="007631DC"/>
    <w:rsid w:val="00771B68"/>
    <w:rsid w:val="00772009"/>
    <w:rsid w:val="00772AF2"/>
    <w:rsid w:val="00773F56"/>
    <w:rsid w:val="00787B3F"/>
    <w:rsid w:val="0079159D"/>
    <w:rsid w:val="00791D96"/>
    <w:rsid w:val="007B2CFD"/>
    <w:rsid w:val="007C49A0"/>
    <w:rsid w:val="007C66CE"/>
    <w:rsid w:val="007C77A9"/>
    <w:rsid w:val="007C7EEF"/>
    <w:rsid w:val="007E0E25"/>
    <w:rsid w:val="007E1EF5"/>
    <w:rsid w:val="007E3CC2"/>
    <w:rsid w:val="007F070C"/>
    <w:rsid w:val="007F0F4E"/>
    <w:rsid w:val="007F4236"/>
    <w:rsid w:val="007F5536"/>
    <w:rsid w:val="0080332B"/>
    <w:rsid w:val="0080569A"/>
    <w:rsid w:val="008076D8"/>
    <w:rsid w:val="0081245C"/>
    <w:rsid w:val="00812AC1"/>
    <w:rsid w:val="00815E35"/>
    <w:rsid w:val="00817EB9"/>
    <w:rsid w:val="00817FC8"/>
    <w:rsid w:val="00825DA7"/>
    <w:rsid w:val="008335A4"/>
    <w:rsid w:val="0083403E"/>
    <w:rsid w:val="00837599"/>
    <w:rsid w:val="0084002A"/>
    <w:rsid w:val="00841A3A"/>
    <w:rsid w:val="00842F0A"/>
    <w:rsid w:val="00844A08"/>
    <w:rsid w:val="00851DF3"/>
    <w:rsid w:val="00857153"/>
    <w:rsid w:val="00861A85"/>
    <w:rsid w:val="008623C1"/>
    <w:rsid w:val="00870300"/>
    <w:rsid w:val="00871C67"/>
    <w:rsid w:val="00874D03"/>
    <w:rsid w:val="008759CD"/>
    <w:rsid w:val="00887055"/>
    <w:rsid w:val="00892D62"/>
    <w:rsid w:val="008A1407"/>
    <w:rsid w:val="008A367F"/>
    <w:rsid w:val="008A5900"/>
    <w:rsid w:val="008B7CD1"/>
    <w:rsid w:val="008C444B"/>
    <w:rsid w:val="008C6A20"/>
    <w:rsid w:val="008D0DFA"/>
    <w:rsid w:val="008E2724"/>
    <w:rsid w:val="008E3611"/>
    <w:rsid w:val="008F438B"/>
    <w:rsid w:val="00900F46"/>
    <w:rsid w:val="009046A5"/>
    <w:rsid w:val="00907325"/>
    <w:rsid w:val="009117A8"/>
    <w:rsid w:val="00913A7B"/>
    <w:rsid w:val="009166BA"/>
    <w:rsid w:val="00934381"/>
    <w:rsid w:val="009366D0"/>
    <w:rsid w:val="00942C45"/>
    <w:rsid w:val="0094370E"/>
    <w:rsid w:val="00943B13"/>
    <w:rsid w:val="00943C39"/>
    <w:rsid w:val="009479CC"/>
    <w:rsid w:val="00947DB0"/>
    <w:rsid w:val="00950A12"/>
    <w:rsid w:val="009530CE"/>
    <w:rsid w:val="00961CFF"/>
    <w:rsid w:val="00962BF9"/>
    <w:rsid w:val="00966244"/>
    <w:rsid w:val="00967130"/>
    <w:rsid w:val="00972A08"/>
    <w:rsid w:val="0098133E"/>
    <w:rsid w:val="00992049"/>
    <w:rsid w:val="00993CAA"/>
    <w:rsid w:val="00994A1A"/>
    <w:rsid w:val="00995518"/>
    <w:rsid w:val="00996119"/>
    <w:rsid w:val="009A1842"/>
    <w:rsid w:val="009A29E8"/>
    <w:rsid w:val="009A3E8D"/>
    <w:rsid w:val="009C2ED1"/>
    <w:rsid w:val="009C3BAE"/>
    <w:rsid w:val="009D0C61"/>
    <w:rsid w:val="009D0F3D"/>
    <w:rsid w:val="009D1892"/>
    <w:rsid w:val="009D439D"/>
    <w:rsid w:val="009E05D1"/>
    <w:rsid w:val="009E5C74"/>
    <w:rsid w:val="009F35B5"/>
    <w:rsid w:val="00A01B79"/>
    <w:rsid w:val="00A03737"/>
    <w:rsid w:val="00A03BCF"/>
    <w:rsid w:val="00A14A02"/>
    <w:rsid w:val="00A16968"/>
    <w:rsid w:val="00A20991"/>
    <w:rsid w:val="00A239BD"/>
    <w:rsid w:val="00A3118A"/>
    <w:rsid w:val="00A348A8"/>
    <w:rsid w:val="00A372F0"/>
    <w:rsid w:val="00A3744B"/>
    <w:rsid w:val="00A45672"/>
    <w:rsid w:val="00A51639"/>
    <w:rsid w:val="00A54CA6"/>
    <w:rsid w:val="00A60633"/>
    <w:rsid w:val="00A64776"/>
    <w:rsid w:val="00A650F8"/>
    <w:rsid w:val="00A715BE"/>
    <w:rsid w:val="00A73AC9"/>
    <w:rsid w:val="00A744C0"/>
    <w:rsid w:val="00A75211"/>
    <w:rsid w:val="00A76CE1"/>
    <w:rsid w:val="00A77516"/>
    <w:rsid w:val="00A77B8E"/>
    <w:rsid w:val="00A84A38"/>
    <w:rsid w:val="00A860C7"/>
    <w:rsid w:val="00A93B96"/>
    <w:rsid w:val="00A959E0"/>
    <w:rsid w:val="00A96FB8"/>
    <w:rsid w:val="00AA1F71"/>
    <w:rsid w:val="00AA2E27"/>
    <w:rsid w:val="00AA31FF"/>
    <w:rsid w:val="00AA5A4A"/>
    <w:rsid w:val="00AA6133"/>
    <w:rsid w:val="00AB4542"/>
    <w:rsid w:val="00AB45EC"/>
    <w:rsid w:val="00AC7C8D"/>
    <w:rsid w:val="00AD016B"/>
    <w:rsid w:val="00AD452B"/>
    <w:rsid w:val="00AE0222"/>
    <w:rsid w:val="00AE5527"/>
    <w:rsid w:val="00AF5123"/>
    <w:rsid w:val="00AF585F"/>
    <w:rsid w:val="00AF5CA0"/>
    <w:rsid w:val="00AF601E"/>
    <w:rsid w:val="00B07DAA"/>
    <w:rsid w:val="00B207CA"/>
    <w:rsid w:val="00B23801"/>
    <w:rsid w:val="00B3205B"/>
    <w:rsid w:val="00B4295A"/>
    <w:rsid w:val="00B43336"/>
    <w:rsid w:val="00B54281"/>
    <w:rsid w:val="00B553C7"/>
    <w:rsid w:val="00B565F7"/>
    <w:rsid w:val="00B56FCB"/>
    <w:rsid w:val="00B57DA3"/>
    <w:rsid w:val="00B64ED0"/>
    <w:rsid w:val="00B73D13"/>
    <w:rsid w:val="00B854AE"/>
    <w:rsid w:val="00B96671"/>
    <w:rsid w:val="00B97130"/>
    <w:rsid w:val="00B978C7"/>
    <w:rsid w:val="00BA0C1A"/>
    <w:rsid w:val="00BA660F"/>
    <w:rsid w:val="00BD1C6D"/>
    <w:rsid w:val="00BD3256"/>
    <w:rsid w:val="00BD36D3"/>
    <w:rsid w:val="00BD53DC"/>
    <w:rsid w:val="00BE079D"/>
    <w:rsid w:val="00BE3DFA"/>
    <w:rsid w:val="00BE5F5F"/>
    <w:rsid w:val="00BF04CC"/>
    <w:rsid w:val="00BF0ACE"/>
    <w:rsid w:val="00BF1A87"/>
    <w:rsid w:val="00BF2F2F"/>
    <w:rsid w:val="00BF7407"/>
    <w:rsid w:val="00C0033A"/>
    <w:rsid w:val="00C034B3"/>
    <w:rsid w:val="00C048AB"/>
    <w:rsid w:val="00C04A7D"/>
    <w:rsid w:val="00C060E9"/>
    <w:rsid w:val="00C061CB"/>
    <w:rsid w:val="00C1254D"/>
    <w:rsid w:val="00C125BC"/>
    <w:rsid w:val="00C20B06"/>
    <w:rsid w:val="00C22074"/>
    <w:rsid w:val="00C254F1"/>
    <w:rsid w:val="00C27DCD"/>
    <w:rsid w:val="00C34E13"/>
    <w:rsid w:val="00C401CD"/>
    <w:rsid w:val="00C43AA4"/>
    <w:rsid w:val="00C56497"/>
    <w:rsid w:val="00C604EC"/>
    <w:rsid w:val="00C60A0D"/>
    <w:rsid w:val="00C6459D"/>
    <w:rsid w:val="00C73692"/>
    <w:rsid w:val="00C740AC"/>
    <w:rsid w:val="00C7440D"/>
    <w:rsid w:val="00C77147"/>
    <w:rsid w:val="00C81D31"/>
    <w:rsid w:val="00C824F0"/>
    <w:rsid w:val="00C8411D"/>
    <w:rsid w:val="00C92625"/>
    <w:rsid w:val="00C936E1"/>
    <w:rsid w:val="00CA60AC"/>
    <w:rsid w:val="00CB34CF"/>
    <w:rsid w:val="00CB5A8E"/>
    <w:rsid w:val="00CC07C0"/>
    <w:rsid w:val="00CC57A9"/>
    <w:rsid w:val="00CC6C7C"/>
    <w:rsid w:val="00CD0C49"/>
    <w:rsid w:val="00CD2AAE"/>
    <w:rsid w:val="00CD324A"/>
    <w:rsid w:val="00CD74FA"/>
    <w:rsid w:val="00CD7FE3"/>
    <w:rsid w:val="00CE7118"/>
    <w:rsid w:val="00CF3966"/>
    <w:rsid w:val="00CF4727"/>
    <w:rsid w:val="00CF609E"/>
    <w:rsid w:val="00D068C3"/>
    <w:rsid w:val="00D151A3"/>
    <w:rsid w:val="00D25E20"/>
    <w:rsid w:val="00D3317D"/>
    <w:rsid w:val="00D35755"/>
    <w:rsid w:val="00D56061"/>
    <w:rsid w:val="00D57F20"/>
    <w:rsid w:val="00D62EF8"/>
    <w:rsid w:val="00D7371C"/>
    <w:rsid w:val="00D802AF"/>
    <w:rsid w:val="00D8334E"/>
    <w:rsid w:val="00D83D3B"/>
    <w:rsid w:val="00DA0127"/>
    <w:rsid w:val="00DA686D"/>
    <w:rsid w:val="00DB264A"/>
    <w:rsid w:val="00DB266C"/>
    <w:rsid w:val="00DB3323"/>
    <w:rsid w:val="00DB36C8"/>
    <w:rsid w:val="00DC0C96"/>
    <w:rsid w:val="00DD1C3C"/>
    <w:rsid w:val="00DD45D6"/>
    <w:rsid w:val="00DE138D"/>
    <w:rsid w:val="00DE2F84"/>
    <w:rsid w:val="00DF1215"/>
    <w:rsid w:val="00DF669C"/>
    <w:rsid w:val="00DF695B"/>
    <w:rsid w:val="00E05736"/>
    <w:rsid w:val="00E1085D"/>
    <w:rsid w:val="00E202D8"/>
    <w:rsid w:val="00E20934"/>
    <w:rsid w:val="00E22F86"/>
    <w:rsid w:val="00E236B2"/>
    <w:rsid w:val="00E26251"/>
    <w:rsid w:val="00E26BC5"/>
    <w:rsid w:val="00E33FFD"/>
    <w:rsid w:val="00E347A4"/>
    <w:rsid w:val="00E409EB"/>
    <w:rsid w:val="00E45797"/>
    <w:rsid w:val="00E46C82"/>
    <w:rsid w:val="00E479BA"/>
    <w:rsid w:val="00E56B06"/>
    <w:rsid w:val="00E56F56"/>
    <w:rsid w:val="00E576AB"/>
    <w:rsid w:val="00E6478D"/>
    <w:rsid w:val="00E64A01"/>
    <w:rsid w:val="00E76E7F"/>
    <w:rsid w:val="00E8208E"/>
    <w:rsid w:val="00EA06D7"/>
    <w:rsid w:val="00EA1EE8"/>
    <w:rsid w:val="00EA4FD3"/>
    <w:rsid w:val="00EA58F7"/>
    <w:rsid w:val="00EA675B"/>
    <w:rsid w:val="00EC2A78"/>
    <w:rsid w:val="00EC2DC2"/>
    <w:rsid w:val="00EC7D85"/>
    <w:rsid w:val="00ED1799"/>
    <w:rsid w:val="00ED2BB2"/>
    <w:rsid w:val="00ED54DD"/>
    <w:rsid w:val="00ED6774"/>
    <w:rsid w:val="00ED707E"/>
    <w:rsid w:val="00ED71DC"/>
    <w:rsid w:val="00ED7AF8"/>
    <w:rsid w:val="00EE32B4"/>
    <w:rsid w:val="00EF0B5B"/>
    <w:rsid w:val="00EF3E01"/>
    <w:rsid w:val="00F0050B"/>
    <w:rsid w:val="00F01178"/>
    <w:rsid w:val="00F01D1F"/>
    <w:rsid w:val="00F13C1D"/>
    <w:rsid w:val="00F14CBD"/>
    <w:rsid w:val="00F24DEE"/>
    <w:rsid w:val="00F24E27"/>
    <w:rsid w:val="00F31242"/>
    <w:rsid w:val="00F31B3A"/>
    <w:rsid w:val="00F35C75"/>
    <w:rsid w:val="00F3749A"/>
    <w:rsid w:val="00F42201"/>
    <w:rsid w:val="00F42A84"/>
    <w:rsid w:val="00F44059"/>
    <w:rsid w:val="00F45A4F"/>
    <w:rsid w:val="00F53662"/>
    <w:rsid w:val="00F62260"/>
    <w:rsid w:val="00F638E6"/>
    <w:rsid w:val="00F72BDF"/>
    <w:rsid w:val="00F773A4"/>
    <w:rsid w:val="00F843B3"/>
    <w:rsid w:val="00F847A1"/>
    <w:rsid w:val="00F8517D"/>
    <w:rsid w:val="00F960BE"/>
    <w:rsid w:val="00F966B1"/>
    <w:rsid w:val="00FA1DF9"/>
    <w:rsid w:val="00FB3C85"/>
    <w:rsid w:val="00FB6464"/>
    <w:rsid w:val="00FE21EB"/>
    <w:rsid w:val="00FE24C0"/>
    <w:rsid w:val="00FE7DAB"/>
    <w:rsid w:val="083D07F0"/>
    <w:rsid w:val="105E3B74"/>
    <w:rsid w:val="189350D1"/>
    <w:rsid w:val="1C2C4424"/>
    <w:rsid w:val="1CD54CE6"/>
    <w:rsid w:val="1DEC38DC"/>
    <w:rsid w:val="30456175"/>
    <w:rsid w:val="348B45AA"/>
    <w:rsid w:val="36772279"/>
    <w:rsid w:val="434067C1"/>
    <w:rsid w:val="568D20C3"/>
    <w:rsid w:val="6EAF13B0"/>
    <w:rsid w:val="71061E72"/>
    <w:rsid w:val="7A3B249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left"/>
      <w:outlineLvl w:val="0"/>
    </w:pPr>
    <w:rPr>
      <w:rFonts w:eastAsia="黑体"/>
      <w:bCs/>
      <w:color w:val="000000"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jc w:val="left"/>
      <w:outlineLvl w:val="1"/>
    </w:pPr>
    <w:rPr>
      <w:rFonts w:eastAsia="楷体_GB2312" w:cs="黑体"/>
      <w:bCs/>
      <w:color w:val="000000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character" w:default="1" w:styleId="10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annotation subject"/>
    <w:basedOn w:val="6"/>
    <w:next w:val="6"/>
    <w:link w:val="18"/>
    <w:unhideWhenUsed/>
    <w:uiPriority w:val="99"/>
    <w:rPr>
      <w:b/>
      <w:bCs/>
    </w:rPr>
  </w:style>
  <w:style w:type="paragraph" w:styleId="6">
    <w:name w:val="annotation text"/>
    <w:basedOn w:val="1"/>
    <w:link w:val="17"/>
    <w:unhideWhenUsed/>
    <w:uiPriority w:val="99"/>
    <w:pPr>
      <w:jc w:val="left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qFormat/>
    <w:uiPriority w:val="10"/>
    <w:pPr>
      <w:spacing w:before="240" w:after="60" w:line="312" w:lineRule="auto"/>
      <w:jc w:val="center"/>
      <w:outlineLvl w:val="0"/>
    </w:pPr>
    <w:rPr>
      <w:rFonts w:ascii="Cambria" w:hAnsi="Cambria" w:eastAsia="宋体" w:cs="黑体"/>
      <w:b/>
      <w:bCs/>
      <w:szCs w:val="32"/>
    </w:rPr>
  </w:style>
  <w:style w:type="character" w:styleId="11">
    <w:name w:val="annotation reference"/>
    <w:basedOn w:val="10"/>
    <w:unhideWhenUsed/>
    <w:uiPriority w:val="99"/>
    <w:rPr>
      <w:sz w:val="21"/>
      <w:szCs w:val="21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4">
    <w:name w:val="List Paragraph"/>
    <w:basedOn w:val="1"/>
    <w:qFormat/>
    <w:uiPriority w:val="34"/>
    <w:pPr>
      <w:ind w:firstLine="420"/>
    </w:pPr>
  </w:style>
  <w:style w:type="character" w:customStyle="1" w:styleId="15">
    <w:name w:val="页眉 字符"/>
    <w:basedOn w:val="10"/>
    <w:link w:val="8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批注文字 字符"/>
    <w:basedOn w:val="10"/>
    <w:link w:val="6"/>
    <w:uiPriority w:val="99"/>
    <w:rPr>
      <w:rFonts w:ascii="Times New Roman" w:hAnsi="Times New Roman" w:eastAsia="仿宋_GB2312"/>
      <w:kern w:val="2"/>
      <w:sz w:val="32"/>
      <w:szCs w:val="22"/>
    </w:rPr>
  </w:style>
  <w:style w:type="character" w:customStyle="1" w:styleId="18">
    <w:name w:val="批注主题 字符"/>
    <w:basedOn w:val="17"/>
    <w:link w:val="5"/>
    <w:semiHidden/>
    <w:uiPriority w:val="99"/>
    <w:rPr>
      <w:rFonts w:ascii="Times New Roman" w:hAnsi="Times New Roman" w:eastAsia="仿宋_GB2312"/>
      <w:b/>
      <w:bCs/>
      <w:kern w:val="2"/>
      <w:sz w:val="32"/>
      <w:szCs w:val="22"/>
    </w:rPr>
  </w:style>
  <w:style w:type="character" w:customStyle="1" w:styleId="19">
    <w:name w:val="标题 3 字符"/>
    <w:basedOn w:val="10"/>
    <w:link w:val="4"/>
    <w:uiPriority w:val="9"/>
    <w:rPr>
      <w:rFonts w:ascii="Times New Roman" w:hAnsi="Times New Roman" w:eastAsia="仿宋_GB2312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213</Words>
  <Characters>1217</Characters>
  <Lines>10</Lines>
  <Paragraphs>2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2022-03-19T13:30:00Z</dcterms:created>
  <dc:creator>Tencent</dc:creator>
  <cp:lastModifiedBy>高新国</cp:lastModifiedBy>
  <cp:lastPrinted>2022-03-24T04:42:00Z</cp:lastPrinted>
  <dcterms:modified xsi:type="dcterms:W3CDTF">2022-04-21T02:15:43Z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