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kern w:val="44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44"/>
          <w:sz w:val="44"/>
          <w:szCs w:val="32"/>
        </w:rPr>
      </w:pPr>
      <w:r>
        <w:rPr>
          <w:rFonts w:hint="eastAsia" w:ascii="方正小标宋简体" w:hAnsi="方正小标宋简体" w:eastAsia="方正小标宋简体"/>
          <w:kern w:val="44"/>
          <w:sz w:val="44"/>
          <w:szCs w:val="32"/>
        </w:rPr>
        <w:t>深圳市商务局2022年广东省促进经济高质量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44"/>
          <w:sz w:val="44"/>
          <w:szCs w:val="32"/>
        </w:rPr>
      </w:pPr>
      <w:r>
        <w:rPr>
          <w:rFonts w:hint="eastAsia" w:ascii="方正小标宋简体" w:hAnsi="方正小标宋简体" w:eastAsia="方正小标宋简体"/>
          <w:kern w:val="44"/>
          <w:sz w:val="44"/>
          <w:szCs w:val="32"/>
        </w:rPr>
        <w:t>发展专项资金（发展内贸促消费方向）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44"/>
          <w:sz w:val="44"/>
          <w:szCs w:val="32"/>
        </w:rPr>
      </w:pPr>
      <w:r>
        <w:rPr>
          <w:rFonts w:hint="eastAsia" w:ascii="方正小标宋简体" w:hAnsi="方正小标宋简体" w:eastAsia="方正小标宋简体"/>
          <w:kern w:val="44"/>
          <w:sz w:val="44"/>
          <w:szCs w:val="32"/>
        </w:rPr>
        <w:t>消费枢纽建设</w:t>
      </w:r>
      <w:bookmarkStart w:id="0" w:name="_GoBack"/>
      <w:r>
        <w:rPr>
          <w:rFonts w:hint="eastAsia" w:ascii="方正小标宋简体" w:hAnsi="方正小标宋简体" w:eastAsia="方正小标宋简体"/>
          <w:kern w:val="44"/>
          <w:sz w:val="44"/>
          <w:szCs w:val="32"/>
        </w:rPr>
        <w:t>项目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kern w:val="44"/>
          <w:sz w:val="44"/>
          <w:szCs w:val="32"/>
        </w:rPr>
      </w:pPr>
      <w:r>
        <w:rPr>
          <w:rFonts w:hint="default" w:ascii="方正小标宋简体" w:hAnsi="方正小标宋简体" w:eastAsia="方正小标宋简体"/>
          <w:kern w:val="44"/>
          <w:sz w:val="44"/>
          <w:szCs w:val="32"/>
        </w:rPr>
        <w:t>情况</w:t>
      </w:r>
      <w:r>
        <w:rPr>
          <w:rFonts w:hint="eastAsia" w:ascii="方正小标宋简体" w:hAnsi="方正小标宋简体" w:eastAsia="方正小标宋简体"/>
          <w:kern w:val="44"/>
          <w:sz w:val="44"/>
          <w:szCs w:val="32"/>
        </w:rPr>
        <w:t>报告</w:t>
      </w:r>
    </w:p>
    <w:bookmarkEnd w:id="0"/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ind w:firstLine="720" w:firstLineChars="200"/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shd w:val="clear" w:color="auto" w:fill="FFFFFF"/>
        </w:rPr>
        <w:t>项目名称：</w:t>
      </w:r>
    </w:p>
    <w:p>
      <w:pPr>
        <w:ind w:firstLine="720" w:firstLineChars="200"/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shd w:val="clear" w:color="auto" w:fill="FFFFFF"/>
        </w:rPr>
        <w:t>申请单位：</w:t>
      </w:r>
    </w:p>
    <w:p>
      <w:pPr>
        <w:ind w:firstLine="720" w:firstLineChars="200"/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shd w:val="clear" w:color="auto" w:fill="FFFFFF"/>
        </w:rPr>
        <w:t>项目负责人：</w:t>
      </w:r>
    </w:p>
    <w:p>
      <w:pPr>
        <w:ind w:firstLine="720" w:firstLineChars="200"/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shd w:val="clear" w:color="auto" w:fill="FFFFFF"/>
        </w:rPr>
        <w:t>手机：</w:t>
      </w: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shd w:val="clear" w:color="auto" w:fill="FFFFFF"/>
        </w:rPr>
        <w:br w:type="page"/>
      </w:r>
    </w:p>
    <w:p>
      <w:pPr>
        <w:numPr>
          <w:ilvl w:val="0"/>
          <w:numId w:val="1"/>
        </w:numP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  <w:t>申报项目门店建设情况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  <w:t>申报项目门店开业简介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申报项目门店运营情况</w:t>
      </w:r>
    </w:p>
    <w:p>
      <w:pPr>
        <w:pStyle w:val="8"/>
        <w:ind w:firstLine="64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品牌简介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default" w:ascii="仿宋_GB2312" w:eastAsia="仿宋_GB2312"/>
          <w:sz w:val="32"/>
          <w:szCs w:val="32"/>
        </w:rPr>
        <w:t>需含品牌发展历史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品牌在全国范围内的门店布局情况</w:t>
      </w:r>
    </w:p>
    <w:p>
      <w:pPr>
        <w:pStyle w:val="8"/>
        <w:ind w:firstLine="64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  <w:t>品牌商品及品类介绍</w:t>
      </w:r>
    </w:p>
    <w:p>
      <w:pPr>
        <w:pStyle w:val="8"/>
        <w:ind w:firstLine="64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  <w:t>申报单位简介</w:t>
      </w:r>
    </w:p>
    <w:p>
      <w:pPr>
        <w:ind w:firstLine="0" w:firstLineChars="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E4638"/>
    <w:multiLevelType w:val="singleLevel"/>
    <w:tmpl w:val="DC2E46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07"/>
    <w:rsid w:val="000429DB"/>
    <w:rsid w:val="000A055A"/>
    <w:rsid w:val="00192F3B"/>
    <w:rsid w:val="001E04B0"/>
    <w:rsid w:val="003142CA"/>
    <w:rsid w:val="00315F37"/>
    <w:rsid w:val="00381EA2"/>
    <w:rsid w:val="003A559E"/>
    <w:rsid w:val="003F1CF0"/>
    <w:rsid w:val="003F4644"/>
    <w:rsid w:val="00465EB8"/>
    <w:rsid w:val="004B76A3"/>
    <w:rsid w:val="004C0376"/>
    <w:rsid w:val="0051496A"/>
    <w:rsid w:val="00525810"/>
    <w:rsid w:val="005E34C9"/>
    <w:rsid w:val="00611599"/>
    <w:rsid w:val="00667297"/>
    <w:rsid w:val="006E7A07"/>
    <w:rsid w:val="00727419"/>
    <w:rsid w:val="00750A9E"/>
    <w:rsid w:val="008114F1"/>
    <w:rsid w:val="008818DF"/>
    <w:rsid w:val="0088355F"/>
    <w:rsid w:val="00886E9E"/>
    <w:rsid w:val="008F36D5"/>
    <w:rsid w:val="00923FAA"/>
    <w:rsid w:val="00950AD4"/>
    <w:rsid w:val="0095574E"/>
    <w:rsid w:val="009E3EF8"/>
    <w:rsid w:val="00A12CAB"/>
    <w:rsid w:val="00AC7134"/>
    <w:rsid w:val="00AD4751"/>
    <w:rsid w:val="00AE1237"/>
    <w:rsid w:val="00BD73F5"/>
    <w:rsid w:val="00BF0925"/>
    <w:rsid w:val="00CA00FB"/>
    <w:rsid w:val="00CA4243"/>
    <w:rsid w:val="00CE27B7"/>
    <w:rsid w:val="00CE7142"/>
    <w:rsid w:val="00DA7C48"/>
    <w:rsid w:val="00DD5B77"/>
    <w:rsid w:val="00E10D24"/>
    <w:rsid w:val="00E533FC"/>
    <w:rsid w:val="00F033E8"/>
    <w:rsid w:val="00F61E15"/>
    <w:rsid w:val="00F722A6"/>
    <w:rsid w:val="1A9A40AF"/>
    <w:rsid w:val="21FA7C5C"/>
    <w:rsid w:val="30562899"/>
    <w:rsid w:val="EFBF6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139</Words>
  <Characters>794</Characters>
  <Lines>6</Lines>
  <Paragraphs>1</Paragraphs>
  <TotalTime>6</TotalTime>
  <ScaleCrop>false</ScaleCrop>
  <LinksUpToDate>false</LinksUpToDate>
  <CharactersWithSpaces>932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2020-07-28T09:40:00Z</dcterms:created>
  <dc:creator>admin</dc:creator>
  <cp:lastModifiedBy>田雪颖</cp:lastModifiedBy>
  <dcterms:modified xsi:type="dcterms:W3CDTF">2022-08-04T16:16:57Z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