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A2F" w14:textId="77777777" w:rsidR="004B311C" w:rsidRDefault="004B311C" w:rsidP="004B311C">
      <w:pPr>
        <w:spacing w:before="156" w:after="156"/>
        <w:ind w:firstLineChars="0" w:firstLine="0"/>
        <w:jc w:val="left"/>
        <w:outlineLvl w:val="0"/>
        <w:rPr>
          <w:rFonts w:ascii="黑体" w:eastAsia="黑体" w:hAnsi="黑体" w:cs="黑体"/>
          <w:bCs/>
          <w:color w:val="000000"/>
          <w:sz w:val="32"/>
          <w:szCs w:val="32"/>
        </w:rPr>
      </w:pPr>
      <w:r>
        <w:rPr>
          <w:rFonts w:ascii="黑体" w:eastAsia="黑体" w:hAnsi="黑体" w:cs="黑体" w:hint="eastAsia"/>
          <w:bCs/>
          <w:color w:val="000000"/>
          <w:sz w:val="32"/>
          <w:szCs w:val="32"/>
        </w:rPr>
        <w:t>附件</w:t>
      </w:r>
      <w:r>
        <w:rPr>
          <w:rFonts w:ascii="黑体" w:eastAsia="黑体" w:hAnsi="黑体" w:cs="黑体"/>
          <w:bCs/>
          <w:color w:val="000000"/>
          <w:sz w:val="32"/>
          <w:szCs w:val="32"/>
        </w:rPr>
        <w:t>2</w:t>
      </w:r>
    </w:p>
    <w:p w14:paraId="41F4C766" w14:textId="77777777" w:rsidR="004B311C" w:rsidRDefault="004B311C" w:rsidP="004B311C">
      <w:pPr>
        <w:spacing w:before="156" w:after="156"/>
        <w:ind w:firstLineChars="0" w:firstLine="0"/>
        <w:jc w:val="center"/>
        <w:outlineLvl w:val="0"/>
        <w:rPr>
          <w:rFonts w:ascii="黑体" w:eastAsia="黑体" w:hAnsi="黑体"/>
          <w:bCs/>
          <w:color w:val="000000"/>
          <w:sz w:val="32"/>
          <w:szCs w:val="32"/>
        </w:rPr>
      </w:pPr>
      <w:r>
        <w:rPr>
          <w:rFonts w:ascii="黑体" w:eastAsia="黑体" w:hAnsi="黑体" w:hint="eastAsia"/>
          <w:bCs/>
          <w:color w:val="000000"/>
          <w:sz w:val="32"/>
          <w:szCs w:val="32"/>
        </w:rPr>
        <w:t>电子商务示范企业遴选（综合评价）指标体系</w:t>
      </w:r>
    </w:p>
    <w:tbl>
      <w:tblPr>
        <w:tblW w:w="14681" w:type="dxa"/>
        <w:jc w:val="center"/>
        <w:tblLayout w:type="fixed"/>
        <w:tblLook w:val="0000" w:firstRow="0" w:lastRow="0" w:firstColumn="0" w:lastColumn="0" w:noHBand="0" w:noVBand="0"/>
      </w:tblPr>
      <w:tblGrid>
        <w:gridCol w:w="1171"/>
        <w:gridCol w:w="2297"/>
        <w:gridCol w:w="3143"/>
        <w:gridCol w:w="685"/>
        <w:gridCol w:w="4714"/>
        <w:gridCol w:w="2671"/>
      </w:tblGrid>
      <w:tr w:rsidR="004B311C" w14:paraId="191BEC8D" w14:textId="77777777" w:rsidTr="006D63DB">
        <w:trPr>
          <w:trHeight w:val="684"/>
          <w:jc w:val="center"/>
        </w:trPr>
        <w:tc>
          <w:tcPr>
            <w:tcW w:w="14681" w:type="dxa"/>
            <w:gridSpan w:val="6"/>
            <w:tcBorders>
              <w:top w:val="single" w:sz="4" w:space="0" w:color="auto"/>
              <w:left w:val="single" w:sz="8" w:space="0" w:color="auto"/>
              <w:bottom w:val="single" w:sz="4" w:space="0" w:color="auto"/>
              <w:right w:val="single" w:sz="8" w:space="0" w:color="000000"/>
            </w:tcBorders>
            <w:vAlign w:val="center"/>
          </w:tcPr>
          <w:p w14:paraId="6692643A" w14:textId="77777777" w:rsidR="004B311C" w:rsidRDefault="004B311C" w:rsidP="006D63DB">
            <w:pPr>
              <w:widowControl/>
              <w:spacing w:before="156" w:after="156" w:line="280" w:lineRule="exact"/>
              <w:ind w:left="1054" w:hangingChars="500" w:hanging="1054"/>
              <w:jc w:val="left"/>
              <w:rPr>
                <w:rFonts w:cs="宋体"/>
                <w:b/>
                <w:bCs/>
                <w:color w:val="000000"/>
                <w:kern w:val="0"/>
                <w:sz w:val="21"/>
                <w:szCs w:val="21"/>
              </w:rPr>
            </w:pPr>
            <w:r>
              <w:rPr>
                <w:rFonts w:cs="宋体" w:hint="eastAsia"/>
                <w:b/>
                <w:bCs/>
                <w:color w:val="000000"/>
                <w:kern w:val="0"/>
                <w:sz w:val="21"/>
                <w:szCs w:val="21"/>
              </w:rPr>
              <w:t>指标说明：电子商务示范企业遴选（综合评价）指标主要从“经营能力”、“示范能力”、“带动能力”三个方面进行评价，分为共性评价部分和企业分类评价部分，其中共性评价部分适用于全部申报企业，企业分类评价部分适用于申报该类示范的企业。</w:t>
            </w:r>
          </w:p>
        </w:tc>
      </w:tr>
      <w:tr w:rsidR="004B311C" w14:paraId="632EDEEA" w14:textId="77777777" w:rsidTr="006D63DB">
        <w:trPr>
          <w:trHeight w:val="501"/>
          <w:jc w:val="center"/>
        </w:trPr>
        <w:tc>
          <w:tcPr>
            <w:tcW w:w="14681" w:type="dxa"/>
            <w:gridSpan w:val="6"/>
            <w:tcBorders>
              <w:top w:val="single" w:sz="4" w:space="0" w:color="auto"/>
              <w:left w:val="single" w:sz="8" w:space="0" w:color="auto"/>
              <w:bottom w:val="single" w:sz="4" w:space="0" w:color="auto"/>
              <w:right w:val="single" w:sz="8" w:space="0" w:color="000000"/>
            </w:tcBorders>
            <w:vAlign w:val="center"/>
          </w:tcPr>
          <w:p w14:paraId="5F4E8AC7" w14:textId="77777777" w:rsidR="004B311C" w:rsidRDefault="004B311C" w:rsidP="006D63DB">
            <w:pPr>
              <w:widowControl/>
              <w:spacing w:before="156" w:after="156" w:line="280" w:lineRule="exact"/>
              <w:ind w:firstLine="562"/>
              <w:jc w:val="center"/>
              <w:rPr>
                <w:rFonts w:ascii="黑体" w:eastAsia="黑体" w:hAnsi="黑体" w:cs="宋体"/>
                <w:b/>
                <w:bCs/>
                <w:color w:val="000000"/>
                <w:kern w:val="0"/>
              </w:rPr>
            </w:pPr>
            <w:r>
              <w:rPr>
                <w:rFonts w:ascii="黑体" w:eastAsia="黑体" w:hAnsi="黑体" w:cs="宋体" w:hint="eastAsia"/>
                <w:b/>
                <w:bCs/>
                <w:color w:val="000000"/>
                <w:kern w:val="0"/>
              </w:rPr>
              <w:t>以下指标适用于全部申报企业</w:t>
            </w:r>
          </w:p>
        </w:tc>
      </w:tr>
      <w:tr w:rsidR="004B311C" w14:paraId="1F1AE2F9" w14:textId="77777777" w:rsidTr="006D63DB">
        <w:trPr>
          <w:trHeight w:val="240"/>
          <w:jc w:val="center"/>
        </w:trPr>
        <w:tc>
          <w:tcPr>
            <w:tcW w:w="1171" w:type="dxa"/>
            <w:tcBorders>
              <w:top w:val="nil"/>
              <w:left w:val="single" w:sz="8" w:space="0" w:color="auto"/>
              <w:bottom w:val="single" w:sz="4" w:space="0" w:color="auto"/>
              <w:right w:val="single" w:sz="4" w:space="0" w:color="auto"/>
            </w:tcBorders>
            <w:vAlign w:val="center"/>
          </w:tcPr>
          <w:p w14:paraId="182AA30F" w14:textId="77777777" w:rsidR="004B311C" w:rsidRDefault="004B311C" w:rsidP="006D63DB">
            <w:pPr>
              <w:widowControl/>
              <w:spacing w:before="156" w:after="156" w:line="280" w:lineRule="exact"/>
              <w:ind w:firstLineChars="0" w:firstLine="0"/>
              <w:rPr>
                <w:rFonts w:cs="宋体"/>
                <w:b/>
                <w:bCs/>
                <w:color w:val="000000"/>
                <w:kern w:val="0"/>
                <w:sz w:val="20"/>
                <w:szCs w:val="20"/>
              </w:rPr>
            </w:pPr>
            <w:r>
              <w:rPr>
                <w:rFonts w:cs="宋体" w:hint="eastAsia"/>
                <w:b/>
                <w:bCs/>
                <w:color w:val="000000"/>
                <w:kern w:val="0"/>
                <w:sz w:val="20"/>
                <w:szCs w:val="20"/>
              </w:rPr>
              <w:t xml:space="preserve"> 一级指标</w:t>
            </w:r>
          </w:p>
        </w:tc>
        <w:tc>
          <w:tcPr>
            <w:tcW w:w="2297" w:type="dxa"/>
            <w:tcBorders>
              <w:top w:val="nil"/>
              <w:left w:val="nil"/>
              <w:bottom w:val="single" w:sz="4" w:space="0" w:color="auto"/>
              <w:right w:val="single" w:sz="4" w:space="0" w:color="auto"/>
            </w:tcBorders>
            <w:vAlign w:val="center"/>
          </w:tcPr>
          <w:p w14:paraId="36BE2714" w14:textId="77777777" w:rsidR="004B311C" w:rsidRDefault="004B311C" w:rsidP="006D63DB">
            <w:pPr>
              <w:widowControl/>
              <w:spacing w:before="156" w:after="156" w:line="280" w:lineRule="exact"/>
              <w:ind w:firstLine="402"/>
              <w:rPr>
                <w:rFonts w:cs="宋体"/>
                <w:b/>
                <w:bCs/>
                <w:color w:val="000000"/>
                <w:kern w:val="0"/>
                <w:sz w:val="20"/>
                <w:szCs w:val="20"/>
              </w:rPr>
            </w:pPr>
            <w:r>
              <w:rPr>
                <w:rFonts w:cs="宋体" w:hint="eastAsia"/>
                <w:b/>
                <w:bCs/>
                <w:color w:val="000000"/>
                <w:kern w:val="0"/>
                <w:sz w:val="20"/>
                <w:szCs w:val="20"/>
              </w:rPr>
              <w:t xml:space="preserve">  二级指标</w:t>
            </w:r>
          </w:p>
        </w:tc>
        <w:tc>
          <w:tcPr>
            <w:tcW w:w="3143" w:type="dxa"/>
            <w:tcBorders>
              <w:top w:val="nil"/>
              <w:left w:val="nil"/>
              <w:bottom w:val="single" w:sz="4" w:space="0" w:color="auto"/>
              <w:right w:val="single" w:sz="4" w:space="0" w:color="auto"/>
            </w:tcBorders>
            <w:vAlign w:val="center"/>
          </w:tcPr>
          <w:p w14:paraId="37EDFFAF" w14:textId="77777777" w:rsidR="004B311C" w:rsidRDefault="004B311C" w:rsidP="006D63DB">
            <w:pPr>
              <w:widowControl/>
              <w:spacing w:before="156" w:after="156" w:line="280" w:lineRule="exact"/>
              <w:ind w:firstLine="402"/>
              <w:rPr>
                <w:rFonts w:cs="宋体"/>
                <w:b/>
                <w:bCs/>
                <w:color w:val="000000"/>
                <w:kern w:val="0"/>
                <w:sz w:val="20"/>
                <w:szCs w:val="20"/>
              </w:rPr>
            </w:pPr>
            <w:r>
              <w:rPr>
                <w:rFonts w:cs="宋体" w:hint="eastAsia"/>
                <w:b/>
                <w:bCs/>
                <w:color w:val="000000"/>
                <w:kern w:val="0"/>
                <w:sz w:val="20"/>
                <w:szCs w:val="20"/>
              </w:rPr>
              <w:t xml:space="preserve">       三级指标</w:t>
            </w:r>
          </w:p>
        </w:tc>
        <w:tc>
          <w:tcPr>
            <w:tcW w:w="685" w:type="dxa"/>
            <w:tcBorders>
              <w:top w:val="nil"/>
              <w:left w:val="nil"/>
              <w:bottom w:val="single" w:sz="4" w:space="0" w:color="auto"/>
              <w:right w:val="single" w:sz="4" w:space="0" w:color="auto"/>
            </w:tcBorders>
            <w:vAlign w:val="center"/>
          </w:tcPr>
          <w:p w14:paraId="4076B91C" w14:textId="77777777" w:rsidR="004B311C" w:rsidRDefault="004B311C" w:rsidP="006D63DB">
            <w:pPr>
              <w:widowControl/>
              <w:spacing w:before="156" w:after="156" w:line="280" w:lineRule="exact"/>
              <w:ind w:firstLineChars="0" w:firstLine="0"/>
              <w:rPr>
                <w:rFonts w:cs="宋体"/>
                <w:b/>
                <w:bCs/>
                <w:color w:val="000000"/>
                <w:kern w:val="0"/>
                <w:sz w:val="20"/>
                <w:szCs w:val="20"/>
              </w:rPr>
            </w:pPr>
            <w:r>
              <w:rPr>
                <w:rFonts w:cs="宋体" w:hint="eastAsia"/>
                <w:b/>
                <w:bCs/>
                <w:color w:val="000000"/>
                <w:kern w:val="0"/>
                <w:sz w:val="20"/>
                <w:szCs w:val="20"/>
              </w:rPr>
              <w:t>单位</w:t>
            </w:r>
          </w:p>
        </w:tc>
        <w:tc>
          <w:tcPr>
            <w:tcW w:w="4714" w:type="dxa"/>
            <w:tcBorders>
              <w:top w:val="nil"/>
              <w:left w:val="nil"/>
              <w:bottom w:val="single" w:sz="4" w:space="0" w:color="auto"/>
              <w:right w:val="single" w:sz="4" w:space="0" w:color="auto"/>
            </w:tcBorders>
            <w:vAlign w:val="center"/>
          </w:tcPr>
          <w:p w14:paraId="25A84D87" w14:textId="77777777" w:rsidR="004B311C" w:rsidRDefault="004B311C" w:rsidP="006D63DB">
            <w:pPr>
              <w:widowControl/>
              <w:spacing w:before="156" w:after="156" w:line="280" w:lineRule="exact"/>
              <w:ind w:firstLine="402"/>
              <w:jc w:val="center"/>
              <w:rPr>
                <w:rFonts w:cs="宋体"/>
                <w:b/>
                <w:bCs/>
                <w:color w:val="000000"/>
                <w:kern w:val="0"/>
                <w:sz w:val="20"/>
                <w:szCs w:val="20"/>
              </w:rPr>
            </w:pPr>
            <w:r>
              <w:rPr>
                <w:rFonts w:cs="宋体" w:hint="eastAsia"/>
                <w:b/>
                <w:bCs/>
                <w:color w:val="000000"/>
                <w:kern w:val="0"/>
                <w:sz w:val="20"/>
                <w:szCs w:val="20"/>
              </w:rPr>
              <w:t>指标解释与填报注意事项</w:t>
            </w:r>
          </w:p>
        </w:tc>
        <w:tc>
          <w:tcPr>
            <w:tcW w:w="2671" w:type="dxa"/>
            <w:tcBorders>
              <w:top w:val="nil"/>
              <w:left w:val="nil"/>
              <w:bottom w:val="single" w:sz="4" w:space="0" w:color="auto"/>
              <w:right w:val="single" w:sz="8" w:space="0" w:color="auto"/>
            </w:tcBorders>
            <w:vAlign w:val="center"/>
          </w:tcPr>
          <w:p w14:paraId="44B2EC2A" w14:textId="77777777" w:rsidR="004B311C" w:rsidRDefault="004B311C" w:rsidP="006D63DB">
            <w:pPr>
              <w:widowControl/>
              <w:spacing w:before="156" w:after="156" w:line="280" w:lineRule="exact"/>
              <w:ind w:firstLine="402"/>
              <w:jc w:val="center"/>
              <w:rPr>
                <w:rFonts w:cs="宋体"/>
                <w:b/>
                <w:bCs/>
                <w:color w:val="000000"/>
                <w:kern w:val="0"/>
                <w:sz w:val="20"/>
                <w:szCs w:val="20"/>
              </w:rPr>
            </w:pPr>
            <w:r>
              <w:rPr>
                <w:rFonts w:cs="宋体" w:hint="eastAsia"/>
                <w:b/>
                <w:bCs/>
                <w:color w:val="000000"/>
                <w:kern w:val="0"/>
                <w:sz w:val="20"/>
                <w:szCs w:val="20"/>
              </w:rPr>
              <w:t>需提交证明材料</w:t>
            </w:r>
          </w:p>
        </w:tc>
      </w:tr>
      <w:tr w:rsidR="004B311C" w14:paraId="14A3558A" w14:textId="77777777" w:rsidTr="006D63DB">
        <w:trPr>
          <w:trHeight w:val="720"/>
          <w:jc w:val="center"/>
        </w:trPr>
        <w:tc>
          <w:tcPr>
            <w:tcW w:w="1171" w:type="dxa"/>
            <w:vMerge w:val="restart"/>
            <w:tcBorders>
              <w:top w:val="nil"/>
              <w:left w:val="single" w:sz="8" w:space="0" w:color="auto"/>
              <w:right w:val="single" w:sz="4" w:space="0" w:color="auto"/>
            </w:tcBorders>
            <w:vAlign w:val="center"/>
          </w:tcPr>
          <w:p w14:paraId="65822A85" w14:textId="77777777" w:rsidR="004B311C" w:rsidRDefault="004B311C" w:rsidP="006D63DB">
            <w:pPr>
              <w:widowControl/>
              <w:spacing w:before="156" w:after="156" w:line="280" w:lineRule="exact"/>
              <w:ind w:firstLineChars="0" w:firstLine="0"/>
              <w:rPr>
                <w:rFonts w:cs="宋体"/>
                <w:color w:val="000000"/>
                <w:kern w:val="0"/>
                <w:sz w:val="20"/>
                <w:szCs w:val="20"/>
              </w:rPr>
            </w:pPr>
            <w:r>
              <w:rPr>
                <w:rFonts w:cs="宋体" w:hint="eastAsia"/>
                <w:color w:val="000000"/>
                <w:kern w:val="0"/>
                <w:sz w:val="20"/>
                <w:szCs w:val="20"/>
              </w:rPr>
              <w:t xml:space="preserve"> 经营能力</w:t>
            </w:r>
          </w:p>
        </w:tc>
        <w:tc>
          <w:tcPr>
            <w:tcW w:w="2297" w:type="dxa"/>
            <w:vMerge w:val="restart"/>
            <w:tcBorders>
              <w:top w:val="nil"/>
              <w:left w:val="single" w:sz="4" w:space="0" w:color="auto"/>
              <w:bottom w:val="single" w:sz="4" w:space="0" w:color="auto"/>
              <w:right w:val="single" w:sz="4" w:space="0" w:color="auto"/>
            </w:tcBorders>
            <w:vAlign w:val="center"/>
          </w:tcPr>
          <w:p w14:paraId="4DA615C5" w14:textId="77777777" w:rsidR="004B311C" w:rsidRDefault="004B311C" w:rsidP="006D63DB">
            <w:pPr>
              <w:widowControl/>
              <w:spacing w:before="156" w:after="156" w:line="280" w:lineRule="exact"/>
              <w:ind w:firstLine="400"/>
              <w:rPr>
                <w:rFonts w:cs="宋体"/>
                <w:color w:val="000000"/>
                <w:kern w:val="0"/>
                <w:sz w:val="20"/>
                <w:szCs w:val="20"/>
              </w:rPr>
            </w:pPr>
            <w:r>
              <w:rPr>
                <w:rFonts w:cs="宋体" w:hint="eastAsia"/>
                <w:color w:val="000000"/>
                <w:kern w:val="0"/>
                <w:sz w:val="20"/>
                <w:szCs w:val="20"/>
              </w:rPr>
              <w:t xml:space="preserve"> 营收情况</w:t>
            </w:r>
          </w:p>
        </w:tc>
        <w:tc>
          <w:tcPr>
            <w:tcW w:w="3143" w:type="dxa"/>
            <w:tcBorders>
              <w:top w:val="nil"/>
              <w:left w:val="nil"/>
              <w:bottom w:val="single" w:sz="4" w:space="0" w:color="auto"/>
              <w:right w:val="single" w:sz="4" w:space="0" w:color="auto"/>
            </w:tcBorders>
            <w:vAlign w:val="center"/>
          </w:tcPr>
          <w:p w14:paraId="779DFE28"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营业收入</w:t>
            </w:r>
          </w:p>
        </w:tc>
        <w:tc>
          <w:tcPr>
            <w:tcW w:w="685" w:type="dxa"/>
            <w:tcBorders>
              <w:top w:val="nil"/>
              <w:left w:val="nil"/>
              <w:bottom w:val="single" w:sz="4" w:space="0" w:color="auto"/>
              <w:right w:val="single" w:sz="4" w:space="0" w:color="auto"/>
            </w:tcBorders>
            <w:vAlign w:val="center"/>
          </w:tcPr>
          <w:p w14:paraId="032C2B56"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万元</w:t>
            </w:r>
          </w:p>
        </w:tc>
        <w:tc>
          <w:tcPr>
            <w:tcW w:w="4714" w:type="dxa"/>
            <w:tcBorders>
              <w:top w:val="nil"/>
              <w:left w:val="nil"/>
              <w:bottom w:val="single" w:sz="4" w:space="0" w:color="auto"/>
              <w:right w:val="single" w:sz="4" w:space="0" w:color="auto"/>
            </w:tcBorders>
            <w:vAlign w:val="center"/>
          </w:tcPr>
          <w:p w14:paraId="50873DCF"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1.报告年度内，企业实现的营业收入；</w:t>
            </w:r>
            <w:r>
              <w:rPr>
                <w:rFonts w:cs="宋体" w:hint="eastAsia"/>
                <w:color w:val="000000"/>
                <w:kern w:val="0"/>
                <w:sz w:val="20"/>
                <w:szCs w:val="20"/>
              </w:rPr>
              <w:br/>
              <w:t>2.单位：万元。不要自行改变单位；</w:t>
            </w:r>
            <w:r>
              <w:rPr>
                <w:rFonts w:cs="宋体" w:hint="eastAsia"/>
                <w:color w:val="000000"/>
                <w:kern w:val="0"/>
                <w:sz w:val="20"/>
                <w:szCs w:val="20"/>
              </w:rPr>
              <w:br/>
              <w:t>3.此数字应与申报书一致。</w:t>
            </w:r>
          </w:p>
        </w:tc>
        <w:tc>
          <w:tcPr>
            <w:tcW w:w="2671" w:type="dxa"/>
            <w:tcBorders>
              <w:top w:val="nil"/>
              <w:left w:val="nil"/>
              <w:bottom w:val="single" w:sz="4" w:space="0" w:color="auto"/>
              <w:right w:val="single" w:sz="8" w:space="0" w:color="auto"/>
            </w:tcBorders>
            <w:vAlign w:val="center"/>
          </w:tcPr>
          <w:p w14:paraId="6F5B178C"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报告年度的财务报表。</w:t>
            </w:r>
          </w:p>
        </w:tc>
      </w:tr>
      <w:tr w:rsidR="004B311C" w14:paraId="7D777267" w14:textId="77777777" w:rsidTr="006D63DB">
        <w:trPr>
          <w:trHeight w:val="480"/>
          <w:jc w:val="center"/>
        </w:trPr>
        <w:tc>
          <w:tcPr>
            <w:tcW w:w="1171" w:type="dxa"/>
            <w:vMerge/>
            <w:tcBorders>
              <w:left w:val="single" w:sz="8" w:space="0" w:color="auto"/>
              <w:right w:val="single" w:sz="4" w:space="0" w:color="auto"/>
            </w:tcBorders>
            <w:vAlign w:val="center"/>
          </w:tcPr>
          <w:p w14:paraId="59155663"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22A00A34"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70B4387E"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营业收入增长率</w:t>
            </w:r>
          </w:p>
        </w:tc>
        <w:tc>
          <w:tcPr>
            <w:tcW w:w="685" w:type="dxa"/>
            <w:tcBorders>
              <w:top w:val="nil"/>
              <w:left w:val="nil"/>
              <w:bottom w:val="single" w:sz="4" w:space="0" w:color="auto"/>
              <w:right w:val="single" w:sz="4" w:space="0" w:color="auto"/>
            </w:tcBorders>
            <w:vAlign w:val="center"/>
          </w:tcPr>
          <w:p w14:paraId="4CE81E2D"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w:t>
            </w:r>
          </w:p>
        </w:tc>
        <w:tc>
          <w:tcPr>
            <w:tcW w:w="4714" w:type="dxa"/>
            <w:tcBorders>
              <w:top w:val="nil"/>
              <w:left w:val="nil"/>
              <w:bottom w:val="single" w:sz="4" w:space="0" w:color="auto"/>
              <w:right w:val="single" w:sz="4" w:space="0" w:color="auto"/>
            </w:tcBorders>
            <w:vAlign w:val="center"/>
          </w:tcPr>
          <w:p w14:paraId="7FDA8D78"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计算公式为：(报告年度末营业收入/上一年度末营业收入-1)×100%。</w:t>
            </w:r>
          </w:p>
        </w:tc>
        <w:tc>
          <w:tcPr>
            <w:tcW w:w="2671" w:type="dxa"/>
            <w:tcBorders>
              <w:top w:val="nil"/>
              <w:left w:val="nil"/>
              <w:bottom w:val="single" w:sz="4" w:space="0" w:color="auto"/>
              <w:right w:val="single" w:sz="8" w:space="0" w:color="auto"/>
            </w:tcBorders>
            <w:vAlign w:val="center"/>
          </w:tcPr>
          <w:p w14:paraId="7E722EB9"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上一年度的财务报表。</w:t>
            </w:r>
          </w:p>
        </w:tc>
      </w:tr>
      <w:tr w:rsidR="004B311C" w14:paraId="0A24607D" w14:textId="77777777" w:rsidTr="006D63DB">
        <w:trPr>
          <w:trHeight w:val="960"/>
          <w:jc w:val="center"/>
        </w:trPr>
        <w:tc>
          <w:tcPr>
            <w:tcW w:w="1171" w:type="dxa"/>
            <w:vMerge/>
            <w:tcBorders>
              <w:left w:val="single" w:sz="8" w:space="0" w:color="auto"/>
              <w:right w:val="single" w:sz="4" w:space="0" w:color="auto"/>
            </w:tcBorders>
            <w:vAlign w:val="center"/>
          </w:tcPr>
          <w:p w14:paraId="6A6CDBB7"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6D35F6E3"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4A4D4286"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纳税</w:t>
            </w:r>
          </w:p>
        </w:tc>
        <w:tc>
          <w:tcPr>
            <w:tcW w:w="685" w:type="dxa"/>
            <w:tcBorders>
              <w:top w:val="nil"/>
              <w:left w:val="nil"/>
              <w:bottom w:val="single" w:sz="4" w:space="0" w:color="auto"/>
              <w:right w:val="single" w:sz="4" w:space="0" w:color="auto"/>
            </w:tcBorders>
            <w:vAlign w:val="center"/>
          </w:tcPr>
          <w:p w14:paraId="10FDE36D"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万元</w:t>
            </w:r>
          </w:p>
        </w:tc>
        <w:tc>
          <w:tcPr>
            <w:tcW w:w="4714" w:type="dxa"/>
            <w:tcBorders>
              <w:top w:val="nil"/>
              <w:left w:val="nil"/>
              <w:bottom w:val="single" w:sz="4" w:space="0" w:color="auto"/>
              <w:right w:val="single" w:sz="4" w:space="0" w:color="auto"/>
            </w:tcBorders>
            <w:vAlign w:val="center"/>
          </w:tcPr>
          <w:p w14:paraId="770A90C8"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1.报告年度内，企业缴纳的增值税、企业所得税、员工个人所得税及其他主要税种；</w:t>
            </w:r>
            <w:r>
              <w:rPr>
                <w:rFonts w:cs="宋体" w:hint="eastAsia"/>
                <w:color w:val="000000"/>
                <w:kern w:val="0"/>
                <w:sz w:val="20"/>
                <w:szCs w:val="20"/>
              </w:rPr>
              <w:br/>
              <w:t>2.单位：万元。不要自行改变单位；</w:t>
            </w:r>
            <w:r>
              <w:rPr>
                <w:rFonts w:cs="宋体" w:hint="eastAsia"/>
                <w:color w:val="000000"/>
                <w:kern w:val="0"/>
                <w:sz w:val="20"/>
                <w:szCs w:val="20"/>
              </w:rPr>
              <w:br/>
              <w:t>3.此数字应与申报书一致。</w:t>
            </w:r>
          </w:p>
        </w:tc>
        <w:tc>
          <w:tcPr>
            <w:tcW w:w="2671" w:type="dxa"/>
            <w:tcBorders>
              <w:top w:val="nil"/>
              <w:left w:val="nil"/>
              <w:bottom w:val="single" w:sz="4" w:space="0" w:color="auto"/>
              <w:right w:val="single" w:sz="8" w:space="0" w:color="auto"/>
            </w:tcBorders>
            <w:vAlign w:val="center"/>
          </w:tcPr>
          <w:p w14:paraId="6B612DBB"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报告年度的财务报表。</w:t>
            </w:r>
          </w:p>
        </w:tc>
      </w:tr>
      <w:tr w:rsidR="004B311C" w14:paraId="56F6B10C" w14:textId="77777777" w:rsidTr="006D63DB">
        <w:trPr>
          <w:trHeight w:val="240"/>
          <w:jc w:val="center"/>
        </w:trPr>
        <w:tc>
          <w:tcPr>
            <w:tcW w:w="1171" w:type="dxa"/>
            <w:vMerge/>
            <w:tcBorders>
              <w:left w:val="single" w:sz="8" w:space="0" w:color="auto"/>
              <w:right w:val="single" w:sz="4" w:space="0" w:color="auto"/>
            </w:tcBorders>
            <w:vAlign w:val="center"/>
          </w:tcPr>
          <w:p w14:paraId="30965123"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11B36843"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2AB37CD3"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纳税增长率</w:t>
            </w:r>
          </w:p>
        </w:tc>
        <w:tc>
          <w:tcPr>
            <w:tcW w:w="685" w:type="dxa"/>
            <w:tcBorders>
              <w:top w:val="nil"/>
              <w:left w:val="nil"/>
              <w:bottom w:val="single" w:sz="4" w:space="0" w:color="auto"/>
              <w:right w:val="single" w:sz="4" w:space="0" w:color="auto"/>
            </w:tcBorders>
            <w:vAlign w:val="center"/>
          </w:tcPr>
          <w:p w14:paraId="42C8841E"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w:t>
            </w:r>
          </w:p>
        </w:tc>
        <w:tc>
          <w:tcPr>
            <w:tcW w:w="4714" w:type="dxa"/>
            <w:tcBorders>
              <w:top w:val="nil"/>
              <w:left w:val="nil"/>
              <w:bottom w:val="single" w:sz="4" w:space="0" w:color="auto"/>
              <w:right w:val="single" w:sz="4" w:space="0" w:color="auto"/>
            </w:tcBorders>
            <w:vAlign w:val="center"/>
          </w:tcPr>
          <w:p w14:paraId="21814818"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计算公式为：(报告年度末纳税额/上一年度末纳税额-1)×100%。</w:t>
            </w:r>
          </w:p>
        </w:tc>
        <w:tc>
          <w:tcPr>
            <w:tcW w:w="2671" w:type="dxa"/>
            <w:tcBorders>
              <w:top w:val="nil"/>
              <w:left w:val="nil"/>
              <w:bottom w:val="single" w:sz="4" w:space="0" w:color="auto"/>
              <w:right w:val="single" w:sz="8" w:space="0" w:color="auto"/>
            </w:tcBorders>
            <w:vAlign w:val="center"/>
          </w:tcPr>
          <w:p w14:paraId="77B78859"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上一年度的财务报表。</w:t>
            </w:r>
          </w:p>
        </w:tc>
      </w:tr>
      <w:tr w:rsidR="004B311C" w14:paraId="0A893FCB" w14:textId="77777777" w:rsidTr="006D63DB">
        <w:trPr>
          <w:trHeight w:val="240"/>
          <w:jc w:val="center"/>
        </w:trPr>
        <w:tc>
          <w:tcPr>
            <w:tcW w:w="1171" w:type="dxa"/>
            <w:vMerge/>
            <w:tcBorders>
              <w:left w:val="single" w:sz="8" w:space="0" w:color="auto"/>
              <w:right w:val="single" w:sz="4" w:space="0" w:color="auto"/>
            </w:tcBorders>
            <w:vAlign w:val="center"/>
          </w:tcPr>
          <w:p w14:paraId="50F2F6CB"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13F2B6FF"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616301AB"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盈利</w:t>
            </w:r>
          </w:p>
        </w:tc>
        <w:tc>
          <w:tcPr>
            <w:tcW w:w="685" w:type="dxa"/>
            <w:tcBorders>
              <w:top w:val="nil"/>
              <w:left w:val="nil"/>
              <w:bottom w:val="single" w:sz="4" w:space="0" w:color="auto"/>
              <w:right w:val="single" w:sz="4" w:space="0" w:color="auto"/>
            </w:tcBorders>
            <w:vAlign w:val="center"/>
          </w:tcPr>
          <w:p w14:paraId="2E43DD55"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7C8EC20B"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企业是否实现盈利。</w:t>
            </w:r>
          </w:p>
        </w:tc>
        <w:tc>
          <w:tcPr>
            <w:tcW w:w="2671" w:type="dxa"/>
            <w:tcBorders>
              <w:top w:val="nil"/>
              <w:left w:val="nil"/>
              <w:bottom w:val="single" w:sz="4" w:space="0" w:color="auto"/>
              <w:right w:val="single" w:sz="8" w:space="0" w:color="auto"/>
            </w:tcBorders>
            <w:vAlign w:val="center"/>
          </w:tcPr>
          <w:p w14:paraId="0BB71ABB"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报告年度的财务报表。</w:t>
            </w:r>
          </w:p>
        </w:tc>
      </w:tr>
      <w:tr w:rsidR="004B311C" w14:paraId="51C39EEB" w14:textId="77777777" w:rsidTr="006D63DB">
        <w:trPr>
          <w:trHeight w:val="480"/>
          <w:jc w:val="center"/>
        </w:trPr>
        <w:tc>
          <w:tcPr>
            <w:tcW w:w="1171" w:type="dxa"/>
            <w:vMerge/>
            <w:tcBorders>
              <w:left w:val="single" w:sz="8" w:space="0" w:color="auto"/>
              <w:right w:val="single" w:sz="4" w:space="0" w:color="auto"/>
            </w:tcBorders>
            <w:vAlign w:val="center"/>
          </w:tcPr>
          <w:p w14:paraId="4E6109A4"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val="restart"/>
            <w:tcBorders>
              <w:top w:val="nil"/>
              <w:left w:val="single" w:sz="4" w:space="0" w:color="auto"/>
              <w:bottom w:val="single" w:sz="4" w:space="0" w:color="auto"/>
              <w:right w:val="single" w:sz="4" w:space="0" w:color="auto"/>
            </w:tcBorders>
            <w:vAlign w:val="center"/>
          </w:tcPr>
          <w:p w14:paraId="7BBBA993" w14:textId="77777777" w:rsidR="004B311C" w:rsidRDefault="004B311C" w:rsidP="006D63DB">
            <w:pPr>
              <w:widowControl/>
              <w:spacing w:before="156" w:after="156" w:line="280" w:lineRule="exact"/>
              <w:ind w:firstLine="400"/>
              <w:rPr>
                <w:rFonts w:cs="宋体"/>
                <w:color w:val="000000"/>
                <w:kern w:val="0"/>
                <w:sz w:val="20"/>
                <w:szCs w:val="20"/>
              </w:rPr>
            </w:pPr>
            <w:r>
              <w:rPr>
                <w:rFonts w:cs="宋体" w:hint="eastAsia"/>
                <w:color w:val="000000"/>
                <w:kern w:val="0"/>
                <w:sz w:val="20"/>
                <w:szCs w:val="20"/>
              </w:rPr>
              <w:t xml:space="preserve">  上市情况</w:t>
            </w:r>
          </w:p>
        </w:tc>
        <w:tc>
          <w:tcPr>
            <w:tcW w:w="3143" w:type="dxa"/>
            <w:tcBorders>
              <w:top w:val="nil"/>
              <w:left w:val="nil"/>
              <w:bottom w:val="single" w:sz="4" w:space="0" w:color="auto"/>
              <w:right w:val="single" w:sz="4" w:space="0" w:color="auto"/>
            </w:tcBorders>
            <w:vAlign w:val="center"/>
          </w:tcPr>
          <w:p w14:paraId="696553CD"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上市企业</w:t>
            </w:r>
          </w:p>
        </w:tc>
        <w:tc>
          <w:tcPr>
            <w:tcW w:w="685" w:type="dxa"/>
            <w:tcBorders>
              <w:top w:val="nil"/>
              <w:left w:val="nil"/>
              <w:bottom w:val="single" w:sz="4" w:space="0" w:color="auto"/>
              <w:right w:val="single" w:sz="4" w:space="0" w:color="auto"/>
            </w:tcBorders>
            <w:vAlign w:val="center"/>
          </w:tcPr>
          <w:p w14:paraId="6F4CD2C9"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713F57C3"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企业是否在国内外资本市场公开发行股票。</w:t>
            </w:r>
          </w:p>
        </w:tc>
        <w:tc>
          <w:tcPr>
            <w:tcW w:w="2671" w:type="dxa"/>
            <w:tcBorders>
              <w:top w:val="nil"/>
              <w:left w:val="nil"/>
              <w:bottom w:val="single" w:sz="4" w:space="0" w:color="auto"/>
              <w:right w:val="single" w:sz="8" w:space="0" w:color="auto"/>
            </w:tcBorders>
            <w:vAlign w:val="center"/>
          </w:tcPr>
          <w:p w14:paraId="2616BFAA"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企业股票上市发行所在的证券交易机构。</w:t>
            </w:r>
          </w:p>
        </w:tc>
      </w:tr>
      <w:tr w:rsidR="004B311C" w14:paraId="08C45526" w14:textId="77777777" w:rsidTr="006D63DB">
        <w:trPr>
          <w:trHeight w:val="480"/>
          <w:jc w:val="center"/>
        </w:trPr>
        <w:tc>
          <w:tcPr>
            <w:tcW w:w="1171" w:type="dxa"/>
            <w:vMerge/>
            <w:tcBorders>
              <w:left w:val="single" w:sz="8" w:space="0" w:color="auto"/>
              <w:right w:val="single" w:sz="4" w:space="0" w:color="auto"/>
            </w:tcBorders>
            <w:vAlign w:val="center"/>
          </w:tcPr>
          <w:p w14:paraId="58B4861F"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208A2A8E"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6F8F5483"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市值</w:t>
            </w:r>
          </w:p>
        </w:tc>
        <w:tc>
          <w:tcPr>
            <w:tcW w:w="685" w:type="dxa"/>
            <w:tcBorders>
              <w:top w:val="nil"/>
              <w:left w:val="nil"/>
              <w:bottom w:val="single" w:sz="4" w:space="0" w:color="auto"/>
              <w:right w:val="single" w:sz="4" w:space="0" w:color="auto"/>
            </w:tcBorders>
            <w:vAlign w:val="center"/>
          </w:tcPr>
          <w:p w14:paraId="68AA1801"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万元</w:t>
            </w:r>
          </w:p>
        </w:tc>
        <w:tc>
          <w:tcPr>
            <w:tcW w:w="4714" w:type="dxa"/>
            <w:tcBorders>
              <w:top w:val="nil"/>
              <w:left w:val="nil"/>
              <w:bottom w:val="single" w:sz="4" w:space="0" w:color="auto"/>
              <w:right w:val="single" w:sz="4" w:space="0" w:color="auto"/>
            </w:tcBorders>
            <w:vAlign w:val="center"/>
          </w:tcPr>
          <w:p w14:paraId="6067C64A"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1.企业发行股份按市场价格计算的股票总价值；</w:t>
            </w:r>
            <w:r>
              <w:rPr>
                <w:rFonts w:cs="宋体" w:hint="eastAsia"/>
                <w:color w:val="000000"/>
                <w:kern w:val="0"/>
                <w:sz w:val="20"/>
                <w:szCs w:val="20"/>
              </w:rPr>
              <w:br/>
              <w:t>2.计算公式为：每股股票的市场价格 × 发行总股数。</w:t>
            </w:r>
          </w:p>
        </w:tc>
        <w:tc>
          <w:tcPr>
            <w:tcW w:w="2671" w:type="dxa"/>
            <w:tcBorders>
              <w:top w:val="nil"/>
              <w:left w:val="nil"/>
              <w:bottom w:val="single" w:sz="4" w:space="0" w:color="auto"/>
              <w:right w:val="single" w:sz="8" w:space="0" w:color="auto"/>
            </w:tcBorders>
            <w:vAlign w:val="center"/>
          </w:tcPr>
          <w:p w14:paraId="082EDC41"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企业股票上市发行所在的证券交易机构。</w:t>
            </w:r>
          </w:p>
        </w:tc>
      </w:tr>
      <w:tr w:rsidR="004B311C" w14:paraId="5AB57704" w14:textId="77777777" w:rsidTr="006D63DB">
        <w:trPr>
          <w:trHeight w:val="960"/>
          <w:jc w:val="center"/>
        </w:trPr>
        <w:tc>
          <w:tcPr>
            <w:tcW w:w="1171" w:type="dxa"/>
            <w:vMerge/>
            <w:tcBorders>
              <w:left w:val="single" w:sz="8" w:space="0" w:color="auto"/>
              <w:right w:val="single" w:sz="4" w:space="0" w:color="auto"/>
            </w:tcBorders>
            <w:vAlign w:val="center"/>
          </w:tcPr>
          <w:p w14:paraId="6F035ABC" w14:textId="77777777" w:rsidR="004B311C" w:rsidRDefault="004B311C" w:rsidP="006D63DB">
            <w:pPr>
              <w:widowControl/>
              <w:spacing w:before="156" w:after="156" w:line="280" w:lineRule="exact"/>
              <w:ind w:firstLine="400"/>
              <w:jc w:val="left"/>
              <w:rPr>
                <w:rFonts w:ascii="等线" w:eastAsia="等线" w:hAnsi="等线" w:cs="宋体"/>
                <w:color w:val="000000"/>
                <w:kern w:val="0"/>
                <w:sz w:val="20"/>
                <w:szCs w:val="20"/>
              </w:rPr>
            </w:pPr>
          </w:p>
        </w:tc>
        <w:tc>
          <w:tcPr>
            <w:tcW w:w="2297" w:type="dxa"/>
            <w:vMerge w:val="restart"/>
            <w:tcBorders>
              <w:top w:val="nil"/>
              <w:left w:val="single" w:sz="4" w:space="0" w:color="auto"/>
              <w:right w:val="single" w:sz="4" w:space="0" w:color="auto"/>
            </w:tcBorders>
            <w:vAlign w:val="center"/>
          </w:tcPr>
          <w:p w14:paraId="6EBCC685" w14:textId="77777777" w:rsidR="004B311C" w:rsidRDefault="004B311C" w:rsidP="006D63DB">
            <w:pPr>
              <w:widowControl/>
              <w:spacing w:before="156" w:after="156" w:line="280" w:lineRule="exact"/>
              <w:ind w:firstLine="400"/>
              <w:rPr>
                <w:rFonts w:cs="宋体"/>
                <w:color w:val="000000"/>
                <w:kern w:val="0"/>
                <w:sz w:val="20"/>
                <w:szCs w:val="20"/>
              </w:rPr>
            </w:pPr>
            <w:r>
              <w:rPr>
                <w:rFonts w:cs="宋体" w:hint="eastAsia"/>
                <w:color w:val="000000"/>
                <w:kern w:val="0"/>
                <w:sz w:val="20"/>
                <w:szCs w:val="20"/>
              </w:rPr>
              <w:t xml:space="preserve"> 人力资源情况</w:t>
            </w:r>
          </w:p>
        </w:tc>
        <w:tc>
          <w:tcPr>
            <w:tcW w:w="3143" w:type="dxa"/>
            <w:tcBorders>
              <w:top w:val="nil"/>
              <w:left w:val="nil"/>
              <w:bottom w:val="single" w:sz="4" w:space="0" w:color="auto"/>
              <w:right w:val="single" w:sz="4" w:space="0" w:color="auto"/>
            </w:tcBorders>
            <w:vAlign w:val="center"/>
          </w:tcPr>
          <w:p w14:paraId="5B18CFA1"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全体员工数量</w:t>
            </w:r>
          </w:p>
        </w:tc>
        <w:tc>
          <w:tcPr>
            <w:tcW w:w="685" w:type="dxa"/>
            <w:tcBorders>
              <w:top w:val="nil"/>
              <w:left w:val="nil"/>
              <w:bottom w:val="single" w:sz="4" w:space="0" w:color="auto"/>
              <w:right w:val="single" w:sz="4" w:space="0" w:color="auto"/>
            </w:tcBorders>
            <w:vAlign w:val="center"/>
          </w:tcPr>
          <w:p w14:paraId="61E2424E"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人</w:t>
            </w:r>
          </w:p>
        </w:tc>
        <w:tc>
          <w:tcPr>
            <w:tcW w:w="4714" w:type="dxa"/>
            <w:tcBorders>
              <w:top w:val="nil"/>
              <w:left w:val="nil"/>
              <w:bottom w:val="single" w:sz="4" w:space="0" w:color="auto"/>
              <w:right w:val="single" w:sz="4" w:space="0" w:color="auto"/>
            </w:tcBorders>
            <w:vAlign w:val="center"/>
          </w:tcPr>
          <w:p w14:paraId="40169CFA"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从业人数统计口径：在本单位工作并取得劳动报酬或经营收入的实有人员数。从业人员包括在各单位工作的外方人员和港澳台方人员、兼职人员、再就业的离退休人员、借用的外单位人员和第二职业者，但不包括离开本单位仍保留劳动关系的职工。</w:t>
            </w:r>
          </w:p>
        </w:tc>
        <w:tc>
          <w:tcPr>
            <w:tcW w:w="2671" w:type="dxa"/>
            <w:tcBorders>
              <w:top w:val="nil"/>
              <w:left w:val="nil"/>
              <w:bottom w:val="single" w:sz="4" w:space="0" w:color="auto"/>
              <w:right w:val="single" w:sz="8" w:space="0" w:color="auto"/>
            </w:tcBorders>
            <w:vAlign w:val="center"/>
          </w:tcPr>
          <w:p w14:paraId="3E90F937"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报告年度的财务报表。</w:t>
            </w:r>
          </w:p>
        </w:tc>
      </w:tr>
      <w:tr w:rsidR="004B311C" w14:paraId="16B9A6C0" w14:textId="77777777" w:rsidTr="006D63DB">
        <w:trPr>
          <w:trHeight w:val="480"/>
          <w:jc w:val="center"/>
        </w:trPr>
        <w:tc>
          <w:tcPr>
            <w:tcW w:w="1171" w:type="dxa"/>
            <w:vMerge/>
            <w:tcBorders>
              <w:left w:val="single" w:sz="8" w:space="0" w:color="auto"/>
              <w:right w:val="single" w:sz="4" w:space="0" w:color="auto"/>
            </w:tcBorders>
            <w:vAlign w:val="center"/>
          </w:tcPr>
          <w:p w14:paraId="7EA3AB97" w14:textId="77777777" w:rsidR="004B311C" w:rsidRDefault="004B311C" w:rsidP="006D63DB">
            <w:pPr>
              <w:widowControl/>
              <w:spacing w:before="156" w:after="156" w:line="280" w:lineRule="exact"/>
              <w:ind w:firstLine="400"/>
              <w:jc w:val="left"/>
              <w:rPr>
                <w:rFonts w:ascii="等线" w:eastAsia="等线" w:hAnsi="等线" w:cs="宋体"/>
                <w:color w:val="000000"/>
                <w:kern w:val="0"/>
                <w:sz w:val="20"/>
                <w:szCs w:val="20"/>
              </w:rPr>
            </w:pPr>
          </w:p>
        </w:tc>
        <w:tc>
          <w:tcPr>
            <w:tcW w:w="2297" w:type="dxa"/>
            <w:vMerge/>
            <w:tcBorders>
              <w:left w:val="single" w:sz="4" w:space="0" w:color="auto"/>
              <w:right w:val="single" w:sz="4" w:space="0" w:color="auto"/>
            </w:tcBorders>
            <w:vAlign w:val="center"/>
          </w:tcPr>
          <w:p w14:paraId="67FAC992"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1B13E0D9"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技术团队人员数量</w:t>
            </w:r>
          </w:p>
        </w:tc>
        <w:tc>
          <w:tcPr>
            <w:tcW w:w="685" w:type="dxa"/>
            <w:tcBorders>
              <w:top w:val="nil"/>
              <w:left w:val="nil"/>
              <w:bottom w:val="single" w:sz="4" w:space="0" w:color="auto"/>
              <w:right w:val="single" w:sz="4" w:space="0" w:color="auto"/>
            </w:tcBorders>
            <w:vAlign w:val="center"/>
          </w:tcPr>
          <w:p w14:paraId="64A5B381"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人</w:t>
            </w:r>
          </w:p>
        </w:tc>
        <w:tc>
          <w:tcPr>
            <w:tcW w:w="4714" w:type="dxa"/>
            <w:tcBorders>
              <w:top w:val="nil"/>
              <w:left w:val="nil"/>
              <w:bottom w:val="single" w:sz="4" w:space="0" w:color="auto"/>
              <w:right w:val="single" w:sz="4" w:space="0" w:color="auto"/>
            </w:tcBorders>
            <w:vAlign w:val="center"/>
          </w:tcPr>
          <w:p w14:paraId="43E4516D"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企业中负责技术研发工作的员工人数。</w:t>
            </w:r>
          </w:p>
        </w:tc>
        <w:tc>
          <w:tcPr>
            <w:tcW w:w="2671" w:type="dxa"/>
            <w:tcBorders>
              <w:top w:val="nil"/>
              <w:left w:val="nil"/>
              <w:bottom w:val="single" w:sz="4" w:space="0" w:color="auto"/>
              <w:right w:val="single" w:sz="8" w:space="0" w:color="auto"/>
            </w:tcBorders>
            <w:vAlign w:val="center"/>
          </w:tcPr>
          <w:p w14:paraId="29149C37"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587CACC8" w14:textId="77777777" w:rsidTr="006D63DB">
        <w:trPr>
          <w:trHeight w:val="997"/>
          <w:jc w:val="center"/>
        </w:trPr>
        <w:tc>
          <w:tcPr>
            <w:tcW w:w="1171" w:type="dxa"/>
            <w:vMerge/>
            <w:tcBorders>
              <w:left w:val="single" w:sz="8" w:space="0" w:color="auto"/>
              <w:right w:val="single" w:sz="4" w:space="0" w:color="auto"/>
            </w:tcBorders>
            <w:vAlign w:val="center"/>
          </w:tcPr>
          <w:p w14:paraId="6B3ED323" w14:textId="77777777" w:rsidR="004B311C" w:rsidRDefault="004B311C" w:rsidP="006D63DB">
            <w:pPr>
              <w:widowControl/>
              <w:spacing w:before="156" w:after="156" w:line="280" w:lineRule="exact"/>
              <w:ind w:firstLine="400"/>
              <w:jc w:val="left"/>
              <w:rPr>
                <w:rFonts w:ascii="等线" w:eastAsia="等线" w:hAnsi="等线" w:cs="宋体"/>
                <w:color w:val="000000"/>
                <w:kern w:val="0"/>
                <w:sz w:val="20"/>
                <w:szCs w:val="20"/>
              </w:rPr>
            </w:pPr>
          </w:p>
        </w:tc>
        <w:tc>
          <w:tcPr>
            <w:tcW w:w="2297" w:type="dxa"/>
            <w:vMerge/>
            <w:tcBorders>
              <w:left w:val="single" w:sz="4" w:space="0" w:color="auto"/>
              <w:right w:val="single" w:sz="4" w:space="0" w:color="auto"/>
            </w:tcBorders>
            <w:vAlign w:val="center"/>
          </w:tcPr>
          <w:p w14:paraId="6436D92D"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2736901B"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吸纳应届大学毕业生就业人数</w:t>
            </w:r>
          </w:p>
        </w:tc>
        <w:tc>
          <w:tcPr>
            <w:tcW w:w="685" w:type="dxa"/>
            <w:tcBorders>
              <w:top w:val="nil"/>
              <w:left w:val="nil"/>
              <w:bottom w:val="single" w:sz="4" w:space="0" w:color="auto"/>
              <w:right w:val="single" w:sz="4" w:space="0" w:color="auto"/>
            </w:tcBorders>
            <w:vAlign w:val="center"/>
          </w:tcPr>
          <w:p w14:paraId="73431FD7"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人</w:t>
            </w:r>
          </w:p>
        </w:tc>
        <w:tc>
          <w:tcPr>
            <w:tcW w:w="4714" w:type="dxa"/>
            <w:tcBorders>
              <w:top w:val="nil"/>
              <w:left w:val="nil"/>
              <w:bottom w:val="single" w:sz="4" w:space="0" w:color="auto"/>
              <w:right w:val="single" w:sz="4" w:space="0" w:color="auto"/>
            </w:tcBorders>
            <w:vAlign w:val="center"/>
          </w:tcPr>
          <w:p w14:paraId="7129789C"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企业吸纳应届大学毕业生就业人数。</w:t>
            </w:r>
          </w:p>
        </w:tc>
        <w:tc>
          <w:tcPr>
            <w:tcW w:w="2671" w:type="dxa"/>
            <w:tcBorders>
              <w:top w:val="nil"/>
              <w:left w:val="nil"/>
              <w:bottom w:val="single" w:sz="4" w:space="0" w:color="auto"/>
              <w:right w:val="single" w:sz="8" w:space="0" w:color="auto"/>
            </w:tcBorders>
            <w:vAlign w:val="center"/>
          </w:tcPr>
          <w:p w14:paraId="5F04DC1A"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毕业证书、</w:t>
            </w:r>
            <w:proofErr w:type="gramStart"/>
            <w:r>
              <w:rPr>
                <w:rFonts w:cs="宋体" w:hint="eastAsia"/>
                <w:color w:val="000000"/>
                <w:kern w:val="0"/>
                <w:sz w:val="20"/>
                <w:szCs w:val="20"/>
              </w:rPr>
              <w:t>社保证明</w:t>
            </w:r>
            <w:proofErr w:type="gramEnd"/>
            <w:r>
              <w:rPr>
                <w:rFonts w:cs="宋体" w:hint="eastAsia"/>
                <w:color w:val="000000"/>
                <w:kern w:val="0"/>
                <w:sz w:val="20"/>
                <w:szCs w:val="20"/>
              </w:rPr>
              <w:t>等企业认为能体现该项内容的相关证明材料。</w:t>
            </w:r>
          </w:p>
        </w:tc>
      </w:tr>
      <w:tr w:rsidR="004B311C" w14:paraId="47C503AC" w14:textId="77777777" w:rsidTr="006D63DB">
        <w:trPr>
          <w:trHeight w:val="480"/>
          <w:jc w:val="center"/>
        </w:trPr>
        <w:tc>
          <w:tcPr>
            <w:tcW w:w="1171" w:type="dxa"/>
            <w:vMerge/>
            <w:tcBorders>
              <w:left w:val="single" w:sz="8" w:space="0" w:color="auto"/>
              <w:right w:val="single" w:sz="4" w:space="0" w:color="auto"/>
            </w:tcBorders>
            <w:vAlign w:val="center"/>
          </w:tcPr>
          <w:p w14:paraId="41FD5E9B" w14:textId="77777777" w:rsidR="004B311C" w:rsidRDefault="004B311C" w:rsidP="006D63DB">
            <w:pPr>
              <w:widowControl/>
              <w:spacing w:before="156" w:after="156" w:line="280" w:lineRule="exact"/>
              <w:ind w:firstLine="400"/>
              <w:jc w:val="left"/>
              <w:rPr>
                <w:rFonts w:ascii="等线" w:eastAsia="等线" w:hAnsi="等线" w:cs="宋体"/>
                <w:color w:val="000000"/>
                <w:kern w:val="0"/>
                <w:sz w:val="20"/>
                <w:szCs w:val="20"/>
              </w:rPr>
            </w:pPr>
          </w:p>
        </w:tc>
        <w:tc>
          <w:tcPr>
            <w:tcW w:w="2297" w:type="dxa"/>
            <w:vMerge/>
            <w:tcBorders>
              <w:left w:val="single" w:sz="4" w:space="0" w:color="auto"/>
              <w:right w:val="single" w:sz="4" w:space="0" w:color="auto"/>
            </w:tcBorders>
            <w:vAlign w:val="center"/>
          </w:tcPr>
          <w:p w14:paraId="30233401"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518EE015"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带动农村地区就业人数</w:t>
            </w:r>
          </w:p>
        </w:tc>
        <w:tc>
          <w:tcPr>
            <w:tcW w:w="685" w:type="dxa"/>
            <w:tcBorders>
              <w:top w:val="nil"/>
              <w:left w:val="nil"/>
              <w:bottom w:val="single" w:sz="4" w:space="0" w:color="auto"/>
              <w:right w:val="single" w:sz="4" w:space="0" w:color="auto"/>
            </w:tcBorders>
            <w:vAlign w:val="center"/>
          </w:tcPr>
          <w:p w14:paraId="713757AC"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人</w:t>
            </w:r>
          </w:p>
        </w:tc>
        <w:tc>
          <w:tcPr>
            <w:tcW w:w="4714" w:type="dxa"/>
            <w:tcBorders>
              <w:top w:val="nil"/>
              <w:left w:val="nil"/>
              <w:bottom w:val="single" w:sz="4" w:space="0" w:color="auto"/>
              <w:right w:val="single" w:sz="4" w:space="0" w:color="auto"/>
            </w:tcBorders>
            <w:vAlign w:val="center"/>
          </w:tcPr>
          <w:p w14:paraId="732B5DB6"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企业吸纳农村地区就业人数。</w:t>
            </w:r>
          </w:p>
        </w:tc>
        <w:tc>
          <w:tcPr>
            <w:tcW w:w="2671" w:type="dxa"/>
            <w:tcBorders>
              <w:top w:val="nil"/>
              <w:left w:val="nil"/>
              <w:bottom w:val="single" w:sz="4" w:space="0" w:color="auto"/>
              <w:right w:val="single" w:sz="8" w:space="0" w:color="auto"/>
            </w:tcBorders>
            <w:vAlign w:val="center"/>
          </w:tcPr>
          <w:p w14:paraId="61B7159D"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6A7E4E84" w14:textId="77777777" w:rsidTr="006D63DB">
        <w:trPr>
          <w:trHeight w:val="480"/>
          <w:jc w:val="center"/>
        </w:trPr>
        <w:tc>
          <w:tcPr>
            <w:tcW w:w="1171" w:type="dxa"/>
            <w:vMerge/>
            <w:tcBorders>
              <w:left w:val="single" w:sz="8" w:space="0" w:color="auto"/>
              <w:bottom w:val="single" w:sz="4" w:space="0" w:color="auto"/>
              <w:right w:val="single" w:sz="4" w:space="0" w:color="auto"/>
            </w:tcBorders>
            <w:vAlign w:val="center"/>
          </w:tcPr>
          <w:p w14:paraId="6C2ABCF1" w14:textId="77777777" w:rsidR="004B311C" w:rsidRDefault="004B311C" w:rsidP="006D63DB">
            <w:pPr>
              <w:widowControl/>
              <w:spacing w:before="156" w:after="156" w:line="280" w:lineRule="exact"/>
              <w:ind w:firstLine="400"/>
              <w:jc w:val="left"/>
              <w:rPr>
                <w:rFonts w:ascii="等线" w:eastAsia="等线" w:hAnsi="等线" w:cs="宋体"/>
                <w:color w:val="000000"/>
                <w:kern w:val="0"/>
                <w:sz w:val="20"/>
                <w:szCs w:val="20"/>
              </w:rPr>
            </w:pPr>
          </w:p>
        </w:tc>
        <w:tc>
          <w:tcPr>
            <w:tcW w:w="2297" w:type="dxa"/>
            <w:vMerge/>
            <w:tcBorders>
              <w:left w:val="single" w:sz="4" w:space="0" w:color="auto"/>
              <w:bottom w:val="single" w:sz="4" w:space="0" w:color="auto"/>
              <w:right w:val="single" w:sz="4" w:space="0" w:color="auto"/>
            </w:tcBorders>
            <w:vAlign w:val="center"/>
          </w:tcPr>
          <w:p w14:paraId="3E9F5320"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0144C9EC"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数字技术相关岗位</w:t>
            </w:r>
          </w:p>
        </w:tc>
        <w:tc>
          <w:tcPr>
            <w:tcW w:w="685" w:type="dxa"/>
            <w:tcBorders>
              <w:top w:val="nil"/>
              <w:left w:val="nil"/>
              <w:bottom w:val="single" w:sz="4" w:space="0" w:color="auto"/>
              <w:right w:val="single" w:sz="4" w:space="0" w:color="auto"/>
            </w:tcBorders>
            <w:vAlign w:val="center"/>
          </w:tcPr>
          <w:p w14:paraId="4703074D"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5A3BE106"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企业是否设置了人工智能、云计算、大数据、区块链、物联网工程技术人员等相关岗位。</w:t>
            </w:r>
          </w:p>
        </w:tc>
        <w:tc>
          <w:tcPr>
            <w:tcW w:w="2671" w:type="dxa"/>
            <w:tcBorders>
              <w:top w:val="nil"/>
              <w:left w:val="nil"/>
              <w:bottom w:val="single" w:sz="4" w:space="0" w:color="auto"/>
              <w:right w:val="single" w:sz="8" w:space="0" w:color="auto"/>
            </w:tcBorders>
            <w:vAlign w:val="center"/>
          </w:tcPr>
          <w:p w14:paraId="4634967F"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2834A39D" w14:textId="77777777" w:rsidTr="006D63DB">
        <w:trPr>
          <w:trHeight w:val="480"/>
          <w:jc w:val="center"/>
        </w:trPr>
        <w:tc>
          <w:tcPr>
            <w:tcW w:w="1171" w:type="dxa"/>
            <w:vMerge w:val="restart"/>
            <w:tcBorders>
              <w:top w:val="nil"/>
              <w:left w:val="single" w:sz="8" w:space="0" w:color="auto"/>
              <w:bottom w:val="single" w:sz="4" w:space="0" w:color="auto"/>
              <w:right w:val="single" w:sz="4" w:space="0" w:color="auto"/>
            </w:tcBorders>
            <w:vAlign w:val="center"/>
          </w:tcPr>
          <w:p w14:paraId="0A9709A1" w14:textId="77777777" w:rsidR="004B311C" w:rsidRDefault="004B311C" w:rsidP="006D63DB">
            <w:pPr>
              <w:widowControl/>
              <w:spacing w:before="156" w:after="156" w:line="280" w:lineRule="exact"/>
              <w:ind w:firstLineChars="0" w:firstLine="0"/>
              <w:rPr>
                <w:rFonts w:ascii="等线" w:eastAsia="等线" w:hAnsi="等线" w:cs="宋体"/>
                <w:color w:val="000000"/>
                <w:kern w:val="0"/>
                <w:sz w:val="20"/>
                <w:szCs w:val="20"/>
              </w:rPr>
            </w:pPr>
            <w:r>
              <w:rPr>
                <w:rFonts w:cs="宋体" w:hint="eastAsia"/>
                <w:color w:val="000000"/>
                <w:kern w:val="0"/>
                <w:sz w:val="20"/>
                <w:szCs w:val="20"/>
              </w:rPr>
              <w:t>示范能力</w:t>
            </w:r>
          </w:p>
        </w:tc>
        <w:tc>
          <w:tcPr>
            <w:tcW w:w="2297" w:type="dxa"/>
            <w:vMerge w:val="restart"/>
            <w:tcBorders>
              <w:top w:val="nil"/>
              <w:left w:val="single" w:sz="4" w:space="0" w:color="auto"/>
              <w:bottom w:val="single" w:sz="4" w:space="0" w:color="auto"/>
              <w:right w:val="single" w:sz="4" w:space="0" w:color="auto"/>
            </w:tcBorders>
            <w:vAlign w:val="center"/>
          </w:tcPr>
          <w:p w14:paraId="5F5919A3" w14:textId="77777777" w:rsidR="004B311C" w:rsidRDefault="004B311C" w:rsidP="006D63DB">
            <w:pPr>
              <w:widowControl/>
              <w:spacing w:before="156" w:after="156" w:line="280" w:lineRule="exact"/>
              <w:ind w:firstLine="400"/>
              <w:rPr>
                <w:rFonts w:cs="宋体"/>
                <w:color w:val="000000"/>
                <w:kern w:val="0"/>
                <w:sz w:val="20"/>
                <w:szCs w:val="20"/>
              </w:rPr>
            </w:pPr>
            <w:r>
              <w:rPr>
                <w:rFonts w:cs="宋体" w:hint="eastAsia"/>
                <w:color w:val="000000"/>
                <w:kern w:val="0"/>
                <w:sz w:val="20"/>
                <w:szCs w:val="20"/>
              </w:rPr>
              <w:t xml:space="preserve"> 数字化管理</w:t>
            </w:r>
          </w:p>
        </w:tc>
        <w:tc>
          <w:tcPr>
            <w:tcW w:w="3143" w:type="dxa"/>
            <w:tcBorders>
              <w:top w:val="nil"/>
              <w:left w:val="nil"/>
              <w:bottom w:val="single" w:sz="4" w:space="0" w:color="auto"/>
              <w:right w:val="single" w:sz="4" w:space="0" w:color="auto"/>
            </w:tcBorders>
            <w:vAlign w:val="center"/>
          </w:tcPr>
          <w:p w14:paraId="78396C3C"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信息化管理</w:t>
            </w:r>
          </w:p>
        </w:tc>
        <w:tc>
          <w:tcPr>
            <w:tcW w:w="685" w:type="dxa"/>
            <w:tcBorders>
              <w:top w:val="nil"/>
              <w:left w:val="nil"/>
              <w:bottom w:val="single" w:sz="4" w:space="0" w:color="auto"/>
              <w:right w:val="single" w:sz="4" w:space="0" w:color="auto"/>
            </w:tcBorders>
            <w:vAlign w:val="center"/>
          </w:tcPr>
          <w:p w14:paraId="4DFA3AD3"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13AF8267"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企业是否在用户管理、客户管理、供应链管理、订单管理等方面应用数字化、</w:t>
            </w:r>
            <w:proofErr w:type="gramStart"/>
            <w:r>
              <w:rPr>
                <w:rFonts w:cs="宋体" w:hint="eastAsia"/>
                <w:color w:val="000000"/>
                <w:kern w:val="0"/>
                <w:sz w:val="20"/>
                <w:szCs w:val="20"/>
              </w:rPr>
              <w:t>在线化</w:t>
            </w:r>
            <w:proofErr w:type="gramEnd"/>
            <w:r>
              <w:rPr>
                <w:rFonts w:cs="宋体" w:hint="eastAsia"/>
                <w:color w:val="000000"/>
                <w:kern w:val="0"/>
                <w:sz w:val="20"/>
                <w:szCs w:val="20"/>
              </w:rPr>
              <w:t>的信息管理系统或工具。</w:t>
            </w:r>
          </w:p>
        </w:tc>
        <w:tc>
          <w:tcPr>
            <w:tcW w:w="2671" w:type="dxa"/>
            <w:tcBorders>
              <w:top w:val="nil"/>
              <w:left w:val="nil"/>
              <w:bottom w:val="single" w:sz="4" w:space="0" w:color="auto"/>
              <w:right w:val="single" w:sz="8" w:space="0" w:color="auto"/>
            </w:tcBorders>
            <w:vAlign w:val="center"/>
          </w:tcPr>
          <w:p w14:paraId="4F2A6369"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443F80DB"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06758A2B" w14:textId="77777777" w:rsidR="004B311C" w:rsidRDefault="004B311C" w:rsidP="006D63DB">
            <w:pPr>
              <w:widowControl/>
              <w:spacing w:before="156" w:after="156" w:line="280" w:lineRule="exact"/>
              <w:ind w:firstLine="400"/>
              <w:jc w:val="left"/>
              <w:rPr>
                <w:rFonts w:ascii="等线" w:eastAsia="等线" w:hAnsi="等线"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664235B6"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151379C3"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降低管理成本</w:t>
            </w:r>
          </w:p>
        </w:tc>
        <w:tc>
          <w:tcPr>
            <w:tcW w:w="685" w:type="dxa"/>
            <w:tcBorders>
              <w:top w:val="nil"/>
              <w:left w:val="nil"/>
              <w:bottom w:val="single" w:sz="4" w:space="0" w:color="auto"/>
              <w:right w:val="single" w:sz="4" w:space="0" w:color="auto"/>
            </w:tcBorders>
            <w:vAlign w:val="center"/>
          </w:tcPr>
          <w:p w14:paraId="2732DDDF" w14:textId="77777777" w:rsidR="004B311C" w:rsidRDefault="004B311C" w:rsidP="006D63DB">
            <w:pPr>
              <w:widowControl/>
              <w:spacing w:before="156" w:after="156" w:line="280" w:lineRule="exact"/>
              <w:ind w:firstLineChars="0" w:firstLine="0"/>
              <w:rPr>
                <w:rFonts w:cs="宋体"/>
                <w:color w:val="000000"/>
                <w:kern w:val="0"/>
                <w:sz w:val="20"/>
                <w:szCs w:val="20"/>
              </w:rPr>
            </w:pPr>
            <w:r>
              <w:rPr>
                <w:rFonts w:cs="宋体" w:hint="eastAsia"/>
                <w:color w:val="000000"/>
                <w:kern w:val="0"/>
                <w:sz w:val="20"/>
                <w:szCs w:val="20"/>
              </w:rPr>
              <w:t>万元</w:t>
            </w:r>
          </w:p>
        </w:tc>
        <w:tc>
          <w:tcPr>
            <w:tcW w:w="4714" w:type="dxa"/>
            <w:tcBorders>
              <w:top w:val="nil"/>
              <w:left w:val="nil"/>
              <w:bottom w:val="single" w:sz="4" w:space="0" w:color="auto"/>
              <w:right w:val="single" w:sz="4" w:space="0" w:color="auto"/>
            </w:tcBorders>
            <w:vAlign w:val="center"/>
          </w:tcPr>
          <w:p w14:paraId="6576780B"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w:t>
            </w:r>
            <w:r>
              <w:rPr>
                <w:rFonts w:cs="宋体"/>
                <w:color w:val="000000"/>
                <w:kern w:val="0"/>
                <w:sz w:val="20"/>
                <w:szCs w:val="20"/>
              </w:rPr>
              <w:t>.通过应用数字化管理，企业降低管理成本</w:t>
            </w:r>
            <w:r>
              <w:rPr>
                <w:rFonts w:cs="宋体" w:hint="eastAsia"/>
                <w:color w:val="000000"/>
                <w:kern w:val="0"/>
                <w:sz w:val="20"/>
                <w:szCs w:val="20"/>
              </w:rPr>
              <w:t>和人力成本金额；</w:t>
            </w:r>
            <w:r>
              <w:rPr>
                <w:rFonts w:cs="宋体"/>
                <w:color w:val="000000"/>
                <w:kern w:val="0"/>
                <w:sz w:val="20"/>
                <w:szCs w:val="20"/>
              </w:rPr>
              <w:br/>
              <w:t>2.</w:t>
            </w:r>
            <w:r>
              <w:rPr>
                <w:rFonts w:cs="宋体" w:hint="eastAsia"/>
                <w:color w:val="000000"/>
                <w:kern w:val="0"/>
                <w:sz w:val="20"/>
                <w:szCs w:val="20"/>
              </w:rPr>
              <w:t>单位：</w:t>
            </w:r>
            <w:r>
              <w:rPr>
                <w:rFonts w:cs="宋体"/>
                <w:color w:val="000000"/>
                <w:kern w:val="0"/>
                <w:sz w:val="20"/>
                <w:szCs w:val="20"/>
              </w:rPr>
              <w:t>万元</w:t>
            </w:r>
            <w:r>
              <w:rPr>
                <w:rFonts w:cs="宋体" w:hint="eastAsia"/>
                <w:color w:val="000000"/>
                <w:kern w:val="0"/>
                <w:sz w:val="20"/>
                <w:szCs w:val="20"/>
              </w:rPr>
              <w:t>。不要自行改变单位。</w:t>
            </w:r>
          </w:p>
        </w:tc>
        <w:tc>
          <w:tcPr>
            <w:tcW w:w="2671" w:type="dxa"/>
            <w:tcBorders>
              <w:top w:val="nil"/>
              <w:left w:val="nil"/>
              <w:bottom w:val="single" w:sz="4" w:space="0" w:color="auto"/>
              <w:right w:val="single" w:sz="8" w:space="0" w:color="auto"/>
            </w:tcBorders>
            <w:vAlign w:val="center"/>
          </w:tcPr>
          <w:p w14:paraId="0CE83B81"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603F99C6"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533F25DA" w14:textId="77777777" w:rsidR="004B311C" w:rsidRDefault="004B311C" w:rsidP="006D63DB">
            <w:pPr>
              <w:widowControl/>
              <w:spacing w:before="156" w:after="156" w:line="280" w:lineRule="exact"/>
              <w:ind w:firstLine="400"/>
              <w:jc w:val="left"/>
              <w:rPr>
                <w:rFonts w:ascii="等线" w:eastAsia="等线" w:hAnsi="等线" w:cs="宋体"/>
                <w:color w:val="000000"/>
                <w:kern w:val="0"/>
                <w:sz w:val="20"/>
                <w:szCs w:val="20"/>
              </w:rPr>
            </w:pPr>
          </w:p>
        </w:tc>
        <w:tc>
          <w:tcPr>
            <w:tcW w:w="2297" w:type="dxa"/>
            <w:vMerge w:val="restart"/>
            <w:tcBorders>
              <w:top w:val="nil"/>
              <w:left w:val="single" w:sz="4" w:space="0" w:color="auto"/>
              <w:right w:val="single" w:sz="4" w:space="0" w:color="auto"/>
            </w:tcBorders>
            <w:vAlign w:val="center"/>
          </w:tcPr>
          <w:p w14:paraId="389C034C" w14:textId="77777777" w:rsidR="004B311C" w:rsidRDefault="004B311C" w:rsidP="006D63DB">
            <w:pPr>
              <w:widowControl/>
              <w:spacing w:before="156" w:after="156" w:line="280" w:lineRule="exact"/>
              <w:ind w:firstLine="400"/>
              <w:jc w:val="left"/>
              <w:rPr>
                <w:rFonts w:cs="宋体"/>
                <w:color w:val="000000"/>
                <w:kern w:val="0"/>
                <w:sz w:val="20"/>
                <w:szCs w:val="20"/>
              </w:rPr>
            </w:pPr>
            <w:r>
              <w:rPr>
                <w:rFonts w:cs="宋体" w:hint="eastAsia"/>
                <w:color w:val="000000"/>
                <w:kern w:val="0"/>
                <w:sz w:val="20"/>
                <w:szCs w:val="20"/>
              </w:rPr>
              <w:t>数据要素应用</w:t>
            </w:r>
          </w:p>
        </w:tc>
        <w:tc>
          <w:tcPr>
            <w:tcW w:w="3143" w:type="dxa"/>
            <w:tcBorders>
              <w:top w:val="nil"/>
              <w:left w:val="nil"/>
              <w:bottom w:val="single" w:sz="4" w:space="0" w:color="auto"/>
              <w:right w:val="single" w:sz="4" w:space="0" w:color="auto"/>
            </w:tcBorders>
            <w:vAlign w:val="center"/>
          </w:tcPr>
          <w:p w14:paraId="5437520D"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大数据分析</w:t>
            </w:r>
          </w:p>
        </w:tc>
        <w:tc>
          <w:tcPr>
            <w:tcW w:w="685" w:type="dxa"/>
            <w:tcBorders>
              <w:top w:val="nil"/>
              <w:left w:val="nil"/>
              <w:bottom w:val="single" w:sz="4" w:space="0" w:color="auto"/>
              <w:right w:val="single" w:sz="4" w:space="0" w:color="auto"/>
            </w:tcBorders>
            <w:vAlign w:val="center"/>
          </w:tcPr>
          <w:p w14:paraId="69539596" w14:textId="77777777" w:rsidR="004B311C" w:rsidRDefault="004B311C" w:rsidP="006D63DB">
            <w:pPr>
              <w:widowControl/>
              <w:spacing w:before="156" w:after="156" w:line="280" w:lineRule="exact"/>
              <w:ind w:firstLineChars="0" w:firstLine="0"/>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469E85AA"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w:t>
            </w:r>
            <w:r>
              <w:rPr>
                <w:rFonts w:cs="宋体"/>
                <w:color w:val="000000"/>
                <w:kern w:val="0"/>
                <w:sz w:val="20"/>
                <w:szCs w:val="20"/>
              </w:rPr>
              <w:t>.</w:t>
            </w:r>
            <w:r>
              <w:rPr>
                <w:rFonts w:cs="宋体" w:hint="eastAsia"/>
                <w:color w:val="000000"/>
                <w:kern w:val="0"/>
                <w:sz w:val="20"/>
                <w:szCs w:val="20"/>
              </w:rPr>
              <w:t>企业是否在商务活动中使用大数据技术；</w:t>
            </w:r>
            <w:r>
              <w:rPr>
                <w:rFonts w:cs="宋体"/>
                <w:color w:val="000000"/>
                <w:kern w:val="0"/>
                <w:sz w:val="20"/>
                <w:szCs w:val="20"/>
              </w:rPr>
              <w:br/>
            </w:r>
            <w:r>
              <w:rPr>
                <w:rFonts w:cs="宋体" w:hint="eastAsia"/>
                <w:color w:val="000000"/>
                <w:kern w:val="0"/>
                <w:sz w:val="20"/>
                <w:szCs w:val="20"/>
              </w:rPr>
              <w:t>2</w:t>
            </w:r>
            <w:r>
              <w:rPr>
                <w:rFonts w:cs="宋体"/>
                <w:color w:val="000000"/>
                <w:kern w:val="0"/>
                <w:sz w:val="20"/>
                <w:szCs w:val="20"/>
              </w:rPr>
              <w:t>.</w:t>
            </w:r>
            <w:r>
              <w:rPr>
                <w:rFonts w:cs="宋体" w:hint="eastAsia"/>
                <w:color w:val="000000"/>
                <w:kern w:val="0"/>
                <w:sz w:val="20"/>
                <w:szCs w:val="20"/>
              </w:rPr>
              <w:t>企业是否使用</w:t>
            </w:r>
            <w:r>
              <w:rPr>
                <w:rFonts w:cs="宋体"/>
                <w:color w:val="000000"/>
                <w:kern w:val="0"/>
                <w:sz w:val="20"/>
                <w:szCs w:val="20"/>
              </w:rPr>
              <w:t>数据质量监控系统平台</w:t>
            </w:r>
            <w:r>
              <w:rPr>
                <w:rFonts w:cs="宋体" w:hint="eastAsia"/>
                <w:color w:val="000000"/>
                <w:kern w:val="0"/>
                <w:sz w:val="20"/>
                <w:szCs w:val="20"/>
              </w:rPr>
              <w:t>；</w:t>
            </w:r>
            <w:r>
              <w:rPr>
                <w:rFonts w:cs="宋体"/>
                <w:color w:val="000000"/>
                <w:kern w:val="0"/>
                <w:sz w:val="20"/>
                <w:szCs w:val="20"/>
              </w:rPr>
              <w:br/>
              <w:t>3.</w:t>
            </w:r>
            <w:r>
              <w:rPr>
                <w:rFonts w:cs="宋体" w:hint="eastAsia"/>
                <w:color w:val="000000"/>
                <w:kern w:val="0"/>
                <w:sz w:val="20"/>
                <w:szCs w:val="20"/>
              </w:rPr>
              <w:t>企业是否使用</w:t>
            </w:r>
            <w:r>
              <w:rPr>
                <w:rFonts w:cs="宋体"/>
                <w:color w:val="000000"/>
                <w:kern w:val="0"/>
                <w:sz w:val="20"/>
                <w:szCs w:val="20"/>
              </w:rPr>
              <w:t>用户行为分析、用户画像等技术。</w:t>
            </w:r>
          </w:p>
        </w:tc>
        <w:tc>
          <w:tcPr>
            <w:tcW w:w="2671" w:type="dxa"/>
            <w:tcBorders>
              <w:top w:val="nil"/>
              <w:left w:val="nil"/>
              <w:bottom w:val="single" w:sz="4" w:space="0" w:color="auto"/>
              <w:right w:val="single" w:sz="8" w:space="0" w:color="auto"/>
            </w:tcBorders>
            <w:vAlign w:val="center"/>
          </w:tcPr>
          <w:p w14:paraId="4A7AB35B"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378BB546"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02FB3A78" w14:textId="77777777" w:rsidR="004B311C" w:rsidRDefault="004B311C" w:rsidP="006D63DB">
            <w:pPr>
              <w:widowControl/>
              <w:spacing w:before="156" w:after="156" w:line="280" w:lineRule="exact"/>
              <w:ind w:firstLine="400"/>
              <w:jc w:val="left"/>
              <w:rPr>
                <w:rFonts w:ascii="等线" w:eastAsia="等线" w:hAnsi="等线" w:cs="宋体"/>
                <w:color w:val="000000"/>
                <w:kern w:val="0"/>
                <w:sz w:val="20"/>
                <w:szCs w:val="20"/>
              </w:rPr>
            </w:pPr>
          </w:p>
        </w:tc>
        <w:tc>
          <w:tcPr>
            <w:tcW w:w="2297" w:type="dxa"/>
            <w:vMerge/>
            <w:tcBorders>
              <w:left w:val="single" w:sz="4" w:space="0" w:color="auto"/>
              <w:bottom w:val="single" w:sz="4" w:space="0" w:color="auto"/>
              <w:right w:val="single" w:sz="4" w:space="0" w:color="auto"/>
            </w:tcBorders>
            <w:vAlign w:val="center"/>
          </w:tcPr>
          <w:p w14:paraId="7AFEB288"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1813FA4E"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大数据共享</w:t>
            </w:r>
          </w:p>
        </w:tc>
        <w:tc>
          <w:tcPr>
            <w:tcW w:w="685" w:type="dxa"/>
            <w:tcBorders>
              <w:top w:val="nil"/>
              <w:left w:val="nil"/>
              <w:bottom w:val="single" w:sz="4" w:space="0" w:color="auto"/>
              <w:right w:val="single" w:sz="4" w:space="0" w:color="auto"/>
            </w:tcBorders>
            <w:vAlign w:val="center"/>
          </w:tcPr>
          <w:p w14:paraId="5176464C" w14:textId="77777777" w:rsidR="004B311C" w:rsidRDefault="004B311C" w:rsidP="006D63DB">
            <w:pPr>
              <w:widowControl/>
              <w:spacing w:before="156" w:after="156" w:line="280" w:lineRule="exact"/>
              <w:ind w:firstLineChars="0" w:firstLine="0"/>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4173A1C8"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企业是否与政府或其他组织机构分享脱敏数据。</w:t>
            </w:r>
          </w:p>
        </w:tc>
        <w:tc>
          <w:tcPr>
            <w:tcW w:w="2671" w:type="dxa"/>
            <w:tcBorders>
              <w:top w:val="nil"/>
              <w:left w:val="nil"/>
              <w:bottom w:val="single" w:sz="4" w:space="0" w:color="auto"/>
              <w:right w:val="single" w:sz="8" w:space="0" w:color="auto"/>
            </w:tcBorders>
            <w:vAlign w:val="center"/>
          </w:tcPr>
          <w:p w14:paraId="0C125D23"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4ED44A80"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05B602B1" w14:textId="77777777" w:rsidR="004B311C" w:rsidRDefault="004B311C" w:rsidP="006D63DB">
            <w:pPr>
              <w:widowControl/>
              <w:spacing w:before="156" w:after="156" w:line="280" w:lineRule="exact"/>
              <w:ind w:firstLine="400"/>
              <w:jc w:val="left"/>
              <w:rPr>
                <w:rFonts w:ascii="等线" w:eastAsia="等线" w:hAnsi="等线" w:cs="宋体"/>
                <w:color w:val="000000"/>
                <w:kern w:val="0"/>
                <w:sz w:val="20"/>
                <w:szCs w:val="20"/>
              </w:rPr>
            </w:pPr>
          </w:p>
        </w:tc>
        <w:tc>
          <w:tcPr>
            <w:tcW w:w="2297" w:type="dxa"/>
            <w:vMerge w:val="restart"/>
            <w:tcBorders>
              <w:top w:val="nil"/>
              <w:left w:val="single" w:sz="4" w:space="0" w:color="auto"/>
              <w:bottom w:val="single" w:sz="4" w:space="0" w:color="auto"/>
              <w:right w:val="single" w:sz="4" w:space="0" w:color="auto"/>
            </w:tcBorders>
            <w:vAlign w:val="center"/>
          </w:tcPr>
          <w:p w14:paraId="329205FC"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海外投资</w:t>
            </w:r>
          </w:p>
        </w:tc>
        <w:tc>
          <w:tcPr>
            <w:tcW w:w="3143" w:type="dxa"/>
            <w:tcBorders>
              <w:top w:val="nil"/>
              <w:left w:val="nil"/>
              <w:bottom w:val="single" w:sz="4" w:space="0" w:color="auto"/>
              <w:right w:val="single" w:sz="4" w:space="0" w:color="auto"/>
            </w:tcBorders>
            <w:vAlign w:val="center"/>
          </w:tcPr>
          <w:p w14:paraId="26FC6B8A"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开展海外投资</w:t>
            </w:r>
          </w:p>
        </w:tc>
        <w:tc>
          <w:tcPr>
            <w:tcW w:w="685" w:type="dxa"/>
            <w:tcBorders>
              <w:top w:val="nil"/>
              <w:left w:val="nil"/>
              <w:bottom w:val="single" w:sz="4" w:space="0" w:color="auto"/>
              <w:right w:val="single" w:sz="4" w:space="0" w:color="auto"/>
            </w:tcBorders>
            <w:vAlign w:val="center"/>
          </w:tcPr>
          <w:p w14:paraId="3CB6628D"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3BEF97C2"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企业是否在海外开展电子商务相关业务的投融资或并购活动。</w:t>
            </w:r>
          </w:p>
        </w:tc>
        <w:tc>
          <w:tcPr>
            <w:tcW w:w="2671" w:type="dxa"/>
            <w:tcBorders>
              <w:top w:val="nil"/>
              <w:left w:val="nil"/>
              <w:bottom w:val="single" w:sz="4" w:space="0" w:color="auto"/>
              <w:right w:val="single" w:sz="8" w:space="0" w:color="auto"/>
            </w:tcBorders>
            <w:vAlign w:val="center"/>
          </w:tcPr>
          <w:p w14:paraId="719DD3D3"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7C491EC1" w14:textId="77777777" w:rsidTr="006D63DB">
        <w:trPr>
          <w:trHeight w:val="360"/>
          <w:jc w:val="center"/>
        </w:trPr>
        <w:tc>
          <w:tcPr>
            <w:tcW w:w="1171" w:type="dxa"/>
            <w:vMerge/>
            <w:tcBorders>
              <w:top w:val="nil"/>
              <w:left w:val="single" w:sz="8" w:space="0" w:color="auto"/>
              <w:bottom w:val="single" w:sz="4" w:space="0" w:color="auto"/>
              <w:right w:val="single" w:sz="4" w:space="0" w:color="auto"/>
            </w:tcBorders>
            <w:vAlign w:val="center"/>
          </w:tcPr>
          <w:p w14:paraId="413AEC4A" w14:textId="77777777" w:rsidR="004B311C" w:rsidRDefault="004B311C" w:rsidP="006D63DB">
            <w:pPr>
              <w:widowControl/>
              <w:spacing w:before="156" w:after="156" w:line="280" w:lineRule="exact"/>
              <w:ind w:firstLine="400"/>
              <w:jc w:val="left"/>
              <w:rPr>
                <w:rFonts w:ascii="等线" w:eastAsia="等线" w:hAnsi="等线"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0C8799EB"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49288757"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覆盖国家/地区数量</w:t>
            </w:r>
          </w:p>
        </w:tc>
        <w:tc>
          <w:tcPr>
            <w:tcW w:w="685" w:type="dxa"/>
            <w:tcBorders>
              <w:top w:val="nil"/>
              <w:left w:val="nil"/>
              <w:bottom w:val="single" w:sz="4" w:space="0" w:color="auto"/>
              <w:right w:val="single" w:sz="4" w:space="0" w:color="auto"/>
            </w:tcBorders>
            <w:vAlign w:val="center"/>
          </w:tcPr>
          <w:p w14:paraId="32DCEC93"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proofErr w:type="gramStart"/>
            <w:r>
              <w:rPr>
                <w:rFonts w:cs="宋体" w:hint="eastAsia"/>
                <w:color w:val="000000"/>
                <w:kern w:val="0"/>
                <w:sz w:val="20"/>
                <w:szCs w:val="20"/>
              </w:rPr>
              <w:t>个</w:t>
            </w:r>
            <w:proofErr w:type="gramEnd"/>
          </w:p>
        </w:tc>
        <w:tc>
          <w:tcPr>
            <w:tcW w:w="4714" w:type="dxa"/>
            <w:tcBorders>
              <w:top w:val="nil"/>
              <w:left w:val="nil"/>
              <w:bottom w:val="single" w:sz="4" w:space="0" w:color="auto"/>
              <w:right w:val="single" w:sz="4" w:space="0" w:color="auto"/>
            </w:tcBorders>
            <w:vAlign w:val="center"/>
          </w:tcPr>
          <w:p w14:paraId="606C8051"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企业海外投资涉及的国家或地区数量。</w:t>
            </w:r>
          </w:p>
        </w:tc>
        <w:tc>
          <w:tcPr>
            <w:tcW w:w="2671" w:type="dxa"/>
            <w:tcBorders>
              <w:top w:val="nil"/>
              <w:left w:val="nil"/>
              <w:bottom w:val="single" w:sz="4" w:space="0" w:color="auto"/>
              <w:right w:val="single" w:sz="8" w:space="0" w:color="auto"/>
            </w:tcBorders>
            <w:vAlign w:val="center"/>
          </w:tcPr>
          <w:p w14:paraId="3D83971E"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新闻报道等能体现该项内容的相关证明材料。</w:t>
            </w:r>
          </w:p>
        </w:tc>
      </w:tr>
      <w:tr w:rsidR="004B311C" w14:paraId="3E102241"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1C2DCF8C" w14:textId="77777777" w:rsidR="004B311C" w:rsidRDefault="004B311C" w:rsidP="006D63DB">
            <w:pPr>
              <w:widowControl/>
              <w:spacing w:before="156" w:after="156" w:line="280" w:lineRule="exact"/>
              <w:ind w:firstLine="400"/>
              <w:jc w:val="left"/>
              <w:rPr>
                <w:rFonts w:ascii="等线" w:eastAsia="等线" w:hAnsi="等线"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247FE409"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595BED42"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投资额度</w:t>
            </w:r>
          </w:p>
        </w:tc>
        <w:tc>
          <w:tcPr>
            <w:tcW w:w="685" w:type="dxa"/>
            <w:tcBorders>
              <w:top w:val="nil"/>
              <w:left w:val="nil"/>
              <w:bottom w:val="single" w:sz="4" w:space="0" w:color="auto"/>
              <w:right w:val="single" w:sz="4" w:space="0" w:color="auto"/>
            </w:tcBorders>
            <w:vAlign w:val="center"/>
          </w:tcPr>
          <w:p w14:paraId="36A9DB76"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万元</w:t>
            </w:r>
          </w:p>
        </w:tc>
        <w:tc>
          <w:tcPr>
            <w:tcW w:w="4714" w:type="dxa"/>
            <w:tcBorders>
              <w:top w:val="nil"/>
              <w:left w:val="nil"/>
              <w:bottom w:val="single" w:sz="4" w:space="0" w:color="auto"/>
              <w:right w:val="single" w:sz="4" w:space="0" w:color="auto"/>
            </w:tcBorders>
            <w:vAlign w:val="center"/>
          </w:tcPr>
          <w:p w14:paraId="2D551995"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1.报告年度内，企业海外投资总额；</w:t>
            </w:r>
            <w:r>
              <w:rPr>
                <w:rFonts w:cs="宋体" w:hint="eastAsia"/>
                <w:color w:val="000000"/>
                <w:kern w:val="0"/>
                <w:sz w:val="20"/>
                <w:szCs w:val="20"/>
              </w:rPr>
              <w:br/>
              <w:t>2.单位：万元。不要自行改变单位。</w:t>
            </w:r>
          </w:p>
        </w:tc>
        <w:tc>
          <w:tcPr>
            <w:tcW w:w="2671" w:type="dxa"/>
            <w:tcBorders>
              <w:top w:val="nil"/>
              <w:left w:val="nil"/>
              <w:bottom w:val="single" w:sz="4" w:space="0" w:color="auto"/>
              <w:right w:val="single" w:sz="8" w:space="0" w:color="auto"/>
            </w:tcBorders>
            <w:vAlign w:val="center"/>
          </w:tcPr>
          <w:p w14:paraId="34C32932"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新闻报道等能体现该项内容的相关证明材料。</w:t>
            </w:r>
          </w:p>
        </w:tc>
      </w:tr>
      <w:tr w:rsidR="004B311C" w14:paraId="4D492BB9" w14:textId="77777777" w:rsidTr="006D63DB">
        <w:trPr>
          <w:trHeight w:val="240"/>
          <w:jc w:val="center"/>
        </w:trPr>
        <w:tc>
          <w:tcPr>
            <w:tcW w:w="1171" w:type="dxa"/>
            <w:vMerge/>
            <w:tcBorders>
              <w:top w:val="nil"/>
              <w:left w:val="single" w:sz="8" w:space="0" w:color="auto"/>
              <w:bottom w:val="single" w:sz="4" w:space="0" w:color="auto"/>
              <w:right w:val="single" w:sz="4" w:space="0" w:color="auto"/>
            </w:tcBorders>
            <w:vAlign w:val="center"/>
          </w:tcPr>
          <w:p w14:paraId="0BFEEF35" w14:textId="77777777" w:rsidR="004B311C" w:rsidRDefault="004B311C" w:rsidP="006D63DB">
            <w:pPr>
              <w:widowControl/>
              <w:spacing w:before="156" w:after="156" w:line="280" w:lineRule="exact"/>
              <w:ind w:firstLine="400"/>
              <w:jc w:val="left"/>
              <w:rPr>
                <w:rFonts w:ascii="等线" w:eastAsia="等线" w:hAnsi="等线" w:cs="宋体"/>
                <w:color w:val="000000"/>
                <w:kern w:val="0"/>
                <w:sz w:val="20"/>
                <w:szCs w:val="20"/>
              </w:rPr>
            </w:pPr>
          </w:p>
        </w:tc>
        <w:tc>
          <w:tcPr>
            <w:tcW w:w="2297" w:type="dxa"/>
            <w:vMerge w:val="restart"/>
            <w:tcBorders>
              <w:top w:val="nil"/>
              <w:left w:val="single" w:sz="4" w:space="0" w:color="auto"/>
              <w:bottom w:val="single" w:sz="4" w:space="0" w:color="auto"/>
              <w:right w:val="single" w:sz="4" w:space="0" w:color="auto"/>
            </w:tcBorders>
            <w:vAlign w:val="center"/>
          </w:tcPr>
          <w:p w14:paraId="4E2B84B1"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科研水平</w:t>
            </w:r>
          </w:p>
        </w:tc>
        <w:tc>
          <w:tcPr>
            <w:tcW w:w="3143" w:type="dxa"/>
            <w:tcBorders>
              <w:top w:val="nil"/>
              <w:left w:val="nil"/>
              <w:bottom w:val="single" w:sz="4" w:space="0" w:color="auto"/>
              <w:right w:val="single" w:sz="4" w:space="0" w:color="auto"/>
            </w:tcBorders>
            <w:vAlign w:val="center"/>
          </w:tcPr>
          <w:p w14:paraId="768E5C3B"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研发投入</w:t>
            </w:r>
          </w:p>
        </w:tc>
        <w:tc>
          <w:tcPr>
            <w:tcW w:w="685" w:type="dxa"/>
            <w:tcBorders>
              <w:top w:val="nil"/>
              <w:left w:val="nil"/>
              <w:bottom w:val="single" w:sz="4" w:space="0" w:color="auto"/>
              <w:right w:val="single" w:sz="4" w:space="0" w:color="auto"/>
            </w:tcBorders>
            <w:vAlign w:val="center"/>
          </w:tcPr>
          <w:p w14:paraId="4E752CC8"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color w:val="000000"/>
                <w:kern w:val="0"/>
                <w:sz w:val="20"/>
                <w:szCs w:val="20"/>
              </w:rPr>
              <w:t>%</w:t>
            </w:r>
          </w:p>
        </w:tc>
        <w:tc>
          <w:tcPr>
            <w:tcW w:w="4714" w:type="dxa"/>
            <w:tcBorders>
              <w:top w:val="nil"/>
              <w:left w:val="nil"/>
              <w:bottom w:val="single" w:sz="4" w:space="0" w:color="auto"/>
              <w:right w:val="single" w:sz="4" w:space="0" w:color="auto"/>
            </w:tcBorders>
            <w:vAlign w:val="center"/>
          </w:tcPr>
          <w:p w14:paraId="0043DD7C"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企业研发投入占总收入的比例。</w:t>
            </w:r>
          </w:p>
        </w:tc>
        <w:tc>
          <w:tcPr>
            <w:tcW w:w="2671" w:type="dxa"/>
            <w:tcBorders>
              <w:top w:val="nil"/>
              <w:left w:val="nil"/>
              <w:bottom w:val="single" w:sz="4" w:space="0" w:color="auto"/>
              <w:right w:val="single" w:sz="8" w:space="0" w:color="auto"/>
            </w:tcBorders>
            <w:vAlign w:val="center"/>
          </w:tcPr>
          <w:p w14:paraId="469495F1"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w:t>
            </w:r>
          </w:p>
        </w:tc>
      </w:tr>
      <w:tr w:rsidR="004B311C" w14:paraId="6AD26D7F" w14:textId="77777777" w:rsidTr="006D63DB">
        <w:trPr>
          <w:trHeight w:val="720"/>
          <w:jc w:val="center"/>
        </w:trPr>
        <w:tc>
          <w:tcPr>
            <w:tcW w:w="1171" w:type="dxa"/>
            <w:vMerge/>
            <w:tcBorders>
              <w:top w:val="nil"/>
              <w:left w:val="single" w:sz="8" w:space="0" w:color="auto"/>
              <w:bottom w:val="single" w:sz="4" w:space="0" w:color="auto"/>
              <w:right w:val="single" w:sz="4" w:space="0" w:color="auto"/>
            </w:tcBorders>
            <w:vAlign w:val="center"/>
          </w:tcPr>
          <w:p w14:paraId="0B1F3306" w14:textId="77777777" w:rsidR="004B311C" w:rsidRDefault="004B311C" w:rsidP="006D63DB">
            <w:pPr>
              <w:widowControl/>
              <w:spacing w:before="156" w:after="156" w:line="280" w:lineRule="exact"/>
              <w:ind w:firstLine="400"/>
              <w:jc w:val="left"/>
              <w:rPr>
                <w:rFonts w:ascii="等线" w:eastAsia="等线" w:hAnsi="等线"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46F5265A" w14:textId="77777777" w:rsidR="004B311C" w:rsidRDefault="004B311C" w:rsidP="006D63DB">
            <w:pPr>
              <w:widowControl/>
              <w:spacing w:before="156" w:after="156" w:line="280" w:lineRule="exact"/>
              <w:ind w:firstLine="400"/>
              <w:jc w:val="center"/>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45CD14E0"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专利数量</w:t>
            </w:r>
          </w:p>
        </w:tc>
        <w:tc>
          <w:tcPr>
            <w:tcW w:w="685" w:type="dxa"/>
            <w:tcBorders>
              <w:top w:val="nil"/>
              <w:left w:val="nil"/>
              <w:bottom w:val="single" w:sz="4" w:space="0" w:color="auto"/>
              <w:right w:val="single" w:sz="4" w:space="0" w:color="auto"/>
            </w:tcBorders>
            <w:vAlign w:val="center"/>
          </w:tcPr>
          <w:p w14:paraId="67A6A878"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proofErr w:type="gramStart"/>
            <w:r>
              <w:rPr>
                <w:rFonts w:cs="宋体" w:hint="eastAsia"/>
                <w:color w:val="000000"/>
                <w:kern w:val="0"/>
                <w:sz w:val="20"/>
                <w:szCs w:val="20"/>
              </w:rPr>
              <w:t>个</w:t>
            </w:r>
            <w:proofErr w:type="gramEnd"/>
          </w:p>
        </w:tc>
        <w:tc>
          <w:tcPr>
            <w:tcW w:w="4714" w:type="dxa"/>
            <w:tcBorders>
              <w:top w:val="nil"/>
              <w:left w:val="nil"/>
              <w:bottom w:val="single" w:sz="4" w:space="0" w:color="auto"/>
              <w:right w:val="single" w:sz="4" w:space="0" w:color="auto"/>
            </w:tcBorders>
            <w:vAlign w:val="center"/>
          </w:tcPr>
          <w:p w14:paraId="7F99EE4A"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color w:val="000000"/>
                <w:kern w:val="0"/>
                <w:sz w:val="20"/>
                <w:szCs w:val="20"/>
              </w:rPr>
              <w:t>1.企业获得的专利授权数量和软件著作权登记数量之和；</w:t>
            </w:r>
            <w:r>
              <w:rPr>
                <w:rFonts w:cs="宋体"/>
                <w:color w:val="000000"/>
                <w:kern w:val="0"/>
                <w:sz w:val="20"/>
                <w:szCs w:val="20"/>
              </w:rPr>
              <w:br/>
              <w:t>2.与电子商务业务无关的研发成果不应计入在内。</w:t>
            </w:r>
          </w:p>
        </w:tc>
        <w:tc>
          <w:tcPr>
            <w:tcW w:w="2671" w:type="dxa"/>
            <w:tcBorders>
              <w:top w:val="nil"/>
              <w:left w:val="nil"/>
              <w:bottom w:val="single" w:sz="4" w:space="0" w:color="auto"/>
              <w:right w:val="single" w:sz="8" w:space="0" w:color="auto"/>
            </w:tcBorders>
            <w:vAlign w:val="center"/>
          </w:tcPr>
          <w:p w14:paraId="4F577FE6"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专利证书号、名称、类型、权利人、取得时间等；软件著作权名称、登记号、属地、权利人、取得时间等。</w:t>
            </w:r>
          </w:p>
        </w:tc>
      </w:tr>
      <w:tr w:rsidR="004B311C" w14:paraId="05C94595"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25BFA443" w14:textId="77777777" w:rsidR="004B311C" w:rsidRDefault="004B311C" w:rsidP="006D63DB">
            <w:pPr>
              <w:widowControl/>
              <w:spacing w:before="156" w:after="156" w:line="280" w:lineRule="exact"/>
              <w:ind w:firstLine="400"/>
              <w:jc w:val="left"/>
              <w:rPr>
                <w:rFonts w:ascii="等线" w:eastAsia="等线" w:hAnsi="等线" w:cs="宋体"/>
                <w:color w:val="000000"/>
                <w:kern w:val="0"/>
                <w:sz w:val="20"/>
                <w:szCs w:val="20"/>
              </w:rPr>
            </w:pPr>
          </w:p>
        </w:tc>
        <w:tc>
          <w:tcPr>
            <w:tcW w:w="2297" w:type="dxa"/>
            <w:vMerge w:val="restart"/>
            <w:tcBorders>
              <w:top w:val="nil"/>
              <w:left w:val="single" w:sz="4" w:space="0" w:color="auto"/>
              <w:bottom w:val="single" w:sz="4" w:space="0" w:color="auto"/>
              <w:right w:val="single" w:sz="4" w:space="0" w:color="auto"/>
            </w:tcBorders>
            <w:vAlign w:val="center"/>
          </w:tcPr>
          <w:p w14:paraId="440D7362"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网络安全</w:t>
            </w:r>
          </w:p>
        </w:tc>
        <w:tc>
          <w:tcPr>
            <w:tcW w:w="3143" w:type="dxa"/>
            <w:tcBorders>
              <w:top w:val="nil"/>
              <w:left w:val="nil"/>
              <w:bottom w:val="single" w:sz="4" w:space="0" w:color="auto"/>
              <w:right w:val="single" w:sz="4" w:space="0" w:color="auto"/>
            </w:tcBorders>
            <w:vAlign w:val="center"/>
          </w:tcPr>
          <w:p w14:paraId="531056A9"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proofErr w:type="gramStart"/>
            <w:r>
              <w:rPr>
                <w:rFonts w:cs="宋体" w:hint="eastAsia"/>
                <w:color w:val="000000"/>
                <w:kern w:val="0"/>
                <w:sz w:val="20"/>
                <w:szCs w:val="20"/>
              </w:rPr>
              <w:t>风控机制</w:t>
            </w:r>
            <w:proofErr w:type="gramEnd"/>
          </w:p>
        </w:tc>
        <w:tc>
          <w:tcPr>
            <w:tcW w:w="685" w:type="dxa"/>
            <w:tcBorders>
              <w:top w:val="nil"/>
              <w:left w:val="nil"/>
              <w:bottom w:val="single" w:sz="4" w:space="0" w:color="auto"/>
              <w:right w:val="single" w:sz="4" w:space="0" w:color="auto"/>
            </w:tcBorders>
            <w:vAlign w:val="center"/>
          </w:tcPr>
          <w:p w14:paraId="34D965FD"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132A7786"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企业是否在硬件、软件、云防护等方面设立风险防控机制，保护企业网络安全。</w:t>
            </w:r>
          </w:p>
        </w:tc>
        <w:tc>
          <w:tcPr>
            <w:tcW w:w="2671" w:type="dxa"/>
            <w:tcBorders>
              <w:top w:val="nil"/>
              <w:left w:val="nil"/>
              <w:bottom w:val="single" w:sz="4" w:space="0" w:color="auto"/>
              <w:right w:val="single" w:sz="8" w:space="0" w:color="auto"/>
            </w:tcBorders>
            <w:vAlign w:val="center"/>
          </w:tcPr>
          <w:p w14:paraId="5F3816A3"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4232C3F6"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157F1ADB" w14:textId="77777777" w:rsidR="004B311C" w:rsidRDefault="004B311C" w:rsidP="006D63DB">
            <w:pPr>
              <w:widowControl/>
              <w:spacing w:before="156" w:after="156" w:line="280" w:lineRule="exact"/>
              <w:ind w:firstLine="400"/>
              <w:jc w:val="left"/>
              <w:rPr>
                <w:rFonts w:ascii="等线" w:eastAsia="等线" w:hAnsi="等线"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4836001A" w14:textId="77777777" w:rsidR="004B311C" w:rsidRDefault="004B311C" w:rsidP="006D63DB">
            <w:pPr>
              <w:widowControl/>
              <w:spacing w:before="156" w:after="156" w:line="280" w:lineRule="exact"/>
              <w:ind w:firstLine="400"/>
              <w:jc w:val="center"/>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5AAEB64B"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数据保护</w:t>
            </w:r>
          </w:p>
        </w:tc>
        <w:tc>
          <w:tcPr>
            <w:tcW w:w="685" w:type="dxa"/>
            <w:tcBorders>
              <w:top w:val="nil"/>
              <w:left w:val="nil"/>
              <w:bottom w:val="single" w:sz="4" w:space="0" w:color="auto"/>
              <w:right w:val="single" w:sz="4" w:space="0" w:color="auto"/>
            </w:tcBorders>
            <w:vAlign w:val="center"/>
          </w:tcPr>
          <w:p w14:paraId="7B9434B5"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7FB6FF4F"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企业是否建立相应的安全协议，保护用户个人数据及隐私信息的安全。</w:t>
            </w:r>
          </w:p>
        </w:tc>
        <w:tc>
          <w:tcPr>
            <w:tcW w:w="2671" w:type="dxa"/>
            <w:tcBorders>
              <w:top w:val="nil"/>
              <w:left w:val="nil"/>
              <w:bottom w:val="single" w:sz="4" w:space="0" w:color="auto"/>
              <w:right w:val="single" w:sz="8" w:space="0" w:color="auto"/>
            </w:tcBorders>
            <w:vAlign w:val="center"/>
          </w:tcPr>
          <w:p w14:paraId="2A6D67C5"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194CC88E"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30949494" w14:textId="77777777" w:rsidR="004B311C" w:rsidRDefault="004B311C" w:rsidP="006D63DB">
            <w:pPr>
              <w:widowControl/>
              <w:spacing w:before="156" w:after="156" w:line="280" w:lineRule="exact"/>
              <w:ind w:firstLine="400"/>
              <w:jc w:val="left"/>
              <w:rPr>
                <w:rFonts w:ascii="等线" w:eastAsia="等线" w:hAnsi="等线" w:cs="宋体"/>
                <w:color w:val="000000"/>
                <w:kern w:val="0"/>
                <w:sz w:val="20"/>
                <w:szCs w:val="20"/>
              </w:rPr>
            </w:pPr>
          </w:p>
        </w:tc>
        <w:tc>
          <w:tcPr>
            <w:tcW w:w="2297" w:type="dxa"/>
            <w:vMerge w:val="restart"/>
            <w:tcBorders>
              <w:top w:val="nil"/>
              <w:left w:val="single" w:sz="4" w:space="0" w:color="auto"/>
              <w:bottom w:val="single" w:sz="4" w:space="0" w:color="auto"/>
              <w:right w:val="single" w:sz="4" w:space="0" w:color="auto"/>
            </w:tcBorders>
            <w:vAlign w:val="center"/>
          </w:tcPr>
          <w:p w14:paraId="4F14ADEF"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党建水平</w:t>
            </w:r>
          </w:p>
        </w:tc>
        <w:tc>
          <w:tcPr>
            <w:tcW w:w="3143" w:type="dxa"/>
            <w:tcBorders>
              <w:top w:val="nil"/>
              <w:left w:val="nil"/>
              <w:bottom w:val="single" w:sz="4" w:space="0" w:color="auto"/>
              <w:right w:val="single" w:sz="4" w:space="0" w:color="auto"/>
            </w:tcBorders>
            <w:vAlign w:val="center"/>
          </w:tcPr>
          <w:p w14:paraId="67617E31"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党员人数</w:t>
            </w:r>
          </w:p>
        </w:tc>
        <w:tc>
          <w:tcPr>
            <w:tcW w:w="685" w:type="dxa"/>
            <w:tcBorders>
              <w:top w:val="nil"/>
              <w:left w:val="nil"/>
              <w:bottom w:val="single" w:sz="4" w:space="0" w:color="auto"/>
              <w:right w:val="single" w:sz="4" w:space="0" w:color="auto"/>
            </w:tcBorders>
            <w:vAlign w:val="center"/>
          </w:tcPr>
          <w:p w14:paraId="22330BDF"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人</w:t>
            </w:r>
          </w:p>
        </w:tc>
        <w:tc>
          <w:tcPr>
            <w:tcW w:w="4714" w:type="dxa"/>
            <w:tcBorders>
              <w:top w:val="nil"/>
              <w:left w:val="nil"/>
              <w:bottom w:val="single" w:sz="4" w:space="0" w:color="auto"/>
              <w:right w:val="single" w:sz="4" w:space="0" w:color="auto"/>
            </w:tcBorders>
            <w:vAlign w:val="center"/>
          </w:tcPr>
          <w:p w14:paraId="1B5B3D56"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1.企业全部员工中党员总数；</w:t>
            </w:r>
            <w:r>
              <w:rPr>
                <w:rFonts w:cs="宋体" w:hint="eastAsia"/>
                <w:color w:val="000000"/>
                <w:kern w:val="0"/>
                <w:sz w:val="20"/>
                <w:szCs w:val="20"/>
              </w:rPr>
              <w:br/>
              <w:t>2.正式党员和预备党员数。</w:t>
            </w:r>
          </w:p>
        </w:tc>
        <w:tc>
          <w:tcPr>
            <w:tcW w:w="2671" w:type="dxa"/>
            <w:tcBorders>
              <w:top w:val="nil"/>
              <w:left w:val="nil"/>
              <w:bottom w:val="single" w:sz="4" w:space="0" w:color="auto"/>
              <w:right w:val="single" w:sz="8" w:space="0" w:color="auto"/>
            </w:tcBorders>
            <w:vAlign w:val="center"/>
          </w:tcPr>
          <w:p w14:paraId="164CBF1F"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企业员工统计表格等能体现党员数量的材料。</w:t>
            </w:r>
          </w:p>
        </w:tc>
      </w:tr>
      <w:tr w:rsidR="004B311C" w14:paraId="622368C2"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31B69D38" w14:textId="77777777" w:rsidR="004B311C" w:rsidRDefault="004B311C" w:rsidP="006D63DB">
            <w:pPr>
              <w:widowControl/>
              <w:spacing w:before="156" w:after="156" w:line="280" w:lineRule="exact"/>
              <w:ind w:firstLine="400"/>
              <w:jc w:val="left"/>
              <w:rPr>
                <w:rFonts w:ascii="等线" w:eastAsia="等线" w:hAnsi="等线"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45BA3892" w14:textId="77777777" w:rsidR="004B311C" w:rsidRDefault="004B311C" w:rsidP="006D63DB">
            <w:pPr>
              <w:widowControl/>
              <w:spacing w:before="156" w:after="156" w:line="280" w:lineRule="exact"/>
              <w:ind w:firstLine="400"/>
              <w:jc w:val="center"/>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141920F8"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设立党组织</w:t>
            </w:r>
          </w:p>
        </w:tc>
        <w:tc>
          <w:tcPr>
            <w:tcW w:w="685" w:type="dxa"/>
            <w:tcBorders>
              <w:top w:val="nil"/>
              <w:left w:val="nil"/>
              <w:bottom w:val="single" w:sz="4" w:space="0" w:color="auto"/>
              <w:right w:val="single" w:sz="4" w:space="0" w:color="auto"/>
            </w:tcBorders>
            <w:vAlign w:val="center"/>
          </w:tcPr>
          <w:p w14:paraId="23127B19" w14:textId="77777777" w:rsidR="004B311C" w:rsidRDefault="004B311C" w:rsidP="006D63DB">
            <w:pPr>
              <w:widowControl/>
              <w:spacing w:before="156" w:after="156" w:line="280" w:lineRule="exact"/>
              <w:ind w:firstLineChars="0" w:firstLine="0"/>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17093FFB"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企业是否已经设立党组织。</w:t>
            </w:r>
          </w:p>
        </w:tc>
        <w:tc>
          <w:tcPr>
            <w:tcW w:w="2671" w:type="dxa"/>
            <w:tcBorders>
              <w:top w:val="nil"/>
              <w:left w:val="nil"/>
              <w:bottom w:val="single" w:sz="4" w:space="0" w:color="auto"/>
              <w:right w:val="single" w:sz="8" w:space="0" w:color="auto"/>
            </w:tcBorders>
            <w:vAlign w:val="center"/>
          </w:tcPr>
          <w:p w14:paraId="58E8481D"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相关工作或活动的通知、记录、报道、照片、文档等。</w:t>
            </w:r>
          </w:p>
        </w:tc>
      </w:tr>
      <w:tr w:rsidR="004B311C" w14:paraId="2B81A842" w14:textId="77777777" w:rsidTr="006D63DB">
        <w:trPr>
          <w:trHeight w:val="720"/>
          <w:jc w:val="center"/>
        </w:trPr>
        <w:tc>
          <w:tcPr>
            <w:tcW w:w="1171" w:type="dxa"/>
            <w:vMerge/>
            <w:tcBorders>
              <w:top w:val="nil"/>
              <w:left w:val="single" w:sz="8" w:space="0" w:color="auto"/>
              <w:bottom w:val="single" w:sz="4" w:space="0" w:color="auto"/>
              <w:right w:val="single" w:sz="4" w:space="0" w:color="auto"/>
            </w:tcBorders>
            <w:vAlign w:val="center"/>
          </w:tcPr>
          <w:p w14:paraId="0376CDB8" w14:textId="77777777" w:rsidR="004B311C" w:rsidRDefault="004B311C" w:rsidP="006D63DB">
            <w:pPr>
              <w:widowControl/>
              <w:spacing w:before="156" w:after="156" w:line="280" w:lineRule="exact"/>
              <w:ind w:firstLine="400"/>
              <w:jc w:val="left"/>
              <w:rPr>
                <w:rFonts w:ascii="等线" w:eastAsia="等线" w:hAnsi="等线"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7FBECD41" w14:textId="77777777" w:rsidR="004B311C" w:rsidRDefault="004B311C" w:rsidP="006D63DB">
            <w:pPr>
              <w:widowControl/>
              <w:spacing w:before="156" w:after="156" w:line="280" w:lineRule="exact"/>
              <w:ind w:firstLine="400"/>
              <w:jc w:val="center"/>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55D52668"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责任落实</w:t>
            </w:r>
          </w:p>
        </w:tc>
        <w:tc>
          <w:tcPr>
            <w:tcW w:w="685" w:type="dxa"/>
            <w:tcBorders>
              <w:top w:val="nil"/>
              <w:left w:val="nil"/>
              <w:bottom w:val="single" w:sz="4" w:space="0" w:color="auto"/>
              <w:right w:val="single" w:sz="4" w:space="0" w:color="auto"/>
            </w:tcBorders>
            <w:vAlign w:val="center"/>
          </w:tcPr>
          <w:p w14:paraId="6D2F3DEB"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48674DEB"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企业是否开展以下工作：党组织书记履行党建责任，明确责任和任务；建立机制和制度；组织过专题党课；充分发挥第一责任人的作用，促进“两个责任”的落实。</w:t>
            </w:r>
          </w:p>
        </w:tc>
        <w:tc>
          <w:tcPr>
            <w:tcW w:w="2671" w:type="dxa"/>
            <w:tcBorders>
              <w:top w:val="nil"/>
              <w:left w:val="nil"/>
              <w:bottom w:val="single" w:sz="4" w:space="0" w:color="auto"/>
              <w:right w:val="single" w:sz="8" w:space="0" w:color="auto"/>
            </w:tcBorders>
            <w:vAlign w:val="center"/>
          </w:tcPr>
          <w:p w14:paraId="3E24F96D"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相关工作或活动的通知、记录、报道、照片、文档等。</w:t>
            </w:r>
          </w:p>
        </w:tc>
      </w:tr>
      <w:tr w:rsidR="004B311C" w14:paraId="0970ADAD"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2820C7C4" w14:textId="77777777" w:rsidR="004B311C" w:rsidRDefault="004B311C" w:rsidP="006D63DB">
            <w:pPr>
              <w:widowControl/>
              <w:spacing w:before="156" w:after="156" w:line="280" w:lineRule="exact"/>
              <w:ind w:firstLine="400"/>
              <w:jc w:val="left"/>
              <w:rPr>
                <w:rFonts w:ascii="等线" w:eastAsia="等线" w:hAnsi="等线"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0C9C713D" w14:textId="77777777" w:rsidR="004B311C" w:rsidRDefault="004B311C" w:rsidP="006D63DB">
            <w:pPr>
              <w:widowControl/>
              <w:spacing w:before="156" w:after="156" w:line="280" w:lineRule="exact"/>
              <w:ind w:firstLine="400"/>
              <w:jc w:val="center"/>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68B0EC20"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学习贯彻</w:t>
            </w:r>
          </w:p>
        </w:tc>
        <w:tc>
          <w:tcPr>
            <w:tcW w:w="685" w:type="dxa"/>
            <w:tcBorders>
              <w:top w:val="nil"/>
              <w:left w:val="nil"/>
              <w:bottom w:val="single" w:sz="4" w:space="0" w:color="auto"/>
              <w:right w:val="single" w:sz="4" w:space="0" w:color="auto"/>
            </w:tcBorders>
            <w:vAlign w:val="center"/>
          </w:tcPr>
          <w:p w14:paraId="665F85F4"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79A2C4EB"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企业是否开展以下学习活动：制定相应的学习宣传贯彻计划和方案；定期开展主题党日活动；组织党员定期学习。</w:t>
            </w:r>
          </w:p>
        </w:tc>
        <w:tc>
          <w:tcPr>
            <w:tcW w:w="2671" w:type="dxa"/>
            <w:tcBorders>
              <w:top w:val="nil"/>
              <w:left w:val="nil"/>
              <w:bottom w:val="single" w:sz="4" w:space="0" w:color="auto"/>
              <w:right w:val="single" w:sz="8" w:space="0" w:color="auto"/>
            </w:tcBorders>
            <w:vAlign w:val="center"/>
          </w:tcPr>
          <w:p w14:paraId="74695F0F"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相关工作或活动的通知、记录、报道、照片、文档等。</w:t>
            </w:r>
          </w:p>
        </w:tc>
      </w:tr>
      <w:tr w:rsidR="004B311C" w14:paraId="60B14BF0" w14:textId="77777777" w:rsidTr="006D63DB">
        <w:trPr>
          <w:trHeight w:val="960"/>
          <w:jc w:val="center"/>
        </w:trPr>
        <w:tc>
          <w:tcPr>
            <w:tcW w:w="1171" w:type="dxa"/>
            <w:vMerge/>
            <w:tcBorders>
              <w:top w:val="nil"/>
              <w:left w:val="single" w:sz="8" w:space="0" w:color="auto"/>
              <w:bottom w:val="single" w:sz="4" w:space="0" w:color="auto"/>
              <w:right w:val="single" w:sz="4" w:space="0" w:color="auto"/>
            </w:tcBorders>
            <w:vAlign w:val="center"/>
          </w:tcPr>
          <w:p w14:paraId="42C376A0" w14:textId="77777777" w:rsidR="004B311C" w:rsidRDefault="004B311C" w:rsidP="006D63DB">
            <w:pPr>
              <w:widowControl/>
              <w:spacing w:before="156" w:after="156" w:line="280" w:lineRule="exact"/>
              <w:ind w:firstLine="400"/>
              <w:jc w:val="left"/>
              <w:rPr>
                <w:rFonts w:ascii="等线" w:eastAsia="等线" w:hAnsi="等线"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5FAABB7A" w14:textId="77777777" w:rsidR="004B311C" w:rsidRDefault="004B311C" w:rsidP="006D63DB">
            <w:pPr>
              <w:widowControl/>
              <w:spacing w:before="156" w:after="156" w:line="280" w:lineRule="exact"/>
              <w:ind w:firstLine="400"/>
              <w:jc w:val="center"/>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33E731FB"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党内生活</w:t>
            </w:r>
          </w:p>
        </w:tc>
        <w:tc>
          <w:tcPr>
            <w:tcW w:w="685" w:type="dxa"/>
            <w:tcBorders>
              <w:top w:val="nil"/>
              <w:left w:val="nil"/>
              <w:bottom w:val="single" w:sz="4" w:space="0" w:color="auto"/>
              <w:right w:val="single" w:sz="4" w:space="0" w:color="auto"/>
            </w:tcBorders>
            <w:vAlign w:val="center"/>
          </w:tcPr>
          <w:p w14:paraId="47752AEC"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74FC772C"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开展以下党内活动：执行“三会一课”制度；开展民主生活会、组织生活会、党建述职、民主评议党员活动；积极发展党员；收缴党费并合理使用管理；规范党员管理；贯彻落实《关于新形势下党内政治生活的若干准则》。</w:t>
            </w:r>
          </w:p>
        </w:tc>
        <w:tc>
          <w:tcPr>
            <w:tcW w:w="2671" w:type="dxa"/>
            <w:tcBorders>
              <w:top w:val="nil"/>
              <w:left w:val="nil"/>
              <w:bottom w:val="single" w:sz="4" w:space="0" w:color="auto"/>
              <w:right w:val="single" w:sz="8" w:space="0" w:color="auto"/>
            </w:tcBorders>
            <w:vAlign w:val="center"/>
          </w:tcPr>
          <w:p w14:paraId="1474D237"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相关工作或活动的通知、记录、报道、照片、文档等。</w:t>
            </w:r>
          </w:p>
        </w:tc>
      </w:tr>
      <w:tr w:rsidR="004B311C" w14:paraId="763E3C61"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0CBB2CBA" w14:textId="77777777" w:rsidR="004B311C" w:rsidRDefault="004B311C" w:rsidP="006D63DB">
            <w:pPr>
              <w:widowControl/>
              <w:spacing w:before="156" w:after="156" w:line="280" w:lineRule="exact"/>
              <w:ind w:firstLine="400"/>
              <w:jc w:val="left"/>
              <w:rPr>
                <w:rFonts w:ascii="等线" w:eastAsia="等线" w:hAnsi="等线"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03AF9CB0" w14:textId="77777777" w:rsidR="004B311C" w:rsidRDefault="004B311C" w:rsidP="006D63DB">
            <w:pPr>
              <w:widowControl/>
              <w:spacing w:before="156" w:after="156" w:line="280" w:lineRule="exact"/>
              <w:ind w:firstLine="400"/>
              <w:jc w:val="center"/>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031AB97F"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党风廉政</w:t>
            </w:r>
          </w:p>
        </w:tc>
        <w:tc>
          <w:tcPr>
            <w:tcW w:w="685" w:type="dxa"/>
            <w:tcBorders>
              <w:top w:val="nil"/>
              <w:left w:val="nil"/>
              <w:bottom w:val="single" w:sz="4" w:space="0" w:color="auto"/>
              <w:right w:val="single" w:sz="4" w:space="0" w:color="auto"/>
            </w:tcBorders>
            <w:vAlign w:val="center"/>
          </w:tcPr>
          <w:p w14:paraId="334B0166"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5F816BBD"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企业是否开展以下工作：党组织执行政治纪律和政治规矩；推进党风廉政建设和反腐败以及执行廉洁纪律。</w:t>
            </w:r>
          </w:p>
        </w:tc>
        <w:tc>
          <w:tcPr>
            <w:tcW w:w="2671" w:type="dxa"/>
            <w:tcBorders>
              <w:top w:val="nil"/>
              <w:left w:val="nil"/>
              <w:bottom w:val="single" w:sz="4" w:space="0" w:color="auto"/>
              <w:right w:val="single" w:sz="8" w:space="0" w:color="auto"/>
            </w:tcBorders>
            <w:vAlign w:val="center"/>
          </w:tcPr>
          <w:p w14:paraId="030F1FA9"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相关工作或活动的通知、记录、报道、照片、文档等。</w:t>
            </w:r>
          </w:p>
        </w:tc>
      </w:tr>
      <w:tr w:rsidR="004B311C" w14:paraId="405AF6CD"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4C9F58F7" w14:textId="77777777" w:rsidR="004B311C" w:rsidRDefault="004B311C" w:rsidP="006D63DB">
            <w:pPr>
              <w:widowControl/>
              <w:spacing w:before="156" w:after="156" w:line="280" w:lineRule="exact"/>
              <w:ind w:firstLine="400"/>
              <w:jc w:val="left"/>
              <w:rPr>
                <w:rFonts w:ascii="等线" w:eastAsia="等线" w:hAnsi="等线" w:cs="宋体"/>
                <w:color w:val="000000"/>
                <w:kern w:val="0"/>
                <w:sz w:val="20"/>
                <w:szCs w:val="20"/>
              </w:rPr>
            </w:pPr>
          </w:p>
        </w:tc>
        <w:tc>
          <w:tcPr>
            <w:tcW w:w="2297" w:type="dxa"/>
            <w:vMerge w:val="restart"/>
            <w:tcBorders>
              <w:top w:val="nil"/>
              <w:left w:val="single" w:sz="4" w:space="0" w:color="auto"/>
              <w:bottom w:val="single" w:sz="4" w:space="0" w:color="auto"/>
              <w:right w:val="single" w:sz="4" w:space="0" w:color="auto"/>
            </w:tcBorders>
            <w:vAlign w:val="center"/>
          </w:tcPr>
          <w:p w14:paraId="1824D2BA"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公益慈善</w:t>
            </w:r>
          </w:p>
        </w:tc>
        <w:tc>
          <w:tcPr>
            <w:tcW w:w="3143" w:type="dxa"/>
            <w:tcBorders>
              <w:top w:val="nil"/>
              <w:left w:val="nil"/>
              <w:bottom w:val="single" w:sz="4" w:space="0" w:color="auto"/>
              <w:right w:val="single" w:sz="4" w:space="0" w:color="auto"/>
            </w:tcBorders>
            <w:vAlign w:val="center"/>
          </w:tcPr>
          <w:p w14:paraId="57B4D8A0"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开展慈善活动</w:t>
            </w:r>
          </w:p>
        </w:tc>
        <w:tc>
          <w:tcPr>
            <w:tcW w:w="685" w:type="dxa"/>
            <w:tcBorders>
              <w:top w:val="nil"/>
              <w:left w:val="nil"/>
              <w:bottom w:val="single" w:sz="4" w:space="0" w:color="auto"/>
              <w:right w:val="single" w:sz="4" w:space="0" w:color="auto"/>
            </w:tcBorders>
            <w:vAlign w:val="center"/>
          </w:tcPr>
          <w:p w14:paraId="4FE74EA9"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77C18FBE"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报告年度内，企业是否开展过公益慈善活动。</w:t>
            </w:r>
          </w:p>
        </w:tc>
        <w:tc>
          <w:tcPr>
            <w:tcW w:w="2671" w:type="dxa"/>
            <w:tcBorders>
              <w:top w:val="nil"/>
              <w:left w:val="nil"/>
              <w:bottom w:val="single" w:sz="4" w:space="0" w:color="auto"/>
              <w:right w:val="single" w:sz="8" w:space="0" w:color="auto"/>
            </w:tcBorders>
            <w:vAlign w:val="center"/>
          </w:tcPr>
          <w:p w14:paraId="57B470DF"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相关工作或活动的通知、记录、报道、照片、文档等。</w:t>
            </w:r>
          </w:p>
        </w:tc>
      </w:tr>
      <w:tr w:rsidR="004B311C" w14:paraId="302DF0A9"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7CBADD80" w14:textId="77777777" w:rsidR="004B311C" w:rsidRDefault="004B311C" w:rsidP="006D63DB">
            <w:pPr>
              <w:widowControl/>
              <w:spacing w:before="156" w:after="156" w:line="280" w:lineRule="exact"/>
              <w:ind w:firstLine="400"/>
              <w:jc w:val="left"/>
              <w:rPr>
                <w:rFonts w:ascii="等线" w:eastAsia="等线" w:hAnsi="等线"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27D07F32" w14:textId="77777777" w:rsidR="004B311C" w:rsidRDefault="004B311C" w:rsidP="006D63DB">
            <w:pPr>
              <w:widowControl/>
              <w:spacing w:before="156" w:after="156" w:line="280" w:lineRule="exact"/>
              <w:ind w:firstLine="400"/>
              <w:jc w:val="center"/>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04AC7935"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慈善活动总额</w:t>
            </w:r>
          </w:p>
        </w:tc>
        <w:tc>
          <w:tcPr>
            <w:tcW w:w="685" w:type="dxa"/>
            <w:tcBorders>
              <w:top w:val="nil"/>
              <w:left w:val="nil"/>
              <w:bottom w:val="single" w:sz="4" w:space="0" w:color="auto"/>
              <w:right w:val="single" w:sz="4" w:space="0" w:color="auto"/>
            </w:tcBorders>
            <w:vAlign w:val="center"/>
          </w:tcPr>
          <w:p w14:paraId="67B2AA23"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万元</w:t>
            </w:r>
          </w:p>
        </w:tc>
        <w:tc>
          <w:tcPr>
            <w:tcW w:w="4714" w:type="dxa"/>
            <w:tcBorders>
              <w:top w:val="nil"/>
              <w:left w:val="nil"/>
              <w:bottom w:val="single" w:sz="4" w:space="0" w:color="auto"/>
              <w:right w:val="single" w:sz="4" w:space="0" w:color="auto"/>
            </w:tcBorders>
            <w:vAlign w:val="center"/>
          </w:tcPr>
          <w:p w14:paraId="4C35F048"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企业开展的公益慈善活动价值总额。</w:t>
            </w:r>
          </w:p>
        </w:tc>
        <w:tc>
          <w:tcPr>
            <w:tcW w:w="2671" w:type="dxa"/>
            <w:tcBorders>
              <w:top w:val="nil"/>
              <w:left w:val="nil"/>
              <w:bottom w:val="single" w:sz="4" w:space="0" w:color="auto"/>
              <w:right w:val="single" w:sz="8" w:space="0" w:color="auto"/>
            </w:tcBorders>
            <w:vAlign w:val="center"/>
          </w:tcPr>
          <w:p w14:paraId="4C4FE5C1"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相关工作或活动的通知、记录、报道、照片、文档等。</w:t>
            </w:r>
          </w:p>
        </w:tc>
      </w:tr>
      <w:tr w:rsidR="004B311C" w14:paraId="73B32573" w14:textId="77777777" w:rsidTr="006D63DB">
        <w:trPr>
          <w:trHeight w:val="480"/>
          <w:jc w:val="center"/>
        </w:trPr>
        <w:tc>
          <w:tcPr>
            <w:tcW w:w="1171" w:type="dxa"/>
            <w:vMerge w:val="restart"/>
            <w:tcBorders>
              <w:top w:val="nil"/>
              <w:left w:val="single" w:sz="8" w:space="0" w:color="auto"/>
              <w:right w:val="single" w:sz="4" w:space="0" w:color="auto"/>
            </w:tcBorders>
            <w:vAlign w:val="center"/>
          </w:tcPr>
          <w:p w14:paraId="6D764B2C" w14:textId="77777777" w:rsidR="004B311C" w:rsidRDefault="004B311C" w:rsidP="006D63DB">
            <w:pPr>
              <w:widowControl/>
              <w:spacing w:before="156" w:after="156" w:line="280" w:lineRule="exact"/>
              <w:ind w:firstLineChars="0" w:firstLine="0"/>
              <w:rPr>
                <w:rFonts w:ascii="等线" w:eastAsia="等线" w:hAnsi="等线" w:cs="宋体"/>
                <w:color w:val="000000"/>
                <w:kern w:val="0"/>
                <w:sz w:val="20"/>
                <w:szCs w:val="20"/>
              </w:rPr>
            </w:pPr>
            <w:r>
              <w:rPr>
                <w:rFonts w:cs="宋体" w:hint="eastAsia"/>
                <w:color w:val="000000"/>
                <w:kern w:val="0"/>
                <w:sz w:val="20"/>
                <w:szCs w:val="20"/>
              </w:rPr>
              <w:t>带动能力</w:t>
            </w:r>
          </w:p>
        </w:tc>
        <w:tc>
          <w:tcPr>
            <w:tcW w:w="2297" w:type="dxa"/>
            <w:vMerge w:val="restart"/>
            <w:tcBorders>
              <w:top w:val="nil"/>
              <w:left w:val="single" w:sz="4" w:space="0" w:color="auto"/>
              <w:bottom w:val="single" w:sz="4" w:space="0" w:color="auto"/>
              <w:right w:val="single" w:sz="4" w:space="0" w:color="auto"/>
            </w:tcBorders>
            <w:vAlign w:val="center"/>
          </w:tcPr>
          <w:p w14:paraId="6E2ED7A2"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标准建立</w:t>
            </w:r>
          </w:p>
        </w:tc>
        <w:tc>
          <w:tcPr>
            <w:tcW w:w="3143" w:type="dxa"/>
            <w:tcBorders>
              <w:top w:val="nil"/>
              <w:left w:val="nil"/>
              <w:bottom w:val="single" w:sz="4" w:space="0" w:color="auto"/>
              <w:right w:val="single" w:sz="4" w:space="0" w:color="auto"/>
            </w:tcBorders>
            <w:vAlign w:val="center"/>
          </w:tcPr>
          <w:p w14:paraId="16135D69"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团体标准或行业标准</w:t>
            </w:r>
          </w:p>
        </w:tc>
        <w:tc>
          <w:tcPr>
            <w:tcW w:w="685" w:type="dxa"/>
            <w:tcBorders>
              <w:top w:val="nil"/>
              <w:left w:val="nil"/>
              <w:bottom w:val="single" w:sz="4" w:space="0" w:color="auto"/>
              <w:right w:val="single" w:sz="4" w:space="0" w:color="auto"/>
            </w:tcBorders>
            <w:vAlign w:val="center"/>
          </w:tcPr>
          <w:p w14:paraId="7FF34CD9"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proofErr w:type="gramStart"/>
            <w:r>
              <w:rPr>
                <w:rFonts w:cs="宋体" w:hint="eastAsia"/>
                <w:color w:val="000000"/>
                <w:kern w:val="0"/>
                <w:sz w:val="20"/>
                <w:szCs w:val="20"/>
              </w:rPr>
              <w:t>个</w:t>
            </w:r>
            <w:proofErr w:type="gramEnd"/>
          </w:p>
        </w:tc>
        <w:tc>
          <w:tcPr>
            <w:tcW w:w="4714" w:type="dxa"/>
            <w:tcBorders>
              <w:top w:val="nil"/>
              <w:left w:val="nil"/>
              <w:bottom w:val="single" w:sz="4" w:space="0" w:color="auto"/>
              <w:right w:val="single" w:sz="4" w:space="0" w:color="auto"/>
            </w:tcBorders>
            <w:vAlign w:val="center"/>
          </w:tcPr>
          <w:p w14:paraId="33D81A84"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报告年度内，企业参与编制的电子商务相关领域团体标准或行业标准数量。</w:t>
            </w:r>
          </w:p>
        </w:tc>
        <w:tc>
          <w:tcPr>
            <w:tcW w:w="2671" w:type="dxa"/>
            <w:tcBorders>
              <w:top w:val="nil"/>
              <w:left w:val="nil"/>
              <w:bottom w:val="single" w:sz="4" w:space="0" w:color="auto"/>
              <w:right w:val="single" w:sz="8" w:space="0" w:color="auto"/>
            </w:tcBorders>
            <w:vAlign w:val="center"/>
          </w:tcPr>
          <w:p w14:paraId="047E1332"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相关批复文件、标准文本或新闻报道等。</w:t>
            </w:r>
          </w:p>
        </w:tc>
      </w:tr>
      <w:tr w:rsidR="004B311C" w14:paraId="1E1A939E" w14:textId="77777777" w:rsidTr="006D63DB">
        <w:trPr>
          <w:trHeight w:val="480"/>
          <w:jc w:val="center"/>
        </w:trPr>
        <w:tc>
          <w:tcPr>
            <w:tcW w:w="1171" w:type="dxa"/>
            <w:vMerge/>
            <w:tcBorders>
              <w:left w:val="single" w:sz="8" w:space="0" w:color="auto"/>
              <w:right w:val="single" w:sz="4" w:space="0" w:color="auto"/>
            </w:tcBorders>
            <w:vAlign w:val="center"/>
          </w:tcPr>
          <w:p w14:paraId="3AB0A723" w14:textId="77777777" w:rsidR="004B311C" w:rsidRDefault="004B311C" w:rsidP="006D63DB">
            <w:pPr>
              <w:widowControl/>
              <w:spacing w:before="156" w:after="156" w:line="280" w:lineRule="exact"/>
              <w:ind w:firstLine="400"/>
              <w:jc w:val="left"/>
              <w:rPr>
                <w:rFonts w:ascii="等线" w:eastAsia="等线" w:hAnsi="等线"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2608B505" w14:textId="77777777" w:rsidR="004B311C" w:rsidRDefault="004B311C" w:rsidP="006D63DB">
            <w:pPr>
              <w:widowControl/>
              <w:spacing w:before="156" w:after="156" w:line="280" w:lineRule="exact"/>
              <w:ind w:firstLine="400"/>
              <w:jc w:val="center"/>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37154959"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国家标准</w:t>
            </w:r>
          </w:p>
        </w:tc>
        <w:tc>
          <w:tcPr>
            <w:tcW w:w="685" w:type="dxa"/>
            <w:tcBorders>
              <w:top w:val="nil"/>
              <w:left w:val="nil"/>
              <w:bottom w:val="single" w:sz="4" w:space="0" w:color="auto"/>
              <w:right w:val="single" w:sz="4" w:space="0" w:color="auto"/>
            </w:tcBorders>
            <w:vAlign w:val="center"/>
          </w:tcPr>
          <w:p w14:paraId="46ABAE94"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proofErr w:type="gramStart"/>
            <w:r>
              <w:rPr>
                <w:rFonts w:cs="宋体" w:hint="eastAsia"/>
                <w:color w:val="000000"/>
                <w:kern w:val="0"/>
                <w:sz w:val="20"/>
                <w:szCs w:val="20"/>
              </w:rPr>
              <w:t>个</w:t>
            </w:r>
            <w:proofErr w:type="gramEnd"/>
          </w:p>
        </w:tc>
        <w:tc>
          <w:tcPr>
            <w:tcW w:w="4714" w:type="dxa"/>
            <w:tcBorders>
              <w:top w:val="nil"/>
              <w:left w:val="nil"/>
              <w:bottom w:val="single" w:sz="4" w:space="0" w:color="auto"/>
              <w:right w:val="single" w:sz="4" w:space="0" w:color="auto"/>
            </w:tcBorders>
            <w:vAlign w:val="center"/>
          </w:tcPr>
          <w:p w14:paraId="43553609"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报告年度内，企业参与编制的电子商务相关领域国家标准数量。</w:t>
            </w:r>
          </w:p>
        </w:tc>
        <w:tc>
          <w:tcPr>
            <w:tcW w:w="2671" w:type="dxa"/>
            <w:tcBorders>
              <w:top w:val="nil"/>
              <w:left w:val="nil"/>
              <w:bottom w:val="single" w:sz="4" w:space="0" w:color="auto"/>
              <w:right w:val="single" w:sz="8" w:space="0" w:color="auto"/>
            </w:tcBorders>
            <w:vAlign w:val="center"/>
          </w:tcPr>
          <w:p w14:paraId="3706E20B"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相关批复文件、标准文本或新闻报道等。</w:t>
            </w:r>
          </w:p>
        </w:tc>
      </w:tr>
      <w:tr w:rsidR="004B311C" w14:paraId="4C5427BC" w14:textId="77777777" w:rsidTr="006D63DB">
        <w:trPr>
          <w:trHeight w:val="960"/>
          <w:jc w:val="center"/>
        </w:trPr>
        <w:tc>
          <w:tcPr>
            <w:tcW w:w="1171" w:type="dxa"/>
            <w:vMerge/>
            <w:tcBorders>
              <w:left w:val="single" w:sz="8" w:space="0" w:color="auto"/>
              <w:right w:val="single" w:sz="4" w:space="0" w:color="auto"/>
            </w:tcBorders>
            <w:vAlign w:val="center"/>
          </w:tcPr>
          <w:p w14:paraId="7C9DE325" w14:textId="77777777" w:rsidR="004B311C" w:rsidRDefault="004B311C" w:rsidP="006D63DB">
            <w:pPr>
              <w:widowControl/>
              <w:spacing w:before="156" w:after="156" w:line="280" w:lineRule="exact"/>
              <w:ind w:firstLine="400"/>
              <w:jc w:val="left"/>
              <w:rPr>
                <w:rFonts w:ascii="等线" w:eastAsia="等线" w:hAnsi="等线" w:cs="宋体"/>
                <w:color w:val="000000"/>
                <w:kern w:val="0"/>
                <w:sz w:val="20"/>
                <w:szCs w:val="20"/>
              </w:rPr>
            </w:pPr>
          </w:p>
        </w:tc>
        <w:tc>
          <w:tcPr>
            <w:tcW w:w="2297" w:type="dxa"/>
            <w:vMerge w:val="restart"/>
            <w:tcBorders>
              <w:top w:val="nil"/>
              <w:left w:val="single" w:sz="4" w:space="0" w:color="auto"/>
              <w:bottom w:val="single" w:sz="4" w:space="0" w:color="auto"/>
              <w:right w:val="single" w:sz="4" w:space="0" w:color="auto"/>
            </w:tcBorders>
            <w:vAlign w:val="center"/>
          </w:tcPr>
          <w:p w14:paraId="501FFEF9"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环境打造</w:t>
            </w:r>
          </w:p>
        </w:tc>
        <w:tc>
          <w:tcPr>
            <w:tcW w:w="3143" w:type="dxa"/>
            <w:tcBorders>
              <w:top w:val="nil"/>
              <w:left w:val="nil"/>
              <w:bottom w:val="single" w:sz="4" w:space="0" w:color="auto"/>
              <w:right w:val="single" w:sz="4" w:space="0" w:color="auto"/>
            </w:tcBorders>
            <w:vAlign w:val="center"/>
          </w:tcPr>
          <w:p w14:paraId="76856C19"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企业自治</w:t>
            </w:r>
          </w:p>
        </w:tc>
        <w:tc>
          <w:tcPr>
            <w:tcW w:w="685" w:type="dxa"/>
            <w:tcBorders>
              <w:top w:val="nil"/>
              <w:left w:val="nil"/>
              <w:bottom w:val="single" w:sz="4" w:space="0" w:color="auto"/>
              <w:right w:val="single" w:sz="4" w:space="0" w:color="auto"/>
            </w:tcBorders>
            <w:vAlign w:val="center"/>
          </w:tcPr>
          <w:p w14:paraId="7790EC85"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0DCEAAD2" w14:textId="77777777" w:rsidR="004B311C" w:rsidRDefault="004B311C" w:rsidP="006D63DB">
            <w:pPr>
              <w:widowControl/>
              <w:tabs>
                <w:tab w:val="left" w:pos="312"/>
              </w:tabs>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w:t>
            </w:r>
            <w:r>
              <w:rPr>
                <w:rFonts w:cs="宋体"/>
                <w:color w:val="000000"/>
                <w:kern w:val="0"/>
                <w:sz w:val="20"/>
                <w:szCs w:val="20"/>
              </w:rPr>
              <w:t>.</w:t>
            </w:r>
            <w:r>
              <w:rPr>
                <w:rFonts w:cs="宋体" w:hint="eastAsia"/>
                <w:color w:val="000000"/>
                <w:kern w:val="0"/>
                <w:sz w:val="20"/>
                <w:szCs w:val="20"/>
              </w:rPr>
              <w:t>报告年度内，平台企业是否发布或修订面向平台内电子商务经营者公平竞争、保障消费者权益及新就业形态劳动者权益的平台规则；</w:t>
            </w:r>
            <w:r>
              <w:rPr>
                <w:rFonts w:cs="宋体" w:hint="eastAsia"/>
                <w:color w:val="000000"/>
                <w:kern w:val="0"/>
                <w:sz w:val="20"/>
                <w:szCs w:val="20"/>
              </w:rPr>
              <w:br/>
              <w:t>2.报告年度内，企业是否建立合</w:t>
            </w:r>
            <w:proofErr w:type="gramStart"/>
            <w:r>
              <w:rPr>
                <w:rFonts w:cs="宋体" w:hint="eastAsia"/>
                <w:color w:val="000000"/>
                <w:kern w:val="0"/>
                <w:sz w:val="20"/>
                <w:szCs w:val="20"/>
              </w:rPr>
              <w:t>规</w:t>
            </w:r>
            <w:proofErr w:type="gramEnd"/>
            <w:r>
              <w:rPr>
                <w:rFonts w:cs="宋体" w:hint="eastAsia"/>
                <w:color w:val="000000"/>
                <w:kern w:val="0"/>
                <w:sz w:val="20"/>
                <w:szCs w:val="20"/>
              </w:rPr>
              <w:t>管理制度；</w:t>
            </w:r>
            <w:r>
              <w:rPr>
                <w:rFonts w:cs="宋体"/>
                <w:color w:val="000000"/>
                <w:kern w:val="0"/>
                <w:sz w:val="20"/>
                <w:szCs w:val="20"/>
              </w:rPr>
              <w:br/>
            </w:r>
            <w:r>
              <w:rPr>
                <w:rFonts w:cs="宋体" w:hint="eastAsia"/>
                <w:color w:val="000000"/>
                <w:kern w:val="0"/>
                <w:sz w:val="20"/>
                <w:szCs w:val="20"/>
              </w:rPr>
              <w:lastRenderedPageBreak/>
              <w:t>3.报告年度内，企业是否开展关于自身产品或服务质量的自查及改进工作。</w:t>
            </w:r>
          </w:p>
        </w:tc>
        <w:tc>
          <w:tcPr>
            <w:tcW w:w="2671" w:type="dxa"/>
            <w:tcBorders>
              <w:top w:val="nil"/>
              <w:left w:val="nil"/>
              <w:bottom w:val="single" w:sz="4" w:space="0" w:color="auto"/>
              <w:right w:val="single" w:sz="8" w:space="0" w:color="auto"/>
            </w:tcBorders>
            <w:vAlign w:val="center"/>
          </w:tcPr>
          <w:p w14:paraId="4C7C018C"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lastRenderedPageBreak/>
              <w:t>具体做法，取得进展及成效。可以提供具体案例。</w:t>
            </w:r>
          </w:p>
        </w:tc>
      </w:tr>
      <w:tr w:rsidR="004B311C" w14:paraId="1D89A752" w14:textId="77777777" w:rsidTr="006D63DB">
        <w:trPr>
          <w:trHeight w:val="480"/>
          <w:jc w:val="center"/>
        </w:trPr>
        <w:tc>
          <w:tcPr>
            <w:tcW w:w="1171" w:type="dxa"/>
            <w:vMerge/>
            <w:tcBorders>
              <w:left w:val="single" w:sz="8" w:space="0" w:color="auto"/>
              <w:right w:val="single" w:sz="4" w:space="0" w:color="auto"/>
            </w:tcBorders>
            <w:vAlign w:val="center"/>
          </w:tcPr>
          <w:p w14:paraId="538522E6" w14:textId="77777777" w:rsidR="004B311C" w:rsidRDefault="004B311C" w:rsidP="006D63DB">
            <w:pPr>
              <w:widowControl/>
              <w:spacing w:before="156" w:after="156" w:line="280" w:lineRule="exact"/>
              <w:ind w:firstLine="400"/>
              <w:jc w:val="left"/>
              <w:rPr>
                <w:rFonts w:ascii="等线" w:eastAsia="等线" w:hAnsi="等线"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3598B5F6" w14:textId="77777777" w:rsidR="004B311C" w:rsidRDefault="004B311C" w:rsidP="006D63DB">
            <w:pPr>
              <w:widowControl/>
              <w:spacing w:before="156" w:after="156" w:line="280" w:lineRule="exact"/>
              <w:ind w:firstLine="400"/>
              <w:jc w:val="center"/>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3E896121"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行业自律</w:t>
            </w:r>
          </w:p>
        </w:tc>
        <w:tc>
          <w:tcPr>
            <w:tcW w:w="685" w:type="dxa"/>
            <w:tcBorders>
              <w:top w:val="nil"/>
              <w:left w:val="nil"/>
              <w:bottom w:val="single" w:sz="4" w:space="0" w:color="auto"/>
              <w:right w:val="single" w:sz="4" w:space="0" w:color="auto"/>
            </w:tcBorders>
            <w:vAlign w:val="center"/>
          </w:tcPr>
          <w:p w14:paraId="376002C2"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7956A929"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报告年度内，企业是否与相关监管部门、行业协会或其他企业共同发起或组织有关优化电子商务市场环境的活动。</w:t>
            </w:r>
          </w:p>
        </w:tc>
        <w:tc>
          <w:tcPr>
            <w:tcW w:w="2671" w:type="dxa"/>
            <w:tcBorders>
              <w:top w:val="nil"/>
              <w:left w:val="nil"/>
              <w:bottom w:val="single" w:sz="4" w:space="0" w:color="auto"/>
              <w:right w:val="single" w:sz="8" w:space="0" w:color="auto"/>
            </w:tcBorders>
            <w:vAlign w:val="center"/>
          </w:tcPr>
          <w:p w14:paraId="0CA47E30"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1E08FC4B" w14:textId="77777777" w:rsidTr="006D63DB">
        <w:trPr>
          <w:trHeight w:val="480"/>
          <w:jc w:val="center"/>
        </w:trPr>
        <w:tc>
          <w:tcPr>
            <w:tcW w:w="1171" w:type="dxa"/>
            <w:vMerge/>
            <w:tcBorders>
              <w:left w:val="single" w:sz="8" w:space="0" w:color="auto"/>
              <w:right w:val="single" w:sz="4" w:space="0" w:color="auto"/>
            </w:tcBorders>
            <w:vAlign w:val="center"/>
          </w:tcPr>
          <w:p w14:paraId="44E4AAE3" w14:textId="77777777" w:rsidR="004B311C" w:rsidRDefault="004B311C" w:rsidP="006D63DB">
            <w:pPr>
              <w:widowControl/>
              <w:spacing w:before="156" w:after="156" w:line="280" w:lineRule="exact"/>
              <w:ind w:firstLine="400"/>
              <w:jc w:val="left"/>
              <w:rPr>
                <w:rFonts w:ascii="等线" w:eastAsia="等线" w:hAnsi="等线"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137CA5DA" w14:textId="77777777" w:rsidR="004B311C" w:rsidRDefault="004B311C" w:rsidP="006D63DB">
            <w:pPr>
              <w:widowControl/>
              <w:spacing w:before="156" w:after="156" w:line="280" w:lineRule="exact"/>
              <w:ind w:firstLine="400"/>
              <w:jc w:val="center"/>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2FF35870"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宣传推广</w:t>
            </w:r>
          </w:p>
        </w:tc>
        <w:tc>
          <w:tcPr>
            <w:tcW w:w="685" w:type="dxa"/>
            <w:tcBorders>
              <w:top w:val="nil"/>
              <w:left w:val="nil"/>
              <w:bottom w:val="single" w:sz="4" w:space="0" w:color="auto"/>
              <w:right w:val="single" w:sz="4" w:space="0" w:color="auto"/>
            </w:tcBorders>
            <w:vAlign w:val="center"/>
          </w:tcPr>
          <w:p w14:paraId="25949C07"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51327C21"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是否积极将示范效应和先进经验向社会宣传推广。</w:t>
            </w:r>
          </w:p>
        </w:tc>
        <w:tc>
          <w:tcPr>
            <w:tcW w:w="2671" w:type="dxa"/>
            <w:tcBorders>
              <w:top w:val="nil"/>
              <w:left w:val="nil"/>
              <w:bottom w:val="single" w:sz="4" w:space="0" w:color="auto"/>
              <w:right w:val="single" w:sz="8" w:space="0" w:color="auto"/>
            </w:tcBorders>
            <w:vAlign w:val="center"/>
          </w:tcPr>
          <w:p w14:paraId="18D0D1B0"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266FC57B" w14:textId="77777777" w:rsidTr="006D63DB">
        <w:trPr>
          <w:trHeight w:val="480"/>
          <w:jc w:val="center"/>
        </w:trPr>
        <w:tc>
          <w:tcPr>
            <w:tcW w:w="1171" w:type="dxa"/>
            <w:vMerge/>
            <w:tcBorders>
              <w:left w:val="single" w:sz="8" w:space="0" w:color="auto"/>
              <w:right w:val="single" w:sz="4" w:space="0" w:color="auto"/>
            </w:tcBorders>
            <w:vAlign w:val="center"/>
          </w:tcPr>
          <w:p w14:paraId="59C39B4B" w14:textId="77777777" w:rsidR="004B311C" w:rsidRDefault="004B311C" w:rsidP="006D63DB">
            <w:pPr>
              <w:widowControl/>
              <w:spacing w:before="156" w:after="156" w:line="280" w:lineRule="exact"/>
              <w:ind w:firstLine="400"/>
              <w:jc w:val="left"/>
              <w:rPr>
                <w:rFonts w:ascii="等线" w:eastAsia="等线" w:hAnsi="等线" w:cs="宋体"/>
                <w:color w:val="000000"/>
                <w:kern w:val="0"/>
                <w:sz w:val="20"/>
                <w:szCs w:val="20"/>
              </w:rPr>
            </w:pPr>
          </w:p>
        </w:tc>
        <w:tc>
          <w:tcPr>
            <w:tcW w:w="2297" w:type="dxa"/>
            <w:vMerge w:val="restart"/>
            <w:tcBorders>
              <w:top w:val="nil"/>
              <w:left w:val="single" w:sz="4" w:space="0" w:color="auto"/>
              <w:right w:val="single" w:sz="4" w:space="0" w:color="auto"/>
            </w:tcBorders>
            <w:vAlign w:val="center"/>
          </w:tcPr>
          <w:p w14:paraId="4029621D"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绿色发展</w:t>
            </w:r>
          </w:p>
        </w:tc>
        <w:tc>
          <w:tcPr>
            <w:tcW w:w="3143" w:type="dxa"/>
            <w:tcBorders>
              <w:top w:val="nil"/>
              <w:left w:val="nil"/>
              <w:bottom w:val="single" w:sz="4" w:space="0" w:color="auto"/>
              <w:right w:val="single" w:sz="4" w:space="0" w:color="auto"/>
            </w:tcBorders>
            <w:vAlign w:val="center"/>
          </w:tcPr>
          <w:p w14:paraId="0EA5D286"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管理措施</w:t>
            </w:r>
          </w:p>
        </w:tc>
        <w:tc>
          <w:tcPr>
            <w:tcW w:w="685" w:type="dxa"/>
            <w:tcBorders>
              <w:top w:val="nil"/>
              <w:left w:val="nil"/>
              <w:bottom w:val="single" w:sz="4" w:space="0" w:color="auto"/>
              <w:right w:val="single" w:sz="4" w:space="0" w:color="auto"/>
            </w:tcBorders>
            <w:vAlign w:val="center"/>
          </w:tcPr>
          <w:p w14:paraId="0A8A05F2"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6C12CF48"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w:t>
            </w:r>
            <w:r>
              <w:rPr>
                <w:rFonts w:cs="宋体"/>
                <w:color w:val="000000"/>
                <w:kern w:val="0"/>
                <w:sz w:val="20"/>
                <w:szCs w:val="20"/>
              </w:rPr>
              <w:t>.</w:t>
            </w:r>
            <w:r>
              <w:rPr>
                <w:rFonts w:cs="宋体" w:hint="eastAsia"/>
                <w:color w:val="000000"/>
                <w:kern w:val="0"/>
                <w:sz w:val="20"/>
                <w:szCs w:val="20"/>
              </w:rPr>
              <w:t>是否制定绿色发展相关管理办法；</w:t>
            </w:r>
            <w:r>
              <w:rPr>
                <w:rFonts w:cs="宋体"/>
                <w:color w:val="000000"/>
                <w:kern w:val="0"/>
                <w:sz w:val="20"/>
                <w:szCs w:val="20"/>
              </w:rPr>
              <w:br/>
              <w:t>2.</w:t>
            </w:r>
            <w:r>
              <w:rPr>
                <w:rFonts w:cs="宋体" w:hint="eastAsia"/>
                <w:color w:val="000000"/>
                <w:kern w:val="0"/>
                <w:sz w:val="20"/>
                <w:szCs w:val="20"/>
              </w:rPr>
              <w:t>是否组织开展与绿色发展和节能减</w:t>
            </w:r>
            <w:proofErr w:type="gramStart"/>
            <w:r>
              <w:rPr>
                <w:rFonts w:cs="宋体" w:hint="eastAsia"/>
                <w:color w:val="000000"/>
                <w:kern w:val="0"/>
                <w:sz w:val="20"/>
                <w:szCs w:val="20"/>
              </w:rPr>
              <w:t>排相关</w:t>
            </w:r>
            <w:proofErr w:type="gramEnd"/>
            <w:r>
              <w:rPr>
                <w:rFonts w:cs="宋体" w:hint="eastAsia"/>
                <w:color w:val="000000"/>
                <w:kern w:val="0"/>
                <w:sz w:val="20"/>
                <w:szCs w:val="20"/>
              </w:rPr>
              <w:t>的培训活动。</w:t>
            </w:r>
          </w:p>
        </w:tc>
        <w:tc>
          <w:tcPr>
            <w:tcW w:w="2671" w:type="dxa"/>
            <w:tcBorders>
              <w:top w:val="nil"/>
              <w:left w:val="nil"/>
              <w:bottom w:val="single" w:sz="4" w:space="0" w:color="auto"/>
              <w:right w:val="single" w:sz="8" w:space="0" w:color="auto"/>
            </w:tcBorders>
            <w:vAlign w:val="center"/>
          </w:tcPr>
          <w:p w14:paraId="28A6EA1B"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3EAE6317" w14:textId="77777777" w:rsidTr="006D63DB">
        <w:trPr>
          <w:trHeight w:val="480"/>
          <w:jc w:val="center"/>
        </w:trPr>
        <w:tc>
          <w:tcPr>
            <w:tcW w:w="1171" w:type="dxa"/>
            <w:vMerge/>
            <w:tcBorders>
              <w:left w:val="single" w:sz="8" w:space="0" w:color="auto"/>
              <w:right w:val="single" w:sz="4" w:space="0" w:color="auto"/>
            </w:tcBorders>
            <w:vAlign w:val="center"/>
          </w:tcPr>
          <w:p w14:paraId="28F7D7F3" w14:textId="77777777" w:rsidR="004B311C" w:rsidRDefault="004B311C" w:rsidP="006D63DB">
            <w:pPr>
              <w:widowControl/>
              <w:spacing w:before="156" w:after="156" w:line="280" w:lineRule="exact"/>
              <w:ind w:firstLine="400"/>
              <w:jc w:val="left"/>
              <w:rPr>
                <w:rFonts w:ascii="等线" w:eastAsia="等线" w:hAnsi="等线" w:cs="宋体"/>
                <w:color w:val="000000"/>
                <w:kern w:val="0"/>
                <w:sz w:val="20"/>
                <w:szCs w:val="20"/>
              </w:rPr>
            </w:pPr>
          </w:p>
        </w:tc>
        <w:tc>
          <w:tcPr>
            <w:tcW w:w="2297" w:type="dxa"/>
            <w:vMerge/>
            <w:tcBorders>
              <w:left w:val="single" w:sz="4" w:space="0" w:color="auto"/>
              <w:right w:val="single" w:sz="4" w:space="0" w:color="auto"/>
            </w:tcBorders>
            <w:vAlign w:val="center"/>
          </w:tcPr>
          <w:p w14:paraId="47245E11"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59399561"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绿色包装</w:t>
            </w:r>
          </w:p>
        </w:tc>
        <w:tc>
          <w:tcPr>
            <w:tcW w:w="685" w:type="dxa"/>
            <w:tcBorders>
              <w:top w:val="nil"/>
              <w:left w:val="nil"/>
              <w:bottom w:val="single" w:sz="4" w:space="0" w:color="auto"/>
              <w:right w:val="single" w:sz="4" w:space="0" w:color="auto"/>
            </w:tcBorders>
            <w:vAlign w:val="center"/>
          </w:tcPr>
          <w:p w14:paraId="112496F6"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43C02459"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w:t>
            </w:r>
            <w:r>
              <w:rPr>
                <w:rFonts w:cs="宋体"/>
                <w:color w:val="000000"/>
                <w:kern w:val="0"/>
                <w:sz w:val="20"/>
                <w:szCs w:val="20"/>
              </w:rPr>
              <w:t>.</w:t>
            </w:r>
            <w:r>
              <w:rPr>
                <w:rFonts w:cs="宋体" w:hint="eastAsia"/>
                <w:color w:val="000000"/>
                <w:kern w:val="0"/>
                <w:sz w:val="20"/>
                <w:szCs w:val="20"/>
              </w:rPr>
              <w:t>是否推广使用绿色包装或采取措施实现包装减量；</w:t>
            </w:r>
            <w:r>
              <w:rPr>
                <w:rFonts w:cs="宋体"/>
                <w:color w:val="000000"/>
                <w:kern w:val="0"/>
                <w:sz w:val="20"/>
                <w:szCs w:val="20"/>
              </w:rPr>
              <w:br/>
            </w:r>
            <w:r>
              <w:rPr>
                <w:rFonts w:cs="宋体" w:hint="eastAsia"/>
                <w:color w:val="000000"/>
                <w:kern w:val="0"/>
                <w:sz w:val="20"/>
                <w:szCs w:val="20"/>
              </w:rPr>
              <w:t>2</w:t>
            </w:r>
            <w:r>
              <w:rPr>
                <w:rFonts w:cs="宋体"/>
                <w:color w:val="000000"/>
                <w:kern w:val="0"/>
                <w:sz w:val="20"/>
                <w:szCs w:val="20"/>
              </w:rPr>
              <w:t>.</w:t>
            </w:r>
            <w:r>
              <w:rPr>
                <w:rFonts w:cs="宋体" w:hint="eastAsia"/>
                <w:color w:val="000000"/>
                <w:kern w:val="0"/>
                <w:sz w:val="20"/>
                <w:szCs w:val="20"/>
              </w:rPr>
              <w:t>是否建立包装产品合格供应商制度。</w:t>
            </w:r>
          </w:p>
        </w:tc>
        <w:tc>
          <w:tcPr>
            <w:tcW w:w="2671" w:type="dxa"/>
            <w:tcBorders>
              <w:top w:val="nil"/>
              <w:left w:val="nil"/>
              <w:bottom w:val="single" w:sz="4" w:space="0" w:color="auto"/>
              <w:right w:val="single" w:sz="8" w:space="0" w:color="auto"/>
            </w:tcBorders>
            <w:vAlign w:val="center"/>
          </w:tcPr>
          <w:p w14:paraId="3D3F4106"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5C681096" w14:textId="77777777" w:rsidTr="006D63DB">
        <w:trPr>
          <w:trHeight w:val="480"/>
          <w:jc w:val="center"/>
        </w:trPr>
        <w:tc>
          <w:tcPr>
            <w:tcW w:w="1171" w:type="dxa"/>
            <w:vMerge/>
            <w:tcBorders>
              <w:left w:val="single" w:sz="8" w:space="0" w:color="auto"/>
              <w:bottom w:val="single" w:sz="4" w:space="0" w:color="auto"/>
              <w:right w:val="single" w:sz="4" w:space="0" w:color="auto"/>
            </w:tcBorders>
            <w:vAlign w:val="center"/>
          </w:tcPr>
          <w:p w14:paraId="431C3003" w14:textId="77777777" w:rsidR="004B311C" w:rsidRDefault="004B311C" w:rsidP="006D63DB">
            <w:pPr>
              <w:widowControl/>
              <w:spacing w:before="156" w:after="156" w:line="280" w:lineRule="exact"/>
              <w:ind w:firstLine="400"/>
              <w:jc w:val="left"/>
              <w:rPr>
                <w:rFonts w:ascii="等线" w:eastAsia="等线" w:hAnsi="等线" w:cs="宋体"/>
                <w:color w:val="000000"/>
                <w:kern w:val="0"/>
                <w:sz w:val="20"/>
                <w:szCs w:val="20"/>
              </w:rPr>
            </w:pPr>
          </w:p>
        </w:tc>
        <w:tc>
          <w:tcPr>
            <w:tcW w:w="2297" w:type="dxa"/>
            <w:vMerge/>
            <w:tcBorders>
              <w:left w:val="single" w:sz="4" w:space="0" w:color="auto"/>
              <w:bottom w:val="single" w:sz="4" w:space="0" w:color="auto"/>
              <w:right w:val="single" w:sz="4" w:space="0" w:color="auto"/>
            </w:tcBorders>
            <w:vAlign w:val="center"/>
          </w:tcPr>
          <w:p w14:paraId="2B6AC7F2"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3A85551F"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绿色消费</w:t>
            </w:r>
          </w:p>
        </w:tc>
        <w:tc>
          <w:tcPr>
            <w:tcW w:w="685" w:type="dxa"/>
            <w:tcBorders>
              <w:top w:val="nil"/>
              <w:left w:val="nil"/>
              <w:bottom w:val="single" w:sz="4" w:space="0" w:color="auto"/>
              <w:right w:val="single" w:sz="4" w:space="0" w:color="auto"/>
            </w:tcBorders>
            <w:vAlign w:val="center"/>
          </w:tcPr>
          <w:p w14:paraId="281F67AC"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57D8EA0E"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w:t>
            </w:r>
            <w:r>
              <w:rPr>
                <w:rFonts w:cs="宋体"/>
                <w:color w:val="000000"/>
                <w:kern w:val="0"/>
                <w:sz w:val="20"/>
                <w:szCs w:val="20"/>
              </w:rPr>
              <w:t>.</w:t>
            </w:r>
            <w:r>
              <w:rPr>
                <w:rFonts w:cs="宋体" w:hint="eastAsia"/>
                <w:color w:val="000000"/>
                <w:kern w:val="0"/>
                <w:sz w:val="20"/>
                <w:szCs w:val="20"/>
              </w:rPr>
              <w:t>是否设置绿色产品销售专区；</w:t>
            </w:r>
            <w:r>
              <w:rPr>
                <w:rFonts w:cs="宋体"/>
                <w:color w:val="000000"/>
                <w:kern w:val="0"/>
                <w:sz w:val="20"/>
                <w:szCs w:val="20"/>
              </w:rPr>
              <w:br/>
            </w:r>
            <w:r>
              <w:rPr>
                <w:rFonts w:cs="宋体" w:hint="eastAsia"/>
                <w:color w:val="000000"/>
                <w:kern w:val="0"/>
                <w:sz w:val="20"/>
                <w:szCs w:val="20"/>
              </w:rPr>
              <w:t>2</w:t>
            </w:r>
            <w:r>
              <w:rPr>
                <w:rFonts w:cs="宋体"/>
                <w:color w:val="000000"/>
                <w:kern w:val="0"/>
                <w:sz w:val="20"/>
                <w:szCs w:val="20"/>
              </w:rPr>
              <w:t>.</w:t>
            </w:r>
            <w:r>
              <w:rPr>
                <w:rFonts w:cs="宋体" w:hint="eastAsia"/>
                <w:color w:val="000000"/>
                <w:kern w:val="0"/>
                <w:sz w:val="20"/>
                <w:szCs w:val="20"/>
              </w:rPr>
              <w:t>是否采取激励措施，引导消费者购买绿色产品。</w:t>
            </w:r>
          </w:p>
        </w:tc>
        <w:tc>
          <w:tcPr>
            <w:tcW w:w="2671" w:type="dxa"/>
            <w:tcBorders>
              <w:top w:val="nil"/>
              <w:left w:val="nil"/>
              <w:bottom w:val="single" w:sz="4" w:space="0" w:color="auto"/>
              <w:right w:val="single" w:sz="8" w:space="0" w:color="auto"/>
            </w:tcBorders>
            <w:vAlign w:val="center"/>
          </w:tcPr>
          <w:p w14:paraId="3797FA3F"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08FF6AA1" w14:textId="77777777" w:rsidTr="006D63DB">
        <w:trPr>
          <w:trHeight w:val="501"/>
          <w:jc w:val="center"/>
        </w:trPr>
        <w:tc>
          <w:tcPr>
            <w:tcW w:w="14681" w:type="dxa"/>
            <w:gridSpan w:val="6"/>
            <w:tcBorders>
              <w:top w:val="nil"/>
              <w:left w:val="single" w:sz="8" w:space="0" w:color="auto"/>
              <w:bottom w:val="nil"/>
              <w:right w:val="single" w:sz="8" w:space="0" w:color="000000"/>
            </w:tcBorders>
            <w:shd w:val="clear" w:color="000000" w:fill="FFFFFF"/>
            <w:vAlign w:val="center"/>
          </w:tcPr>
          <w:p w14:paraId="1F513232" w14:textId="77777777" w:rsidR="004B311C" w:rsidRDefault="004B311C" w:rsidP="006D63DB">
            <w:pPr>
              <w:widowControl/>
              <w:spacing w:before="156" w:after="156" w:line="280" w:lineRule="exact"/>
              <w:ind w:firstLine="562"/>
              <w:jc w:val="center"/>
              <w:rPr>
                <w:rFonts w:ascii="黑体" w:eastAsia="黑体" w:hAnsi="黑体" w:cs="宋体"/>
                <w:b/>
                <w:bCs/>
                <w:color w:val="000000"/>
                <w:kern w:val="0"/>
              </w:rPr>
            </w:pPr>
            <w:r>
              <w:rPr>
                <w:rFonts w:ascii="黑体" w:eastAsia="黑体" w:hAnsi="黑体" w:cs="宋体" w:hint="eastAsia"/>
                <w:b/>
                <w:bCs/>
                <w:color w:val="000000"/>
                <w:kern w:val="0"/>
              </w:rPr>
              <w:t>以下指标分别适用于不同类型的申报企业</w:t>
            </w:r>
          </w:p>
        </w:tc>
      </w:tr>
      <w:tr w:rsidR="004B311C" w14:paraId="275A4EC6" w14:textId="77777777" w:rsidTr="006D63DB">
        <w:trPr>
          <w:trHeight w:val="288"/>
          <w:jc w:val="center"/>
        </w:trPr>
        <w:tc>
          <w:tcPr>
            <w:tcW w:w="14681" w:type="dxa"/>
            <w:gridSpan w:val="6"/>
            <w:tcBorders>
              <w:top w:val="nil"/>
              <w:left w:val="single" w:sz="8" w:space="0" w:color="auto"/>
              <w:bottom w:val="single" w:sz="4" w:space="0" w:color="auto"/>
              <w:right w:val="single" w:sz="8" w:space="0" w:color="000000"/>
            </w:tcBorders>
            <w:shd w:val="clear" w:color="000000" w:fill="FFFFFF"/>
            <w:vAlign w:val="center"/>
          </w:tcPr>
          <w:p w14:paraId="49AA5A62" w14:textId="77777777" w:rsidR="004B311C" w:rsidRDefault="004B311C" w:rsidP="006D63DB">
            <w:pPr>
              <w:widowControl/>
              <w:spacing w:before="156" w:after="156" w:line="280" w:lineRule="exact"/>
              <w:ind w:firstLine="400"/>
              <w:jc w:val="center"/>
              <w:rPr>
                <w:rFonts w:cs="宋体"/>
                <w:color w:val="000000"/>
                <w:kern w:val="0"/>
                <w:sz w:val="20"/>
                <w:szCs w:val="20"/>
              </w:rPr>
            </w:pPr>
            <w:r>
              <w:rPr>
                <w:rFonts w:cs="宋体" w:hint="eastAsia"/>
                <w:color w:val="000000"/>
                <w:kern w:val="0"/>
                <w:sz w:val="20"/>
                <w:szCs w:val="20"/>
              </w:rPr>
              <w:t>注：申报“综合型电子商务示范企业”的应适用不少于两类指标(不含“</w:t>
            </w:r>
            <w:r>
              <w:rPr>
                <w:rFonts w:cs="宋体" w:hint="eastAsia"/>
                <w:color w:val="000000"/>
                <w:sz w:val="20"/>
                <w:szCs w:val="20"/>
              </w:rPr>
              <w:t>其他创新型电子商务企业”）</w:t>
            </w:r>
          </w:p>
        </w:tc>
      </w:tr>
      <w:tr w:rsidR="004B311C" w14:paraId="0AD55D64" w14:textId="77777777" w:rsidTr="006D63DB">
        <w:trPr>
          <w:trHeight w:val="408"/>
          <w:jc w:val="center"/>
        </w:trPr>
        <w:tc>
          <w:tcPr>
            <w:tcW w:w="14681" w:type="dxa"/>
            <w:gridSpan w:val="6"/>
            <w:tcBorders>
              <w:top w:val="single" w:sz="4" w:space="0" w:color="auto"/>
              <w:left w:val="single" w:sz="8" w:space="0" w:color="auto"/>
              <w:bottom w:val="single" w:sz="4" w:space="0" w:color="auto"/>
              <w:right w:val="single" w:sz="8" w:space="0" w:color="000000"/>
            </w:tcBorders>
            <w:vAlign w:val="center"/>
          </w:tcPr>
          <w:p w14:paraId="4E8CCE5B" w14:textId="77777777" w:rsidR="004B311C" w:rsidRDefault="004B311C" w:rsidP="006D63DB">
            <w:pPr>
              <w:widowControl/>
              <w:spacing w:before="156" w:after="156" w:line="280" w:lineRule="exact"/>
              <w:ind w:firstLine="482"/>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电子商务平台企业</w:t>
            </w:r>
          </w:p>
        </w:tc>
      </w:tr>
      <w:tr w:rsidR="004B311C" w14:paraId="7BA25A26" w14:textId="77777777" w:rsidTr="006D63DB">
        <w:trPr>
          <w:trHeight w:val="339"/>
          <w:jc w:val="center"/>
        </w:trPr>
        <w:tc>
          <w:tcPr>
            <w:tcW w:w="14681" w:type="dxa"/>
            <w:gridSpan w:val="6"/>
            <w:tcBorders>
              <w:top w:val="nil"/>
              <w:left w:val="single" w:sz="8" w:space="0" w:color="auto"/>
              <w:bottom w:val="single" w:sz="4" w:space="0" w:color="auto"/>
              <w:right w:val="single" w:sz="8" w:space="0" w:color="000000"/>
            </w:tcBorders>
            <w:shd w:val="clear" w:color="000000" w:fill="FFFFFF"/>
            <w:vAlign w:val="center"/>
          </w:tcPr>
          <w:p w14:paraId="366C811F" w14:textId="77777777" w:rsidR="004B311C" w:rsidRDefault="004B311C" w:rsidP="006D63DB">
            <w:pPr>
              <w:widowControl/>
              <w:spacing w:before="156" w:after="156" w:line="280" w:lineRule="exact"/>
              <w:ind w:firstLine="400"/>
              <w:jc w:val="center"/>
              <w:rPr>
                <w:rFonts w:cs="宋体"/>
                <w:b/>
                <w:bCs/>
                <w:color w:val="000000"/>
                <w:kern w:val="0"/>
                <w:sz w:val="20"/>
                <w:szCs w:val="20"/>
              </w:rPr>
            </w:pPr>
            <w:r>
              <w:rPr>
                <w:rFonts w:ascii="楷体_GB2312" w:eastAsia="楷体_GB2312" w:hAnsi="楷体_GB2312" w:cs="楷体_GB2312" w:hint="eastAsia"/>
                <w:b/>
                <w:bCs/>
                <w:color w:val="000000"/>
                <w:kern w:val="0"/>
                <w:sz w:val="20"/>
                <w:szCs w:val="20"/>
              </w:rPr>
              <w:lastRenderedPageBreak/>
              <w:t>以下部分适用于实物型电子商务平台企业</w:t>
            </w:r>
          </w:p>
        </w:tc>
      </w:tr>
      <w:tr w:rsidR="004B311C" w14:paraId="3016318A" w14:textId="77777777" w:rsidTr="006D63DB">
        <w:trPr>
          <w:trHeight w:val="240"/>
          <w:jc w:val="center"/>
        </w:trPr>
        <w:tc>
          <w:tcPr>
            <w:tcW w:w="1171" w:type="dxa"/>
            <w:tcBorders>
              <w:top w:val="nil"/>
              <w:left w:val="single" w:sz="8" w:space="0" w:color="auto"/>
              <w:bottom w:val="single" w:sz="4" w:space="0" w:color="auto"/>
              <w:right w:val="single" w:sz="4" w:space="0" w:color="auto"/>
            </w:tcBorders>
            <w:vAlign w:val="center"/>
          </w:tcPr>
          <w:p w14:paraId="1E69667B" w14:textId="77777777" w:rsidR="004B311C" w:rsidRDefault="004B311C" w:rsidP="006D63DB">
            <w:pPr>
              <w:widowControl/>
              <w:spacing w:before="156" w:after="156" w:line="280" w:lineRule="exact"/>
              <w:ind w:firstLineChars="0" w:firstLine="0"/>
              <w:rPr>
                <w:rFonts w:ascii="等线" w:eastAsia="等线" w:hAnsi="等线" w:cs="宋体"/>
                <w:b/>
                <w:bCs/>
                <w:color w:val="000000"/>
                <w:kern w:val="0"/>
                <w:sz w:val="20"/>
                <w:szCs w:val="20"/>
              </w:rPr>
            </w:pPr>
            <w:r>
              <w:rPr>
                <w:rFonts w:cs="宋体" w:hint="eastAsia"/>
                <w:b/>
                <w:bCs/>
                <w:color w:val="000000"/>
                <w:kern w:val="0"/>
                <w:sz w:val="20"/>
                <w:szCs w:val="20"/>
              </w:rPr>
              <w:t xml:space="preserve"> 一级指标</w:t>
            </w:r>
          </w:p>
        </w:tc>
        <w:tc>
          <w:tcPr>
            <w:tcW w:w="2297" w:type="dxa"/>
            <w:tcBorders>
              <w:top w:val="nil"/>
              <w:left w:val="nil"/>
              <w:bottom w:val="single" w:sz="4" w:space="0" w:color="auto"/>
              <w:right w:val="single" w:sz="4" w:space="0" w:color="auto"/>
            </w:tcBorders>
            <w:vAlign w:val="center"/>
          </w:tcPr>
          <w:p w14:paraId="4C8D4E21" w14:textId="77777777" w:rsidR="004B311C" w:rsidRDefault="004B311C" w:rsidP="006D63DB">
            <w:pPr>
              <w:widowControl/>
              <w:spacing w:before="156" w:after="156" w:line="280" w:lineRule="exact"/>
              <w:ind w:firstLine="402"/>
              <w:rPr>
                <w:rFonts w:cs="宋体"/>
                <w:b/>
                <w:bCs/>
                <w:color w:val="000000"/>
                <w:kern w:val="0"/>
                <w:sz w:val="20"/>
                <w:szCs w:val="20"/>
              </w:rPr>
            </w:pPr>
            <w:r>
              <w:rPr>
                <w:rFonts w:cs="宋体" w:hint="eastAsia"/>
                <w:b/>
                <w:bCs/>
                <w:color w:val="000000"/>
                <w:kern w:val="0"/>
                <w:sz w:val="20"/>
                <w:szCs w:val="20"/>
              </w:rPr>
              <w:t xml:space="preserve">  二级指标</w:t>
            </w:r>
          </w:p>
        </w:tc>
        <w:tc>
          <w:tcPr>
            <w:tcW w:w="3143" w:type="dxa"/>
            <w:tcBorders>
              <w:top w:val="nil"/>
              <w:left w:val="nil"/>
              <w:bottom w:val="single" w:sz="4" w:space="0" w:color="auto"/>
              <w:right w:val="single" w:sz="4" w:space="0" w:color="auto"/>
            </w:tcBorders>
            <w:vAlign w:val="center"/>
          </w:tcPr>
          <w:p w14:paraId="63FB32D6" w14:textId="77777777" w:rsidR="004B311C" w:rsidRDefault="004B311C" w:rsidP="006D63DB">
            <w:pPr>
              <w:widowControl/>
              <w:spacing w:before="156" w:after="156" w:line="280" w:lineRule="exact"/>
              <w:ind w:firstLine="402"/>
              <w:jc w:val="center"/>
              <w:rPr>
                <w:rFonts w:cs="宋体"/>
                <w:b/>
                <w:bCs/>
                <w:color w:val="000000"/>
                <w:kern w:val="0"/>
                <w:sz w:val="20"/>
                <w:szCs w:val="20"/>
              </w:rPr>
            </w:pPr>
            <w:r>
              <w:rPr>
                <w:rFonts w:cs="宋体" w:hint="eastAsia"/>
                <w:b/>
                <w:bCs/>
                <w:color w:val="000000"/>
                <w:kern w:val="0"/>
                <w:sz w:val="20"/>
                <w:szCs w:val="20"/>
              </w:rPr>
              <w:t>三级指标</w:t>
            </w:r>
          </w:p>
        </w:tc>
        <w:tc>
          <w:tcPr>
            <w:tcW w:w="685" w:type="dxa"/>
            <w:tcBorders>
              <w:top w:val="nil"/>
              <w:left w:val="nil"/>
              <w:bottom w:val="single" w:sz="4" w:space="0" w:color="auto"/>
              <w:right w:val="single" w:sz="4" w:space="0" w:color="auto"/>
            </w:tcBorders>
            <w:vAlign w:val="center"/>
          </w:tcPr>
          <w:p w14:paraId="36DA1655" w14:textId="77777777" w:rsidR="004B311C" w:rsidRDefault="004B311C" w:rsidP="006D63DB">
            <w:pPr>
              <w:widowControl/>
              <w:spacing w:before="156" w:after="156" w:line="280" w:lineRule="exact"/>
              <w:ind w:firstLineChars="0" w:firstLine="0"/>
              <w:rPr>
                <w:rFonts w:cs="宋体"/>
                <w:b/>
                <w:bCs/>
                <w:color w:val="000000"/>
                <w:kern w:val="0"/>
                <w:sz w:val="20"/>
                <w:szCs w:val="20"/>
              </w:rPr>
            </w:pPr>
            <w:r>
              <w:rPr>
                <w:rFonts w:cs="宋体" w:hint="eastAsia"/>
                <w:b/>
                <w:bCs/>
                <w:color w:val="000000"/>
                <w:kern w:val="0"/>
                <w:sz w:val="20"/>
                <w:szCs w:val="20"/>
              </w:rPr>
              <w:t>单位</w:t>
            </w:r>
          </w:p>
        </w:tc>
        <w:tc>
          <w:tcPr>
            <w:tcW w:w="4714" w:type="dxa"/>
            <w:tcBorders>
              <w:top w:val="nil"/>
              <w:left w:val="nil"/>
              <w:bottom w:val="single" w:sz="4" w:space="0" w:color="auto"/>
              <w:right w:val="single" w:sz="4" w:space="0" w:color="auto"/>
            </w:tcBorders>
            <w:vAlign w:val="center"/>
          </w:tcPr>
          <w:p w14:paraId="67978581" w14:textId="77777777" w:rsidR="004B311C" w:rsidRDefault="004B311C" w:rsidP="006D63DB">
            <w:pPr>
              <w:widowControl/>
              <w:spacing w:before="156" w:after="156" w:line="280" w:lineRule="exact"/>
              <w:ind w:firstLine="402"/>
              <w:jc w:val="center"/>
              <w:rPr>
                <w:rFonts w:cs="宋体"/>
                <w:b/>
                <w:bCs/>
                <w:color w:val="000000"/>
                <w:kern w:val="0"/>
                <w:sz w:val="20"/>
                <w:szCs w:val="20"/>
              </w:rPr>
            </w:pPr>
            <w:r>
              <w:rPr>
                <w:rFonts w:cs="宋体" w:hint="eastAsia"/>
                <w:b/>
                <w:bCs/>
                <w:color w:val="000000"/>
                <w:kern w:val="0"/>
                <w:sz w:val="20"/>
                <w:szCs w:val="20"/>
              </w:rPr>
              <w:t>指标解释与填报注意事项</w:t>
            </w:r>
          </w:p>
        </w:tc>
        <w:tc>
          <w:tcPr>
            <w:tcW w:w="2671" w:type="dxa"/>
            <w:tcBorders>
              <w:top w:val="nil"/>
              <w:left w:val="nil"/>
              <w:bottom w:val="single" w:sz="4" w:space="0" w:color="auto"/>
              <w:right w:val="single" w:sz="8" w:space="0" w:color="auto"/>
            </w:tcBorders>
            <w:vAlign w:val="center"/>
          </w:tcPr>
          <w:p w14:paraId="3AE9A2C5" w14:textId="77777777" w:rsidR="004B311C" w:rsidRDefault="004B311C" w:rsidP="006D63DB">
            <w:pPr>
              <w:widowControl/>
              <w:spacing w:before="156" w:after="156" w:line="280" w:lineRule="exact"/>
              <w:ind w:firstLine="402"/>
              <w:jc w:val="center"/>
              <w:rPr>
                <w:rFonts w:cs="宋体"/>
                <w:b/>
                <w:bCs/>
                <w:color w:val="000000"/>
                <w:kern w:val="0"/>
                <w:sz w:val="20"/>
                <w:szCs w:val="20"/>
              </w:rPr>
            </w:pPr>
            <w:r>
              <w:rPr>
                <w:rFonts w:cs="宋体" w:hint="eastAsia"/>
                <w:b/>
                <w:bCs/>
                <w:color w:val="000000"/>
                <w:kern w:val="0"/>
                <w:sz w:val="20"/>
                <w:szCs w:val="20"/>
              </w:rPr>
              <w:t>需提交证明材料</w:t>
            </w:r>
          </w:p>
        </w:tc>
      </w:tr>
      <w:tr w:rsidR="004B311C" w14:paraId="1698E1F2" w14:textId="77777777" w:rsidTr="006D63DB">
        <w:trPr>
          <w:trHeight w:val="720"/>
          <w:jc w:val="center"/>
        </w:trPr>
        <w:tc>
          <w:tcPr>
            <w:tcW w:w="1171" w:type="dxa"/>
            <w:vMerge w:val="restart"/>
            <w:tcBorders>
              <w:top w:val="nil"/>
              <w:left w:val="single" w:sz="8" w:space="0" w:color="auto"/>
              <w:right w:val="single" w:sz="4" w:space="0" w:color="auto"/>
            </w:tcBorders>
            <w:vAlign w:val="center"/>
          </w:tcPr>
          <w:p w14:paraId="5E774A08" w14:textId="77777777" w:rsidR="004B311C" w:rsidRDefault="004B311C" w:rsidP="006D63DB">
            <w:pPr>
              <w:widowControl/>
              <w:spacing w:before="156" w:after="156" w:line="280" w:lineRule="exact"/>
              <w:ind w:firstLineChars="0" w:firstLine="0"/>
              <w:rPr>
                <w:rFonts w:cs="宋体"/>
                <w:color w:val="000000"/>
                <w:kern w:val="0"/>
                <w:sz w:val="20"/>
                <w:szCs w:val="20"/>
              </w:rPr>
            </w:pPr>
            <w:r>
              <w:rPr>
                <w:rFonts w:cs="宋体" w:hint="eastAsia"/>
                <w:color w:val="000000"/>
                <w:kern w:val="0"/>
                <w:sz w:val="20"/>
                <w:szCs w:val="20"/>
              </w:rPr>
              <w:t xml:space="preserve"> 经营能力</w:t>
            </w:r>
          </w:p>
        </w:tc>
        <w:tc>
          <w:tcPr>
            <w:tcW w:w="2297" w:type="dxa"/>
            <w:vMerge w:val="restart"/>
            <w:tcBorders>
              <w:top w:val="nil"/>
              <w:left w:val="single" w:sz="4" w:space="0" w:color="auto"/>
              <w:bottom w:val="single" w:sz="4" w:space="0" w:color="auto"/>
              <w:right w:val="single" w:sz="4" w:space="0" w:color="auto"/>
            </w:tcBorders>
            <w:vAlign w:val="center"/>
          </w:tcPr>
          <w:p w14:paraId="215FF903" w14:textId="77777777" w:rsidR="004B311C" w:rsidRDefault="004B311C" w:rsidP="006D63DB">
            <w:pPr>
              <w:widowControl/>
              <w:spacing w:before="156" w:after="156" w:line="280" w:lineRule="exact"/>
              <w:ind w:firstLine="400"/>
              <w:rPr>
                <w:rFonts w:cs="宋体"/>
                <w:color w:val="000000"/>
                <w:kern w:val="0"/>
                <w:sz w:val="20"/>
                <w:szCs w:val="20"/>
              </w:rPr>
            </w:pPr>
            <w:r>
              <w:rPr>
                <w:rFonts w:cs="宋体" w:hint="eastAsia"/>
                <w:color w:val="000000"/>
                <w:kern w:val="0"/>
                <w:sz w:val="20"/>
                <w:szCs w:val="20"/>
              </w:rPr>
              <w:t xml:space="preserve"> 业务规模</w:t>
            </w:r>
          </w:p>
        </w:tc>
        <w:tc>
          <w:tcPr>
            <w:tcW w:w="3143" w:type="dxa"/>
            <w:tcBorders>
              <w:top w:val="nil"/>
              <w:left w:val="nil"/>
              <w:bottom w:val="single" w:sz="4" w:space="0" w:color="auto"/>
              <w:right w:val="single" w:sz="4" w:space="0" w:color="auto"/>
            </w:tcBorders>
            <w:vAlign w:val="center"/>
          </w:tcPr>
          <w:p w14:paraId="79E0B556"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订单量</w:t>
            </w:r>
          </w:p>
        </w:tc>
        <w:tc>
          <w:tcPr>
            <w:tcW w:w="685" w:type="dxa"/>
            <w:tcBorders>
              <w:top w:val="nil"/>
              <w:left w:val="nil"/>
              <w:bottom w:val="single" w:sz="4" w:space="0" w:color="auto"/>
              <w:right w:val="single" w:sz="4" w:space="0" w:color="auto"/>
            </w:tcBorders>
            <w:vAlign w:val="center"/>
          </w:tcPr>
          <w:p w14:paraId="3C99AEDC"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万件</w:t>
            </w:r>
          </w:p>
        </w:tc>
        <w:tc>
          <w:tcPr>
            <w:tcW w:w="4714" w:type="dxa"/>
            <w:tcBorders>
              <w:top w:val="nil"/>
              <w:left w:val="nil"/>
              <w:bottom w:val="single" w:sz="4" w:space="0" w:color="auto"/>
              <w:right w:val="single" w:sz="4" w:space="0" w:color="auto"/>
            </w:tcBorders>
            <w:vAlign w:val="center"/>
          </w:tcPr>
          <w:p w14:paraId="6ED60942"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1.报告年度内，企业实现的电子商务订单量；</w:t>
            </w:r>
            <w:r>
              <w:rPr>
                <w:rFonts w:cs="宋体" w:hint="eastAsia"/>
                <w:color w:val="000000"/>
                <w:kern w:val="0"/>
                <w:sz w:val="20"/>
                <w:szCs w:val="20"/>
              </w:rPr>
              <w:br/>
              <w:t>2.单位：万件。不要自行改变单位；</w:t>
            </w:r>
            <w:r>
              <w:rPr>
                <w:rFonts w:cs="宋体" w:hint="eastAsia"/>
                <w:color w:val="000000"/>
                <w:kern w:val="0"/>
                <w:sz w:val="20"/>
                <w:szCs w:val="20"/>
              </w:rPr>
              <w:br/>
              <w:t>3.此数字应与申报书一致。</w:t>
            </w:r>
          </w:p>
        </w:tc>
        <w:tc>
          <w:tcPr>
            <w:tcW w:w="2671" w:type="dxa"/>
            <w:tcBorders>
              <w:top w:val="nil"/>
              <w:left w:val="nil"/>
              <w:bottom w:val="single" w:sz="4" w:space="0" w:color="auto"/>
              <w:right w:val="single" w:sz="8" w:space="0" w:color="auto"/>
            </w:tcBorders>
            <w:vAlign w:val="center"/>
          </w:tcPr>
          <w:p w14:paraId="242E12ED"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4BAF485D" w14:textId="77777777" w:rsidTr="006D63DB">
        <w:trPr>
          <w:trHeight w:val="720"/>
          <w:jc w:val="center"/>
        </w:trPr>
        <w:tc>
          <w:tcPr>
            <w:tcW w:w="1171" w:type="dxa"/>
            <w:vMerge/>
            <w:tcBorders>
              <w:left w:val="single" w:sz="8" w:space="0" w:color="auto"/>
              <w:right w:val="single" w:sz="4" w:space="0" w:color="auto"/>
            </w:tcBorders>
            <w:vAlign w:val="center"/>
          </w:tcPr>
          <w:p w14:paraId="0220BE36"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3D2DC10F"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1F543312"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电子商务交易额</w:t>
            </w:r>
          </w:p>
        </w:tc>
        <w:tc>
          <w:tcPr>
            <w:tcW w:w="685" w:type="dxa"/>
            <w:tcBorders>
              <w:top w:val="nil"/>
              <w:left w:val="nil"/>
              <w:bottom w:val="single" w:sz="4" w:space="0" w:color="auto"/>
              <w:right w:val="single" w:sz="4" w:space="0" w:color="auto"/>
            </w:tcBorders>
            <w:vAlign w:val="center"/>
          </w:tcPr>
          <w:p w14:paraId="7C38031E"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万元</w:t>
            </w:r>
          </w:p>
        </w:tc>
        <w:tc>
          <w:tcPr>
            <w:tcW w:w="4714" w:type="dxa"/>
            <w:tcBorders>
              <w:top w:val="nil"/>
              <w:left w:val="nil"/>
              <w:bottom w:val="single" w:sz="4" w:space="0" w:color="auto"/>
              <w:right w:val="single" w:sz="4" w:space="0" w:color="auto"/>
            </w:tcBorders>
            <w:vAlign w:val="center"/>
          </w:tcPr>
          <w:p w14:paraId="0BDC7DFA"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1.报告年度内，企业实现的电子商务交易额或网上零售额；</w:t>
            </w:r>
            <w:r>
              <w:rPr>
                <w:rFonts w:cs="宋体" w:hint="eastAsia"/>
                <w:color w:val="000000"/>
                <w:kern w:val="0"/>
                <w:sz w:val="20"/>
                <w:szCs w:val="20"/>
              </w:rPr>
              <w:br/>
              <w:t>2.单位：万元。不要自行改变单位；</w:t>
            </w:r>
            <w:r>
              <w:rPr>
                <w:rFonts w:cs="宋体" w:hint="eastAsia"/>
                <w:color w:val="000000"/>
                <w:kern w:val="0"/>
                <w:sz w:val="20"/>
                <w:szCs w:val="20"/>
              </w:rPr>
              <w:br/>
              <w:t>3.此数字应与申报书一致。</w:t>
            </w:r>
          </w:p>
        </w:tc>
        <w:tc>
          <w:tcPr>
            <w:tcW w:w="2671" w:type="dxa"/>
            <w:tcBorders>
              <w:top w:val="nil"/>
              <w:left w:val="nil"/>
              <w:bottom w:val="single" w:sz="4" w:space="0" w:color="auto"/>
              <w:right w:val="single" w:sz="8" w:space="0" w:color="auto"/>
            </w:tcBorders>
            <w:vAlign w:val="center"/>
          </w:tcPr>
          <w:p w14:paraId="24D99ED6"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32097E2E" w14:textId="77777777" w:rsidTr="006D63DB">
        <w:trPr>
          <w:trHeight w:val="480"/>
          <w:jc w:val="center"/>
        </w:trPr>
        <w:tc>
          <w:tcPr>
            <w:tcW w:w="1171" w:type="dxa"/>
            <w:vMerge/>
            <w:tcBorders>
              <w:left w:val="single" w:sz="8" w:space="0" w:color="auto"/>
              <w:right w:val="single" w:sz="4" w:space="0" w:color="auto"/>
            </w:tcBorders>
            <w:vAlign w:val="center"/>
          </w:tcPr>
          <w:p w14:paraId="1E7802B6"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7D0CBB4F"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6C7AB291"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电子商务交易额增长率</w:t>
            </w:r>
          </w:p>
        </w:tc>
        <w:tc>
          <w:tcPr>
            <w:tcW w:w="685" w:type="dxa"/>
            <w:tcBorders>
              <w:top w:val="nil"/>
              <w:left w:val="nil"/>
              <w:bottom w:val="single" w:sz="4" w:space="0" w:color="auto"/>
              <w:right w:val="single" w:sz="4" w:space="0" w:color="auto"/>
            </w:tcBorders>
            <w:vAlign w:val="center"/>
          </w:tcPr>
          <w:p w14:paraId="3A216208"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w:t>
            </w:r>
          </w:p>
        </w:tc>
        <w:tc>
          <w:tcPr>
            <w:tcW w:w="4714" w:type="dxa"/>
            <w:tcBorders>
              <w:top w:val="nil"/>
              <w:left w:val="nil"/>
              <w:bottom w:val="single" w:sz="4" w:space="0" w:color="auto"/>
              <w:right w:val="single" w:sz="4" w:space="0" w:color="auto"/>
            </w:tcBorders>
            <w:vAlign w:val="center"/>
          </w:tcPr>
          <w:p w14:paraId="2DBAA267"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计算公式为：(报告年度末电子商务交易额/上一年度末电子商务交易额-1)×100%。</w:t>
            </w:r>
          </w:p>
        </w:tc>
        <w:tc>
          <w:tcPr>
            <w:tcW w:w="2671" w:type="dxa"/>
            <w:tcBorders>
              <w:top w:val="nil"/>
              <w:left w:val="nil"/>
              <w:bottom w:val="single" w:sz="4" w:space="0" w:color="auto"/>
              <w:right w:val="single" w:sz="8" w:space="0" w:color="auto"/>
            </w:tcBorders>
            <w:vAlign w:val="center"/>
          </w:tcPr>
          <w:p w14:paraId="6BF5068F"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71009484" w14:textId="77777777" w:rsidTr="006D63DB">
        <w:trPr>
          <w:trHeight w:val="480"/>
          <w:jc w:val="center"/>
        </w:trPr>
        <w:tc>
          <w:tcPr>
            <w:tcW w:w="1171" w:type="dxa"/>
            <w:vMerge/>
            <w:tcBorders>
              <w:left w:val="single" w:sz="8" w:space="0" w:color="auto"/>
              <w:right w:val="single" w:sz="4" w:space="0" w:color="auto"/>
            </w:tcBorders>
            <w:vAlign w:val="center"/>
          </w:tcPr>
          <w:p w14:paraId="313A89A5"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2DBF5E1A"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2189D926"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下沉市场交易额占比</w:t>
            </w:r>
          </w:p>
        </w:tc>
        <w:tc>
          <w:tcPr>
            <w:tcW w:w="685" w:type="dxa"/>
            <w:tcBorders>
              <w:top w:val="nil"/>
              <w:left w:val="nil"/>
              <w:bottom w:val="single" w:sz="4" w:space="0" w:color="auto"/>
              <w:right w:val="single" w:sz="4" w:space="0" w:color="auto"/>
            </w:tcBorders>
            <w:vAlign w:val="center"/>
          </w:tcPr>
          <w:p w14:paraId="405C4824"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w:t>
            </w:r>
          </w:p>
        </w:tc>
        <w:tc>
          <w:tcPr>
            <w:tcW w:w="4714" w:type="dxa"/>
            <w:tcBorders>
              <w:top w:val="nil"/>
              <w:left w:val="nil"/>
              <w:bottom w:val="single" w:sz="4" w:space="0" w:color="auto"/>
              <w:right w:val="single" w:sz="4" w:space="0" w:color="auto"/>
            </w:tcBorders>
            <w:vAlign w:val="center"/>
          </w:tcPr>
          <w:p w14:paraId="2F4875E7"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三、四、五线城市以及县域、农村市场的电商交易额占总额的比例。</w:t>
            </w:r>
          </w:p>
        </w:tc>
        <w:tc>
          <w:tcPr>
            <w:tcW w:w="2671" w:type="dxa"/>
            <w:tcBorders>
              <w:top w:val="nil"/>
              <w:left w:val="nil"/>
              <w:bottom w:val="single" w:sz="4" w:space="0" w:color="auto"/>
              <w:right w:val="single" w:sz="8" w:space="0" w:color="auto"/>
            </w:tcBorders>
            <w:vAlign w:val="center"/>
          </w:tcPr>
          <w:p w14:paraId="09DFFD2E"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该项市场份额统计表等企业认为能体现该项内容的相关证明材料。</w:t>
            </w:r>
          </w:p>
        </w:tc>
      </w:tr>
      <w:tr w:rsidR="004B311C" w14:paraId="22EB5D66" w14:textId="77777777" w:rsidTr="006D63DB">
        <w:trPr>
          <w:trHeight w:val="480"/>
          <w:jc w:val="center"/>
        </w:trPr>
        <w:tc>
          <w:tcPr>
            <w:tcW w:w="1171" w:type="dxa"/>
            <w:vMerge/>
            <w:tcBorders>
              <w:left w:val="single" w:sz="8" w:space="0" w:color="auto"/>
              <w:right w:val="single" w:sz="4" w:space="0" w:color="auto"/>
            </w:tcBorders>
            <w:vAlign w:val="center"/>
          </w:tcPr>
          <w:p w14:paraId="3E4E7EBE"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val="restart"/>
            <w:tcBorders>
              <w:top w:val="nil"/>
              <w:left w:val="single" w:sz="4" w:space="0" w:color="auto"/>
              <w:right w:val="single" w:sz="4" w:space="0" w:color="auto"/>
            </w:tcBorders>
            <w:vAlign w:val="center"/>
          </w:tcPr>
          <w:p w14:paraId="6461235A"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用户规模</w:t>
            </w:r>
          </w:p>
        </w:tc>
        <w:tc>
          <w:tcPr>
            <w:tcW w:w="3143" w:type="dxa"/>
            <w:tcBorders>
              <w:top w:val="nil"/>
              <w:left w:val="nil"/>
              <w:bottom w:val="single" w:sz="4" w:space="0" w:color="auto"/>
              <w:right w:val="single" w:sz="4" w:space="0" w:color="auto"/>
            </w:tcBorders>
            <w:vAlign w:val="center"/>
          </w:tcPr>
          <w:p w14:paraId="7D9615D9"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个人用户注册数量</w:t>
            </w:r>
          </w:p>
        </w:tc>
        <w:tc>
          <w:tcPr>
            <w:tcW w:w="685" w:type="dxa"/>
            <w:tcBorders>
              <w:top w:val="nil"/>
              <w:left w:val="nil"/>
              <w:bottom w:val="single" w:sz="4" w:space="0" w:color="auto"/>
              <w:right w:val="single" w:sz="4" w:space="0" w:color="auto"/>
            </w:tcBorders>
            <w:vAlign w:val="center"/>
          </w:tcPr>
          <w:p w14:paraId="01D12417"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proofErr w:type="gramStart"/>
            <w:r>
              <w:rPr>
                <w:rFonts w:cs="宋体" w:hint="eastAsia"/>
                <w:color w:val="000000"/>
                <w:kern w:val="0"/>
                <w:sz w:val="20"/>
                <w:szCs w:val="20"/>
              </w:rPr>
              <w:t>个</w:t>
            </w:r>
            <w:proofErr w:type="gramEnd"/>
          </w:p>
        </w:tc>
        <w:tc>
          <w:tcPr>
            <w:tcW w:w="4714" w:type="dxa"/>
            <w:tcBorders>
              <w:top w:val="nil"/>
              <w:left w:val="nil"/>
              <w:bottom w:val="single" w:sz="4" w:space="0" w:color="auto"/>
              <w:right w:val="single" w:sz="4" w:space="0" w:color="auto"/>
            </w:tcBorders>
            <w:vAlign w:val="center"/>
          </w:tcPr>
          <w:p w14:paraId="4F623C61"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1.报告年度内，平台上的个人用户注册数量；</w:t>
            </w:r>
            <w:r>
              <w:rPr>
                <w:rFonts w:cs="宋体" w:hint="eastAsia"/>
                <w:color w:val="000000"/>
                <w:kern w:val="0"/>
                <w:sz w:val="20"/>
                <w:szCs w:val="20"/>
              </w:rPr>
              <w:br/>
              <w:t>2.此数字应与申报书一致。</w:t>
            </w:r>
          </w:p>
        </w:tc>
        <w:tc>
          <w:tcPr>
            <w:tcW w:w="2671" w:type="dxa"/>
            <w:tcBorders>
              <w:top w:val="nil"/>
              <w:left w:val="nil"/>
              <w:bottom w:val="single" w:sz="4" w:space="0" w:color="auto"/>
              <w:right w:val="single" w:sz="8" w:space="0" w:color="auto"/>
            </w:tcBorders>
            <w:vAlign w:val="center"/>
          </w:tcPr>
          <w:p w14:paraId="06B32DA9"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2FDC652B" w14:textId="77777777" w:rsidTr="006D63DB">
        <w:trPr>
          <w:trHeight w:val="480"/>
          <w:jc w:val="center"/>
        </w:trPr>
        <w:tc>
          <w:tcPr>
            <w:tcW w:w="1171" w:type="dxa"/>
            <w:vMerge/>
            <w:tcBorders>
              <w:left w:val="single" w:sz="8" w:space="0" w:color="auto"/>
              <w:right w:val="single" w:sz="4" w:space="0" w:color="auto"/>
            </w:tcBorders>
            <w:vAlign w:val="center"/>
          </w:tcPr>
          <w:p w14:paraId="3A6AE3F4"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left w:val="single" w:sz="4" w:space="0" w:color="auto"/>
              <w:right w:val="single" w:sz="4" w:space="0" w:color="auto"/>
            </w:tcBorders>
            <w:vAlign w:val="center"/>
          </w:tcPr>
          <w:p w14:paraId="31B7CF93"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73A2FC43"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个人用户注册数量增长率</w:t>
            </w:r>
          </w:p>
        </w:tc>
        <w:tc>
          <w:tcPr>
            <w:tcW w:w="685" w:type="dxa"/>
            <w:tcBorders>
              <w:top w:val="nil"/>
              <w:left w:val="nil"/>
              <w:bottom w:val="single" w:sz="4" w:space="0" w:color="auto"/>
              <w:right w:val="single" w:sz="4" w:space="0" w:color="auto"/>
            </w:tcBorders>
            <w:vAlign w:val="center"/>
          </w:tcPr>
          <w:p w14:paraId="4EB48994"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w:t>
            </w:r>
          </w:p>
        </w:tc>
        <w:tc>
          <w:tcPr>
            <w:tcW w:w="4714" w:type="dxa"/>
            <w:tcBorders>
              <w:top w:val="nil"/>
              <w:left w:val="nil"/>
              <w:bottom w:val="single" w:sz="4" w:space="0" w:color="auto"/>
              <w:right w:val="single" w:sz="4" w:space="0" w:color="auto"/>
            </w:tcBorders>
            <w:vAlign w:val="center"/>
          </w:tcPr>
          <w:p w14:paraId="7F0EDAB0"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计算公式为：(报告年度</w:t>
            </w:r>
            <w:proofErr w:type="gramStart"/>
            <w:r>
              <w:rPr>
                <w:rFonts w:cs="宋体" w:hint="eastAsia"/>
                <w:color w:val="000000"/>
                <w:kern w:val="0"/>
                <w:sz w:val="20"/>
                <w:szCs w:val="20"/>
              </w:rPr>
              <w:t>末个人</w:t>
            </w:r>
            <w:proofErr w:type="gramEnd"/>
            <w:r>
              <w:rPr>
                <w:rFonts w:cs="宋体" w:hint="eastAsia"/>
                <w:color w:val="000000"/>
                <w:kern w:val="0"/>
                <w:sz w:val="20"/>
                <w:szCs w:val="20"/>
              </w:rPr>
              <w:t>用户注册数量/上一年度末个人用户注册数量-1)×100%。</w:t>
            </w:r>
          </w:p>
        </w:tc>
        <w:tc>
          <w:tcPr>
            <w:tcW w:w="2671" w:type="dxa"/>
            <w:tcBorders>
              <w:top w:val="nil"/>
              <w:left w:val="nil"/>
              <w:bottom w:val="single" w:sz="4" w:space="0" w:color="auto"/>
              <w:right w:val="single" w:sz="8" w:space="0" w:color="auto"/>
            </w:tcBorders>
            <w:vAlign w:val="center"/>
          </w:tcPr>
          <w:p w14:paraId="77E88FAA"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2DA7D7F1" w14:textId="77777777" w:rsidTr="006D63DB">
        <w:trPr>
          <w:trHeight w:val="480"/>
          <w:jc w:val="center"/>
        </w:trPr>
        <w:tc>
          <w:tcPr>
            <w:tcW w:w="1171" w:type="dxa"/>
            <w:vMerge/>
            <w:tcBorders>
              <w:left w:val="single" w:sz="8" w:space="0" w:color="auto"/>
              <w:right w:val="single" w:sz="4" w:space="0" w:color="auto"/>
            </w:tcBorders>
            <w:vAlign w:val="center"/>
          </w:tcPr>
          <w:p w14:paraId="3521F891"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left w:val="single" w:sz="4" w:space="0" w:color="auto"/>
              <w:right w:val="single" w:sz="4" w:space="0" w:color="auto"/>
            </w:tcBorders>
            <w:vAlign w:val="center"/>
          </w:tcPr>
          <w:p w14:paraId="73499343"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68A36135"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企业用户注册数量</w:t>
            </w:r>
          </w:p>
        </w:tc>
        <w:tc>
          <w:tcPr>
            <w:tcW w:w="685" w:type="dxa"/>
            <w:tcBorders>
              <w:top w:val="nil"/>
              <w:left w:val="nil"/>
              <w:bottom w:val="single" w:sz="4" w:space="0" w:color="auto"/>
              <w:right w:val="single" w:sz="4" w:space="0" w:color="auto"/>
            </w:tcBorders>
            <w:vAlign w:val="center"/>
          </w:tcPr>
          <w:p w14:paraId="5ED50F6F"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proofErr w:type="gramStart"/>
            <w:r>
              <w:rPr>
                <w:rFonts w:cs="宋体" w:hint="eastAsia"/>
                <w:color w:val="000000"/>
                <w:kern w:val="0"/>
                <w:sz w:val="20"/>
                <w:szCs w:val="20"/>
              </w:rPr>
              <w:t>个</w:t>
            </w:r>
            <w:proofErr w:type="gramEnd"/>
          </w:p>
        </w:tc>
        <w:tc>
          <w:tcPr>
            <w:tcW w:w="4714" w:type="dxa"/>
            <w:tcBorders>
              <w:top w:val="nil"/>
              <w:left w:val="nil"/>
              <w:bottom w:val="single" w:sz="4" w:space="0" w:color="auto"/>
              <w:right w:val="single" w:sz="4" w:space="0" w:color="auto"/>
            </w:tcBorders>
            <w:vAlign w:val="center"/>
          </w:tcPr>
          <w:p w14:paraId="2EBE05B8"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1.报告年度内，平台上的企业用户注册数量；</w:t>
            </w:r>
            <w:r>
              <w:rPr>
                <w:rFonts w:cs="宋体" w:hint="eastAsia"/>
                <w:color w:val="000000"/>
                <w:kern w:val="0"/>
                <w:sz w:val="20"/>
                <w:szCs w:val="20"/>
              </w:rPr>
              <w:br/>
              <w:t>2.此数字应与申报书一致。</w:t>
            </w:r>
          </w:p>
        </w:tc>
        <w:tc>
          <w:tcPr>
            <w:tcW w:w="2671" w:type="dxa"/>
            <w:tcBorders>
              <w:top w:val="nil"/>
              <w:left w:val="nil"/>
              <w:bottom w:val="single" w:sz="4" w:space="0" w:color="auto"/>
              <w:right w:val="single" w:sz="8" w:space="0" w:color="auto"/>
            </w:tcBorders>
            <w:vAlign w:val="center"/>
          </w:tcPr>
          <w:p w14:paraId="4AEE2901"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4D2A2AEF" w14:textId="77777777" w:rsidTr="006D63DB">
        <w:trPr>
          <w:trHeight w:val="480"/>
          <w:jc w:val="center"/>
        </w:trPr>
        <w:tc>
          <w:tcPr>
            <w:tcW w:w="1171" w:type="dxa"/>
            <w:vMerge/>
            <w:tcBorders>
              <w:left w:val="single" w:sz="8" w:space="0" w:color="auto"/>
              <w:right w:val="single" w:sz="4" w:space="0" w:color="auto"/>
            </w:tcBorders>
            <w:vAlign w:val="center"/>
          </w:tcPr>
          <w:p w14:paraId="1B140475"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left w:val="single" w:sz="4" w:space="0" w:color="auto"/>
              <w:right w:val="single" w:sz="4" w:space="0" w:color="auto"/>
            </w:tcBorders>
            <w:vAlign w:val="center"/>
          </w:tcPr>
          <w:p w14:paraId="69FBB00D"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779DE1B9"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企业用户注册数量增长率</w:t>
            </w:r>
          </w:p>
        </w:tc>
        <w:tc>
          <w:tcPr>
            <w:tcW w:w="685" w:type="dxa"/>
            <w:tcBorders>
              <w:top w:val="nil"/>
              <w:left w:val="nil"/>
              <w:bottom w:val="single" w:sz="4" w:space="0" w:color="auto"/>
              <w:right w:val="single" w:sz="4" w:space="0" w:color="auto"/>
            </w:tcBorders>
            <w:vAlign w:val="center"/>
          </w:tcPr>
          <w:p w14:paraId="7EE971D6"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w:t>
            </w:r>
          </w:p>
        </w:tc>
        <w:tc>
          <w:tcPr>
            <w:tcW w:w="4714" w:type="dxa"/>
            <w:tcBorders>
              <w:top w:val="nil"/>
              <w:left w:val="nil"/>
              <w:bottom w:val="single" w:sz="4" w:space="0" w:color="auto"/>
              <w:right w:val="single" w:sz="4" w:space="0" w:color="auto"/>
            </w:tcBorders>
            <w:vAlign w:val="center"/>
          </w:tcPr>
          <w:p w14:paraId="5CC113DB"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计算公式为：(报告年度末企业用户注册数量/上一年度末企业用户注册数量-1)×100%。</w:t>
            </w:r>
          </w:p>
        </w:tc>
        <w:tc>
          <w:tcPr>
            <w:tcW w:w="2671" w:type="dxa"/>
            <w:tcBorders>
              <w:top w:val="nil"/>
              <w:left w:val="nil"/>
              <w:bottom w:val="single" w:sz="4" w:space="0" w:color="auto"/>
              <w:right w:val="single" w:sz="8" w:space="0" w:color="auto"/>
            </w:tcBorders>
            <w:vAlign w:val="center"/>
          </w:tcPr>
          <w:p w14:paraId="76238ECC"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622450BC" w14:textId="77777777" w:rsidTr="006D63DB">
        <w:trPr>
          <w:trHeight w:val="480"/>
          <w:jc w:val="center"/>
        </w:trPr>
        <w:tc>
          <w:tcPr>
            <w:tcW w:w="1171" w:type="dxa"/>
            <w:vMerge/>
            <w:tcBorders>
              <w:left w:val="single" w:sz="8" w:space="0" w:color="auto"/>
              <w:right w:val="single" w:sz="4" w:space="0" w:color="auto"/>
            </w:tcBorders>
            <w:vAlign w:val="center"/>
          </w:tcPr>
          <w:p w14:paraId="65BDF25B"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left w:val="single" w:sz="4" w:space="0" w:color="auto"/>
              <w:right w:val="single" w:sz="4" w:space="0" w:color="auto"/>
            </w:tcBorders>
            <w:vAlign w:val="center"/>
          </w:tcPr>
          <w:p w14:paraId="43077D9A"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116A500B"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平台内经营者数量</w:t>
            </w:r>
          </w:p>
        </w:tc>
        <w:tc>
          <w:tcPr>
            <w:tcW w:w="685" w:type="dxa"/>
            <w:tcBorders>
              <w:top w:val="nil"/>
              <w:left w:val="nil"/>
              <w:bottom w:val="single" w:sz="4" w:space="0" w:color="auto"/>
              <w:right w:val="single" w:sz="4" w:space="0" w:color="auto"/>
            </w:tcBorders>
            <w:vAlign w:val="center"/>
          </w:tcPr>
          <w:p w14:paraId="368D7A55"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proofErr w:type="gramStart"/>
            <w:r>
              <w:rPr>
                <w:rFonts w:cs="宋体" w:hint="eastAsia"/>
                <w:color w:val="000000"/>
                <w:kern w:val="0"/>
                <w:sz w:val="20"/>
                <w:szCs w:val="20"/>
              </w:rPr>
              <w:t>个</w:t>
            </w:r>
            <w:proofErr w:type="gramEnd"/>
          </w:p>
        </w:tc>
        <w:tc>
          <w:tcPr>
            <w:tcW w:w="4714" w:type="dxa"/>
            <w:tcBorders>
              <w:top w:val="nil"/>
              <w:left w:val="nil"/>
              <w:bottom w:val="single" w:sz="4" w:space="0" w:color="auto"/>
              <w:right w:val="single" w:sz="4" w:space="0" w:color="auto"/>
            </w:tcBorders>
            <w:vAlign w:val="center"/>
          </w:tcPr>
          <w:p w14:paraId="6C9ADB87"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1.报告年度内，平台内经营者的注册数量；</w:t>
            </w:r>
            <w:r>
              <w:rPr>
                <w:rFonts w:cs="宋体" w:hint="eastAsia"/>
                <w:color w:val="000000"/>
                <w:kern w:val="0"/>
                <w:sz w:val="20"/>
                <w:szCs w:val="20"/>
              </w:rPr>
              <w:br/>
              <w:t>2.此数字应与申报书一致。</w:t>
            </w:r>
          </w:p>
        </w:tc>
        <w:tc>
          <w:tcPr>
            <w:tcW w:w="2671" w:type="dxa"/>
            <w:tcBorders>
              <w:top w:val="nil"/>
              <w:left w:val="nil"/>
              <w:bottom w:val="single" w:sz="4" w:space="0" w:color="auto"/>
              <w:right w:val="single" w:sz="8" w:space="0" w:color="auto"/>
            </w:tcBorders>
            <w:vAlign w:val="center"/>
          </w:tcPr>
          <w:p w14:paraId="0BE4C348"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20D9FCB2" w14:textId="77777777" w:rsidTr="006D63DB">
        <w:trPr>
          <w:trHeight w:val="480"/>
          <w:jc w:val="center"/>
        </w:trPr>
        <w:tc>
          <w:tcPr>
            <w:tcW w:w="1171" w:type="dxa"/>
            <w:vMerge/>
            <w:tcBorders>
              <w:left w:val="single" w:sz="8" w:space="0" w:color="auto"/>
              <w:bottom w:val="single" w:sz="4" w:space="0" w:color="auto"/>
              <w:right w:val="single" w:sz="4" w:space="0" w:color="auto"/>
            </w:tcBorders>
            <w:vAlign w:val="center"/>
          </w:tcPr>
          <w:p w14:paraId="263A2340"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left w:val="single" w:sz="4" w:space="0" w:color="auto"/>
              <w:bottom w:val="single" w:sz="4" w:space="0" w:color="auto"/>
              <w:right w:val="single" w:sz="4" w:space="0" w:color="auto"/>
            </w:tcBorders>
            <w:vAlign w:val="center"/>
          </w:tcPr>
          <w:p w14:paraId="1F6717C2"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51072838"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平台内经营者数量增长率</w:t>
            </w:r>
          </w:p>
        </w:tc>
        <w:tc>
          <w:tcPr>
            <w:tcW w:w="685" w:type="dxa"/>
            <w:tcBorders>
              <w:top w:val="nil"/>
              <w:left w:val="nil"/>
              <w:bottom w:val="single" w:sz="4" w:space="0" w:color="auto"/>
              <w:right w:val="single" w:sz="4" w:space="0" w:color="auto"/>
            </w:tcBorders>
            <w:vAlign w:val="center"/>
          </w:tcPr>
          <w:p w14:paraId="1A9ED5C5"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w:t>
            </w:r>
          </w:p>
        </w:tc>
        <w:tc>
          <w:tcPr>
            <w:tcW w:w="4714" w:type="dxa"/>
            <w:tcBorders>
              <w:top w:val="nil"/>
              <w:left w:val="nil"/>
              <w:bottom w:val="single" w:sz="4" w:space="0" w:color="auto"/>
              <w:right w:val="single" w:sz="4" w:space="0" w:color="auto"/>
            </w:tcBorders>
            <w:vAlign w:val="center"/>
          </w:tcPr>
          <w:p w14:paraId="5A7BAFD8"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计算公式为：(报告年度末平台内经营者数量/上一年度末平台内经营者数量-1)×100%。</w:t>
            </w:r>
          </w:p>
        </w:tc>
        <w:tc>
          <w:tcPr>
            <w:tcW w:w="2671" w:type="dxa"/>
            <w:tcBorders>
              <w:top w:val="nil"/>
              <w:left w:val="nil"/>
              <w:bottom w:val="single" w:sz="4" w:space="0" w:color="auto"/>
              <w:right w:val="single" w:sz="8" w:space="0" w:color="auto"/>
            </w:tcBorders>
            <w:vAlign w:val="center"/>
          </w:tcPr>
          <w:p w14:paraId="5615E408"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1C818265" w14:textId="77777777" w:rsidTr="006D63DB">
        <w:trPr>
          <w:trHeight w:val="480"/>
          <w:jc w:val="center"/>
        </w:trPr>
        <w:tc>
          <w:tcPr>
            <w:tcW w:w="1171" w:type="dxa"/>
            <w:vMerge w:val="restart"/>
            <w:tcBorders>
              <w:top w:val="nil"/>
              <w:left w:val="single" w:sz="8" w:space="0" w:color="auto"/>
              <w:bottom w:val="single" w:sz="4" w:space="0" w:color="000000"/>
              <w:right w:val="single" w:sz="4" w:space="0" w:color="auto"/>
            </w:tcBorders>
            <w:vAlign w:val="center"/>
          </w:tcPr>
          <w:p w14:paraId="65C000D1" w14:textId="77777777" w:rsidR="004B311C" w:rsidRDefault="004B311C" w:rsidP="006D63DB">
            <w:pPr>
              <w:widowControl/>
              <w:spacing w:before="156" w:after="156" w:line="280" w:lineRule="exact"/>
              <w:ind w:firstLineChars="0" w:firstLine="0"/>
              <w:rPr>
                <w:rFonts w:cs="宋体"/>
                <w:color w:val="000000"/>
                <w:kern w:val="0"/>
                <w:sz w:val="20"/>
                <w:szCs w:val="20"/>
              </w:rPr>
            </w:pPr>
            <w:r>
              <w:rPr>
                <w:rFonts w:cs="宋体" w:hint="eastAsia"/>
                <w:color w:val="000000"/>
                <w:kern w:val="0"/>
                <w:sz w:val="20"/>
                <w:szCs w:val="20"/>
              </w:rPr>
              <w:t>示范能力</w:t>
            </w:r>
          </w:p>
        </w:tc>
        <w:tc>
          <w:tcPr>
            <w:tcW w:w="2297" w:type="dxa"/>
            <w:vMerge w:val="restart"/>
            <w:tcBorders>
              <w:top w:val="nil"/>
              <w:left w:val="single" w:sz="4" w:space="0" w:color="auto"/>
              <w:bottom w:val="single" w:sz="4" w:space="0" w:color="auto"/>
              <w:right w:val="single" w:sz="4" w:space="0" w:color="auto"/>
            </w:tcBorders>
            <w:vAlign w:val="center"/>
          </w:tcPr>
          <w:p w14:paraId="11EC4F0F"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国际化</w:t>
            </w:r>
          </w:p>
        </w:tc>
        <w:tc>
          <w:tcPr>
            <w:tcW w:w="3143" w:type="dxa"/>
            <w:tcBorders>
              <w:top w:val="nil"/>
              <w:left w:val="nil"/>
              <w:bottom w:val="single" w:sz="4" w:space="0" w:color="auto"/>
              <w:right w:val="single" w:sz="4" w:space="0" w:color="auto"/>
            </w:tcBorders>
            <w:vAlign w:val="center"/>
          </w:tcPr>
          <w:p w14:paraId="31A1B2F7"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开展跨境电</w:t>
            </w:r>
            <w:proofErr w:type="gramStart"/>
            <w:r>
              <w:rPr>
                <w:rFonts w:cs="宋体" w:hint="eastAsia"/>
                <w:color w:val="000000"/>
                <w:kern w:val="0"/>
                <w:sz w:val="20"/>
                <w:szCs w:val="20"/>
              </w:rPr>
              <w:t>商业务</w:t>
            </w:r>
            <w:proofErr w:type="gramEnd"/>
          </w:p>
        </w:tc>
        <w:tc>
          <w:tcPr>
            <w:tcW w:w="685" w:type="dxa"/>
            <w:tcBorders>
              <w:top w:val="nil"/>
              <w:left w:val="nil"/>
              <w:bottom w:val="single" w:sz="4" w:space="0" w:color="auto"/>
              <w:right w:val="single" w:sz="4" w:space="0" w:color="auto"/>
            </w:tcBorders>
            <w:vAlign w:val="center"/>
          </w:tcPr>
          <w:p w14:paraId="235B7045"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05EEC5EF"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企业是否通过跨境电商的方式将商品出售给境外企业或个人客户，或开展跨境电商零售进口业务。</w:t>
            </w:r>
          </w:p>
        </w:tc>
        <w:tc>
          <w:tcPr>
            <w:tcW w:w="2671" w:type="dxa"/>
            <w:tcBorders>
              <w:top w:val="nil"/>
              <w:left w:val="nil"/>
              <w:bottom w:val="single" w:sz="4" w:space="0" w:color="auto"/>
              <w:right w:val="single" w:sz="8" w:space="0" w:color="auto"/>
            </w:tcBorders>
            <w:vAlign w:val="center"/>
          </w:tcPr>
          <w:p w14:paraId="342C2483"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7C2C5ACE" w14:textId="77777777" w:rsidTr="006D63DB">
        <w:trPr>
          <w:trHeight w:val="720"/>
          <w:jc w:val="center"/>
        </w:trPr>
        <w:tc>
          <w:tcPr>
            <w:tcW w:w="1171" w:type="dxa"/>
            <w:vMerge/>
            <w:tcBorders>
              <w:top w:val="nil"/>
              <w:left w:val="single" w:sz="8" w:space="0" w:color="auto"/>
              <w:bottom w:val="single" w:sz="4" w:space="0" w:color="000000"/>
              <w:right w:val="single" w:sz="4" w:space="0" w:color="auto"/>
            </w:tcBorders>
            <w:vAlign w:val="center"/>
          </w:tcPr>
          <w:p w14:paraId="2F741723"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13A86745" w14:textId="77777777" w:rsidR="004B311C" w:rsidRDefault="004B311C" w:rsidP="006D63DB">
            <w:pPr>
              <w:widowControl/>
              <w:spacing w:before="156" w:after="156" w:line="280" w:lineRule="exact"/>
              <w:ind w:firstLine="400"/>
              <w:jc w:val="center"/>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3E8E7578"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跨境电商交易额</w:t>
            </w:r>
          </w:p>
        </w:tc>
        <w:tc>
          <w:tcPr>
            <w:tcW w:w="685" w:type="dxa"/>
            <w:tcBorders>
              <w:top w:val="nil"/>
              <w:left w:val="nil"/>
              <w:bottom w:val="single" w:sz="4" w:space="0" w:color="auto"/>
              <w:right w:val="single" w:sz="4" w:space="0" w:color="auto"/>
            </w:tcBorders>
            <w:vAlign w:val="center"/>
          </w:tcPr>
          <w:p w14:paraId="7A3D474B"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万元</w:t>
            </w:r>
          </w:p>
        </w:tc>
        <w:tc>
          <w:tcPr>
            <w:tcW w:w="4714" w:type="dxa"/>
            <w:tcBorders>
              <w:top w:val="nil"/>
              <w:left w:val="nil"/>
              <w:bottom w:val="single" w:sz="4" w:space="0" w:color="auto"/>
              <w:right w:val="single" w:sz="4" w:space="0" w:color="auto"/>
            </w:tcBorders>
            <w:vAlign w:val="center"/>
          </w:tcPr>
          <w:p w14:paraId="1BE50C1F"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1.报告年度内，企业实现的跨境电商交易额；</w:t>
            </w:r>
            <w:r>
              <w:rPr>
                <w:rFonts w:cs="宋体" w:hint="eastAsia"/>
                <w:color w:val="000000"/>
                <w:kern w:val="0"/>
                <w:sz w:val="20"/>
                <w:szCs w:val="20"/>
              </w:rPr>
              <w:br/>
              <w:t>2.单位：万元。不要自行改变单位；</w:t>
            </w:r>
            <w:r>
              <w:rPr>
                <w:rFonts w:cs="宋体" w:hint="eastAsia"/>
                <w:color w:val="000000"/>
                <w:kern w:val="0"/>
                <w:sz w:val="20"/>
                <w:szCs w:val="20"/>
              </w:rPr>
              <w:br/>
              <w:t>3.此数字应与申报书一致。</w:t>
            </w:r>
          </w:p>
        </w:tc>
        <w:tc>
          <w:tcPr>
            <w:tcW w:w="2671" w:type="dxa"/>
            <w:tcBorders>
              <w:top w:val="nil"/>
              <w:left w:val="nil"/>
              <w:bottom w:val="single" w:sz="4" w:space="0" w:color="auto"/>
              <w:right w:val="single" w:sz="8" w:space="0" w:color="auto"/>
            </w:tcBorders>
            <w:vAlign w:val="center"/>
          </w:tcPr>
          <w:p w14:paraId="3D0ECF1D"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3DA12E7F" w14:textId="77777777" w:rsidTr="006D63DB">
        <w:trPr>
          <w:trHeight w:val="480"/>
          <w:jc w:val="center"/>
        </w:trPr>
        <w:tc>
          <w:tcPr>
            <w:tcW w:w="1171" w:type="dxa"/>
            <w:vMerge/>
            <w:tcBorders>
              <w:top w:val="nil"/>
              <w:left w:val="single" w:sz="8" w:space="0" w:color="auto"/>
              <w:bottom w:val="single" w:sz="4" w:space="0" w:color="000000"/>
              <w:right w:val="single" w:sz="4" w:space="0" w:color="auto"/>
            </w:tcBorders>
            <w:vAlign w:val="center"/>
          </w:tcPr>
          <w:p w14:paraId="4CA497C8"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615FB2BD" w14:textId="77777777" w:rsidR="004B311C" w:rsidRDefault="004B311C" w:rsidP="006D63DB">
            <w:pPr>
              <w:widowControl/>
              <w:spacing w:before="156" w:after="156" w:line="280" w:lineRule="exact"/>
              <w:ind w:firstLine="400"/>
              <w:jc w:val="center"/>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2F58E9C2"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跨境电商交易额增长率</w:t>
            </w:r>
          </w:p>
        </w:tc>
        <w:tc>
          <w:tcPr>
            <w:tcW w:w="685" w:type="dxa"/>
            <w:tcBorders>
              <w:top w:val="nil"/>
              <w:left w:val="nil"/>
              <w:bottom w:val="single" w:sz="4" w:space="0" w:color="auto"/>
              <w:right w:val="single" w:sz="4" w:space="0" w:color="auto"/>
            </w:tcBorders>
            <w:vAlign w:val="center"/>
          </w:tcPr>
          <w:p w14:paraId="010C7CF0"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w:t>
            </w:r>
          </w:p>
        </w:tc>
        <w:tc>
          <w:tcPr>
            <w:tcW w:w="4714" w:type="dxa"/>
            <w:tcBorders>
              <w:top w:val="nil"/>
              <w:left w:val="nil"/>
              <w:bottom w:val="single" w:sz="4" w:space="0" w:color="auto"/>
              <w:right w:val="single" w:sz="4" w:space="0" w:color="auto"/>
            </w:tcBorders>
            <w:vAlign w:val="center"/>
          </w:tcPr>
          <w:p w14:paraId="5721C546"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计算公式为：(报告年度末跨境电商交易额/上一年度末跨境电商交易额-1)×100%。</w:t>
            </w:r>
          </w:p>
        </w:tc>
        <w:tc>
          <w:tcPr>
            <w:tcW w:w="2671" w:type="dxa"/>
            <w:tcBorders>
              <w:top w:val="nil"/>
              <w:left w:val="nil"/>
              <w:bottom w:val="single" w:sz="4" w:space="0" w:color="auto"/>
              <w:right w:val="single" w:sz="8" w:space="0" w:color="auto"/>
            </w:tcBorders>
            <w:vAlign w:val="center"/>
          </w:tcPr>
          <w:p w14:paraId="4599F036"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244366FF" w14:textId="77777777" w:rsidTr="006D63DB">
        <w:trPr>
          <w:trHeight w:val="480"/>
          <w:jc w:val="center"/>
        </w:trPr>
        <w:tc>
          <w:tcPr>
            <w:tcW w:w="1171" w:type="dxa"/>
            <w:vMerge/>
            <w:tcBorders>
              <w:top w:val="nil"/>
              <w:left w:val="single" w:sz="8" w:space="0" w:color="auto"/>
              <w:bottom w:val="single" w:sz="4" w:space="0" w:color="000000"/>
              <w:right w:val="single" w:sz="4" w:space="0" w:color="auto"/>
            </w:tcBorders>
            <w:vAlign w:val="center"/>
          </w:tcPr>
          <w:p w14:paraId="6B8180AC"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62322BB6" w14:textId="77777777" w:rsidR="004B311C" w:rsidRDefault="004B311C" w:rsidP="006D63DB">
            <w:pPr>
              <w:widowControl/>
              <w:spacing w:before="156" w:after="156" w:line="280" w:lineRule="exact"/>
              <w:ind w:firstLine="400"/>
              <w:jc w:val="center"/>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39C3CE3E"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覆盖“一带一路”沿线国家</w:t>
            </w:r>
          </w:p>
        </w:tc>
        <w:tc>
          <w:tcPr>
            <w:tcW w:w="685" w:type="dxa"/>
            <w:tcBorders>
              <w:top w:val="nil"/>
              <w:left w:val="nil"/>
              <w:bottom w:val="single" w:sz="4" w:space="0" w:color="auto"/>
              <w:right w:val="single" w:sz="4" w:space="0" w:color="auto"/>
            </w:tcBorders>
            <w:vAlign w:val="center"/>
          </w:tcPr>
          <w:p w14:paraId="27CBF44C"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5667BDEE"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企业跨境电</w:t>
            </w:r>
            <w:proofErr w:type="gramStart"/>
            <w:r>
              <w:rPr>
                <w:rFonts w:cs="宋体" w:hint="eastAsia"/>
                <w:color w:val="000000"/>
                <w:kern w:val="0"/>
                <w:sz w:val="20"/>
                <w:szCs w:val="20"/>
              </w:rPr>
              <w:t>商业务</w:t>
            </w:r>
            <w:proofErr w:type="gramEnd"/>
            <w:r>
              <w:rPr>
                <w:rFonts w:cs="宋体" w:hint="eastAsia"/>
                <w:color w:val="000000"/>
                <w:kern w:val="0"/>
                <w:sz w:val="20"/>
                <w:szCs w:val="20"/>
              </w:rPr>
              <w:t>的商品来源国或出口目的地国中是否包含“一带一路”沿线国家。</w:t>
            </w:r>
          </w:p>
        </w:tc>
        <w:tc>
          <w:tcPr>
            <w:tcW w:w="2671" w:type="dxa"/>
            <w:tcBorders>
              <w:top w:val="nil"/>
              <w:left w:val="nil"/>
              <w:bottom w:val="single" w:sz="4" w:space="0" w:color="auto"/>
              <w:right w:val="single" w:sz="8" w:space="0" w:color="auto"/>
            </w:tcBorders>
            <w:vAlign w:val="center"/>
          </w:tcPr>
          <w:p w14:paraId="64EE47BF"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交易凭证或新闻报道等。</w:t>
            </w:r>
          </w:p>
        </w:tc>
      </w:tr>
      <w:tr w:rsidR="004B311C" w14:paraId="08EC187D" w14:textId="77777777" w:rsidTr="006D63DB">
        <w:trPr>
          <w:trHeight w:val="480"/>
          <w:jc w:val="center"/>
        </w:trPr>
        <w:tc>
          <w:tcPr>
            <w:tcW w:w="1171" w:type="dxa"/>
            <w:vMerge/>
            <w:tcBorders>
              <w:top w:val="nil"/>
              <w:left w:val="single" w:sz="8" w:space="0" w:color="auto"/>
              <w:bottom w:val="single" w:sz="4" w:space="0" w:color="000000"/>
              <w:right w:val="single" w:sz="4" w:space="0" w:color="auto"/>
            </w:tcBorders>
            <w:vAlign w:val="center"/>
          </w:tcPr>
          <w:p w14:paraId="48D2FABC"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60E9DDAE" w14:textId="77777777" w:rsidR="004B311C" w:rsidRDefault="004B311C" w:rsidP="006D63DB">
            <w:pPr>
              <w:widowControl/>
              <w:spacing w:before="156" w:after="156" w:line="280" w:lineRule="exact"/>
              <w:ind w:firstLine="400"/>
              <w:jc w:val="center"/>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06EA3ED2"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覆盖新兴市场国家</w:t>
            </w:r>
          </w:p>
        </w:tc>
        <w:tc>
          <w:tcPr>
            <w:tcW w:w="685" w:type="dxa"/>
            <w:tcBorders>
              <w:top w:val="nil"/>
              <w:left w:val="nil"/>
              <w:bottom w:val="single" w:sz="4" w:space="0" w:color="auto"/>
              <w:right w:val="single" w:sz="4" w:space="0" w:color="auto"/>
            </w:tcBorders>
            <w:vAlign w:val="center"/>
          </w:tcPr>
          <w:p w14:paraId="6378B343"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2881FB4A"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企业跨境电</w:t>
            </w:r>
            <w:proofErr w:type="gramStart"/>
            <w:r>
              <w:rPr>
                <w:rFonts w:cs="宋体" w:hint="eastAsia"/>
                <w:color w:val="000000"/>
                <w:kern w:val="0"/>
                <w:sz w:val="20"/>
                <w:szCs w:val="20"/>
              </w:rPr>
              <w:t>商业务</w:t>
            </w:r>
            <w:proofErr w:type="gramEnd"/>
            <w:r>
              <w:rPr>
                <w:rFonts w:cs="宋体" w:hint="eastAsia"/>
                <w:color w:val="000000"/>
                <w:kern w:val="0"/>
                <w:sz w:val="20"/>
                <w:szCs w:val="20"/>
              </w:rPr>
              <w:t>的商品来源国或出口目的地国中是否包含新兴市场国家。</w:t>
            </w:r>
          </w:p>
        </w:tc>
        <w:tc>
          <w:tcPr>
            <w:tcW w:w="2671" w:type="dxa"/>
            <w:tcBorders>
              <w:top w:val="nil"/>
              <w:left w:val="nil"/>
              <w:bottom w:val="single" w:sz="4" w:space="0" w:color="auto"/>
              <w:right w:val="single" w:sz="8" w:space="0" w:color="auto"/>
            </w:tcBorders>
            <w:vAlign w:val="center"/>
          </w:tcPr>
          <w:p w14:paraId="1D921995"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交易凭证或新闻报道等。</w:t>
            </w:r>
          </w:p>
        </w:tc>
      </w:tr>
      <w:tr w:rsidR="004B311C" w14:paraId="72443459" w14:textId="77777777" w:rsidTr="006D63DB">
        <w:trPr>
          <w:trHeight w:val="480"/>
          <w:jc w:val="center"/>
        </w:trPr>
        <w:tc>
          <w:tcPr>
            <w:tcW w:w="1171" w:type="dxa"/>
            <w:vMerge/>
            <w:tcBorders>
              <w:top w:val="nil"/>
              <w:left w:val="single" w:sz="8" w:space="0" w:color="auto"/>
              <w:bottom w:val="single" w:sz="4" w:space="0" w:color="000000"/>
              <w:right w:val="single" w:sz="4" w:space="0" w:color="auto"/>
            </w:tcBorders>
            <w:vAlign w:val="center"/>
          </w:tcPr>
          <w:p w14:paraId="64741F17"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val="restart"/>
            <w:tcBorders>
              <w:top w:val="nil"/>
              <w:left w:val="single" w:sz="4" w:space="0" w:color="auto"/>
              <w:bottom w:val="single" w:sz="4" w:space="0" w:color="auto"/>
              <w:right w:val="single" w:sz="4" w:space="0" w:color="auto"/>
            </w:tcBorders>
            <w:vAlign w:val="center"/>
          </w:tcPr>
          <w:p w14:paraId="55D9B196"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模式创新</w:t>
            </w:r>
          </w:p>
        </w:tc>
        <w:tc>
          <w:tcPr>
            <w:tcW w:w="3143" w:type="dxa"/>
            <w:tcBorders>
              <w:top w:val="nil"/>
              <w:left w:val="nil"/>
              <w:bottom w:val="single" w:sz="4" w:space="0" w:color="auto"/>
              <w:right w:val="single" w:sz="4" w:space="0" w:color="auto"/>
            </w:tcBorders>
            <w:vAlign w:val="center"/>
          </w:tcPr>
          <w:p w14:paraId="1B7EA77A"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直播带货交易额占比</w:t>
            </w:r>
          </w:p>
        </w:tc>
        <w:tc>
          <w:tcPr>
            <w:tcW w:w="685" w:type="dxa"/>
            <w:tcBorders>
              <w:top w:val="nil"/>
              <w:left w:val="nil"/>
              <w:bottom w:val="single" w:sz="4" w:space="0" w:color="auto"/>
              <w:right w:val="single" w:sz="4" w:space="0" w:color="auto"/>
            </w:tcBorders>
            <w:vAlign w:val="center"/>
          </w:tcPr>
          <w:p w14:paraId="64EBC0F2"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w:t>
            </w:r>
          </w:p>
        </w:tc>
        <w:tc>
          <w:tcPr>
            <w:tcW w:w="4714" w:type="dxa"/>
            <w:tcBorders>
              <w:top w:val="nil"/>
              <w:left w:val="nil"/>
              <w:bottom w:val="single" w:sz="4" w:space="0" w:color="auto"/>
              <w:right w:val="single" w:sz="4" w:space="0" w:color="auto"/>
            </w:tcBorders>
            <w:vAlign w:val="center"/>
          </w:tcPr>
          <w:p w14:paraId="4355E4A6"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企业的电子商务交易额中，通过直播带</w:t>
            </w:r>
            <w:proofErr w:type="gramStart"/>
            <w:r>
              <w:rPr>
                <w:rFonts w:cs="宋体" w:hint="eastAsia"/>
                <w:color w:val="000000"/>
                <w:kern w:val="0"/>
                <w:sz w:val="20"/>
                <w:szCs w:val="20"/>
              </w:rPr>
              <w:t>货实现</w:t>
            </w:r>
            <w:proofErr w:type="gramEnd"/>
            <w:r>
              <w:rPr>
                <w:rFonts w:cs="宋体" w:hint="eastAsia"/>
                <w:color w:val="000000"/>
                <w:kern w:val="0"/>
                <w:sz w:val="20"/>
                <w:szCs w:val="20"/>
              </w:rPr>
              <w:t>的交易额占比。</w:t>
            </w:r>
          </w:p>
        </w:tc>
        <w:tc>
          <w:tcPr>
            <w:tcW w:w="2671" w:type="dxa"/>
            <w:tcBorders>
              <w:top w:val="nil"/>
              <w:left w:val="nil"/>
              <w:bottom w:val="single" w:sz="4" w:space="0" w:color="auto"/>
              <w:right w:val="single" w:sz="8" w:space="0" w:color="auto"/>
            </w:tcBorders>
            <w:vAlign w:val="center"/>
          </w:tcPr>
          <w:p w14:paraId="51317AE3"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40767BDE" w14:textId="77777777" w:rsidTr="006D63DB">
        <w:trPr>
          <w:trHeight w:val="480"/>
          <w:jc w:val="center"/>
        </w:trPr>
        <w:tc>
          <w:tcPr>
            <w:tcW w:w="1171" w:type="dxa"/>
            <w:vMerge/>
            <w:tcBorders>
              <w:top w:val="nil"/>
              <w:left w:val="single" w:sz="8" w:space="0" w:color="auto"/>
              <w:bottom w:val="single" w:sz="4" w:space="0" w:color="000000"/>
              <w:right w:val="single" w:sz="4" w:space="0" w:color="auto"/>
            </w:tcBorders>
            <w:vAlign w:val="center"/>
          </w:tcPr>
          <w:p w14:paraId="3D992B06"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38146636" w14:textId="77777777" w:rsidR="004B311C" w:rsidRDefault="004B311C" w:rsidP="006D63DB">
            <w:pPr>
              <w:widowControl/>
              <w:spacing w:before="156" w:after="156" w:line="280" w:lineRule="exact"/>
              <w:ind w:firstLine="400"/>
              <w:jc w:val="center"/>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01A20814"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社</w:t>
            </w:r>
            <w:proofErr w:type="gramStart"/>
            <w:r>
              <w:rPr>
                <w:rFonts w:cs="宋体" w:hint="eastAsia"/>
                <w:color w:val="000000"/>
                <w:kern w:val="0"/>
                <w:sz w:val="20"/>
                <w:szCs w:val="20"/>
              </w:rPr>
              <w:t>交电商</w:t>
            </w:r>
            <w:proofErr w:type="gramEnd"/>
            <w:r>
              <w:rPr>
                <w:rFonts w:cs="宋体" w:hint="eastAsia"/>
                <w:color w:val="000000"/>
                <w:kern w:val="0"/>
                <w:sz w:val="20"/>
                <w:szCs w:val="20"/>
              </w:rPr>
              <w:t>交易额占比</w:t>
            </w:r>
          </w:p>
        </w:tc>
        <w:tc>
          <w:tcPr>
            <w:tcW w:w="685" w:type="dxa"/>
            <w:tcBorders>
              <w:top w:val="nil"/>
              <w:left w:val="nil"/>
              <w:bottom w:val="single" w:sz="4" w:space="0" w:color="auto"/>
              <w:right w:val="single" w:sz="4" w:space="0" w:color="auto"/>
            </w:tcBorders>
            <w:vAlign w:val="center"/>
          </w:tcPr>
          <w:p w14:paraId="401C8E4E"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w:t>
            </w:r>
          </w:p>
        </w:tc>
        <w:tc>
          <w:tcPr>
            <w:tcW w:w="4714" w:type="dxa"/>
            <w:tcBorders>
              <w:top w:val="nil"/>
              <w:left w:val="nil"/>
              <w:bottom w:val="single" w:sz="4" w:space="0" w:color="auto"/>
              <w:right w:val="single" w:sz="4" w:space="0" w:color="auto"/>
            </w:tcBorders>
            <w:vAlign w:val="center"/>
          </w:tcPr>
          <w:p w14:paraId="228C122B"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企业的电子商务交易额中，通过社</w:t>
            </w:r>
            <w:proofErr w:type="gramStart"/>
            <w:r>
              <w:rPr>
                <w:rFonts w:cs="宋体" w:hint="eastAsia"/>
                <w:color w:val="000000"/>
                <w:kern w:val="0"/>
                <w:sz w:val="20"/>
                <w:szCs w:val="20"/>
              </w:rPr>
              <w:t>交电商</w:t>
            </w:r>
            <w:proofErr w:type="gramEnd"/>
            <w:r>
              <w:rPr>
                <w:rFonts w:cs="宋体" w:hint="eastAsia"/>
                <w:color w:val="000000"/>
                <w:kern w:val="0"/>
                <w:sz w:val="20"/>
                <w:szCs w:val="20"/>
              </w:rPr>
              <w:t>实现的交易额占比。</w:t>
            </w:r>
          </w:p>
        </w:tc>
        <w:tc>
          <w:tcPr>
            <w:tcW w:w="2671" w:type="dxa"/>
            <w:tcBorders>
              <w:top w:val="nil"/>
              <w:left w:val="nil"/>
              <w:bottom w:val="single" w:sz="4" w:space="0" w:color="auto"/>
              <w:right w:val="single" w:sz="8" w:space="0" w:color="auto"/>
            </w:tcBorders>
            <w:vAlign w:val="center"/>
          </w:tcPr>
          <w:p w14:paraId="72A1B3AA"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215F7D1F" w14:textId="77777777" w:rsidTr="006D63DB">
        <w:trPr>
          <w:trHeight w:val="480"/>
          <w:jc w:val="center"/>
        </w:trPr>
        <w:tc>
          <w:tcPr>
            <w:tcW w:w="1171" w:type="dxa"/>
            <w:vMerge/>
            <w:tcBorders>
              <w:top w:val="nil"/>
              <w:left w:val="single" w:sz="8" w:space="0" w:color="auto"/>
              <w:bottom w:val="single" w:sz="4" w:space="0" w:color="000000"/>
              <w:right w:val="single" w:sz="4" w:space="0" w:color="auto"/>
            </w:tcBorders>
            <w:vAlign w:val="center"/>
          </w:tcPr>
          <w:p w14:paraId="1C7AB7E9"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2AEE2B54" w14:textId="77777777" w:rsidR="004B311C" w:rsidRDefault="004B311C" w:rsidP="006D63DB">
            <w:pPr>
              <w:widowControl/>
              <w:spacing w:before="156" w:after="156" w:line="280" w:lineRule="exact"/>
              <w:ind w:firstLine="400"/>
              <w:jc w:val="center"/>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0E010C83"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个性化定制</w:t>
            </w:r>
          </w:p>
        </w:tc>
        <w:tc>
          <w:tcPr>
            <w:tcW w:w="685" w:type="dxa"/>
            <w:tcBorders>
              <w:top w:val="nil"/>
              <w:left w:val="nil"/>
              <w:bottom w:val="single" w:sz="4" w:space="0" w:color="auto"/>
              <w:right w:val="single" w:sz="4" w:space="0" w:color="auto"/>
            </w:tcBorders>
            <w:vAlign w:val="center"/>
          </w:tcPr>
          <w:p w14:paraId="5949ACA5"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7A711279"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企业是否开展个性化定制业务。</w:t>
            </w:r>
          </w:p>
        </w:tc>
        <w:tc>
          <w:tcPr>
            <w:tcW w:w="2671" w:type="dxa"/>
            <w:tcBorders>
              <w:top w:val="nil"/>
              <w:left w:val="nil"/>
              <w:bottom w:val="single" w:sz="4" w:space="0" w:color="auto"/>
              <w:right w:val="single" w:sz="8" w:space="0" w:color="auto"/>
            </w:tcBorders>
            <w:vAlign w:val="center"/>
          </w:tcPr>
          <w:p w14:paraId="5EDEB8AC"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339B2E0E" w14:textId="77777777" w:rsidTr="006D63DB">
        <w:trPr>
          <w:trHeight w:val="480"/>
          <w:jc w:val="center"/>
        </w:trPr>
        <w:tc>
          <w:tcPr>
            <w:tcW w:w="1171" w:type="dxa"/>
            <w:vMerge/>
            <w:tcBorders>
              <w:top w:val="nil"/>
              <w:left w:val="single" w:sz="8" w:space="0" w:color="auto"/>
              <w:bottom w:val="single" w:sz="4" w:space="0" w:color="000000"/>
              <w:right w:val="single" w:sz="4" w:space="0" w:color="auto"/>
            </w:tcBorders>
            <w:vAlign w:val="center"/>
          </w:tcPr>
          <w:p w14:paraId="674FD18C"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7C26C60A" w14:textId="77777777" w:rsidR="004B311C" w:rsidRDefault="004B311C" w:rsidP="006D63DB">
            <w:pPr>
              <w:widowControl/>
              <w:spacing w:before="156" w:after="156" w:line="280" w:lineRule="exact"/>
              <w:ind w:firstLine="400"/>
              <w:jc w:val="center"/>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76887A32"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智能制造</w:t>
            </w:r>
          </w:p>
        </w:tc>
        <w:tc>
          <w:tcPr>
            <w:tcW w:w="685" w:type="dxa"/>
            <w:tcBorders>
              <w:top w:val="nil"/>
              <w:left w:val="nil"/>
              <w:bottom w:val="single" w:sz="4" w:space="0" w:color="auto"/>
              <w:right w:val="single" w:sz="4" w:space="0" w:color="auto"/>
            </w:tcBorders>
            <w:vAlign w:val="center"/>
          </w:tcPr>
          <w:p w14:paraId="6CC4C713"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541607EE"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企业是否自建或协作数字化工厂。</w:t>
            </w:r>
          </w:p>
        </w:tc>
        <w:tc>
          <w:tcPr>
            <w:tcW w:w="2671" w:type="dxa"/>
            <w:tcBorders>
              <w:top w:val="nil"/>
              <w:left w:val="nil"/>
              <w:bottom w:val="single" w:sz="4" w:space="0" w:color="auto"/>
              <w:right w:val="single" w:sz="8" w:space="0" w:color="auto"/>
            </w:tcBorders>
            <w:vAlign w:val="center"/>
          </w:tcPr>
          <w:p w14:paraId="6C3B222E"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6A791136" w14:textId="77777777" w:rsidTr="006D63DB">
        <w:trPr>
          <w:trHeight w:val="480"/>
          <w:jc w:val="center"/>
        </w:trPr>
        <w:tc>
          <w:tcPr>
            <w:tcW w:w="1171" w:type="dxa"/>
            <w:vMerge/>
            <w:tcBorders>
              <w:top w:val="nil"/>
              <w:left w:val="single" w:sz="8" w:space="0" w:color="auto"/>
              <w:bottom w:val="single" w:sz="4" w:space="0" w:color="000000"/>
              <w:right w:val="single" w:sz="4" w:space="0" w:color="auto"/>
            </w:tcBorders>
            <w:vAlign w:val="center"/>
          </w:tcPr>
          <w:p w14:paraId="6342A5ED"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0EE462F2" w14:textId="77777777" w:rsidR="004B311C" w:rsidRDefault="004B311C" w:rsidP="006D63DB">
            <w:pPr>
              <w:widowControl/>
              <w:spacing w:before="156" w:after="156" w:line="280" w:lineRule="exact"/>
              <w:ind w:firstLine="400"/>
              <w:jc w:val="center"/>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6AB49C54"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快反供应链</w:t>
            </w:r>
          </w:p>
        </w:tc>
        <w:tc>
          <w:tcPr>
            <w:tcW w:w="685" w:type="dxa"/>
            <w:tcBorders>
              <w:top w:val="nil"/>
              <w:left w:val="nil"/>
              <w:bottom w:val="single" w:sz="4" w:space="0" w:color="auto"/>
              <w:right w:val="single" w:sz="4" w:space="0" w:color="auto"/>
            </w:tcBorders>
            <w:vAlign w:val="center"/>
          </w:tcPr>
          <w:p w14:paraId="2DDE281F"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3EB5EC6D"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企业是否具备基于用户反馈的快速研发、设计能力。</w:t>
            </w:r>
          </w:p>
        </w:tc>
        <w:tc>
          <w:tcPr>
            <w:tcW w:w="2671" w:type="dxa"/>
            <w:tcBorders>
              <w:top w:val="nil"/>
              <w:left w:val="nil"/>
              <w:bottom w:val="single" w:sz="4" w:space="0" w:color="auto"/>
              <w:right w:val="single" w:sz="8" w:space="0" w:color="auto"/>
            </w:tcBorders>
            <w:vAlign w:val="center"/>
          </w:tcPr>
          <w:p w14:paraId="643BF028"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6F2CE320" w14:textId="77777777" w:rsidTr="006D63DB">
        <w:trPr>
          <w:trHeight w:val="480"/>
          <w:jc w:val="center"/>
        </w:trPr>
        <w:tc>
          <w:tcPr>
            <w:tcW w:w="1171" w:type="dxa"/>
            <w:vMerge/>
            <w:tcBorders>
              <w:top w:val="nil"/>
              <w:left w:val="single" w:sz="8" w:space="0" w:color="auto"/>
              <w:bottom w:val="single" w:sz="4" w:space="0" w:color="000000"/>
              <w:right w:val="single" w:sz="4" w:space="0" w:color="auto"/>
            </w:tcBorders>
            <w:vAlign w:val="center"/>
          </w:tcPr>
          <w:p w14:paraId="419626EC"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38601190" w14:textId="77777777" w:rsidR="004B311C" w:rsidRDefault="004B311C" w:rsidP="006D63DB">
            <w:pPr>
              <w:widowControl/>
              <w:spacing w:before="156" w:after="156" w:line="280" w:lineRule="exact"/>
              <w:ind w:firstLine="400"/>
              <w:jc w:val="center"/>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588E9562"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数字供应链</w:t>
            </w:r>
          </w:p>
        </w:tc>
        <w:tc>
          <w:tcPr>
            <w:tcW w:w="685" w:type="dxa"/>
            <w:tcBorders>
              <w:top w:val="nil"/>
              <w:left w:val="nil"/>
              <w:bottom w:val="single" w:sz="4" w:space="0" w:color="auto"/>
              <w:right w:val="single" w:sz="4" w:space="0" w:color="auto"/>
            </w:tcBorders>
            <w:vAlign w:val="center"/>
          </w:tcPr>
          <w:p w14:paraId="7105A2CC"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00434FEB"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企业是否通过数字化方式连接上游生产制造企业。</w:t>
            </w:r>
          </w:p>
        </w:tc>
        <w:tc>
          <w:tcPr>
            <w:tcW w:w="2671" w:type="dxa"/>
            <w:tcBorders>
              <w:top w:val="nil"/>
              <w:left w:val="nil"/>
              <w:bottom w:val="single" w:sz="4" w:space="0" w:color="auto"/>
              <w:right w:val="single" w:sz="8" w:space="0" w:color="auto"/>
            </w:tcBorders>
            <w:vAlign w:val="center"/>
          </w:tcPr>
          <w:p w14:paraId="315D9BC0"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0C586020" w14:textId="77777777" w:rsidTr="006D63DB">
        <w:trPr>
          <w:trHeight w:val="480"/>
          <w:jc w:val="center"/>
        </w:trPr>
        <w:tc>
          <w:tcPr>
            <w:tcW w:w="1171" w:type="dxa"/>
            <w:vMerge/>
            <w:tcBorders>
              <w:top w:val="nil"/>
              <w:left w:val="single" w:sz="8" w:space="0" w:color="auto"/>
              <w:bottom w:val="single" w:sz="4" w:space="0" w:color="000000"/>
              <w:right w:val="single" w:sz="4" w:space="0" w:color="auto"/>
            </w:tcBorders>
            <w:vAlign w:val="center"/>
          </w:tcPr>
          <w:p w14:paraId="28122AB4"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val="restart"/>
            <w:tcBorders>
              <w:top w:val="nil"/>
              <w:left w:val="single" w:sz="4" w:space="0" w:color="auto"/>
              <w:bottom w:val="single" w:sz="4" w:space="0" w:color="000000"/>
              <w:right w:val="single" w:sz="4" w:space="0" w:color="auto"/>
            </w:tcBorders>
            <w:vAlign w:val="center"/>
          </w:tcPr>
          <w:p w14:paraId="5BFCFA67"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应急保障</w:t>
            </w:r>
          </w:p>
        </w:tc>
        <w:tc>
          <w:tcPr>
            <w:tcW w:w="3143" w:type="dxa"/>
            <w:tcBorders>
              <w:top w:val="nil"/>
              <w:left w:val="nil"/>
              <w:bottom w:val="single" w:sz="4" w:space="0" w:color="auto"/>
              <w:right w:val="single" w:sz="4" w:space="0" w:color="auto"/>
            </w:tcBorders>
            <w:vAlign w:val="center"/>
          </w:tcPr>
          <w:p w14:paraId="131F3868"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应急保障机制</w:t>
            </w:r>
          </w:p>
        </w:tc>
        <w:tc>
          <w:tcPr>
            <w:tcW w:w="685" w:type="dxa"/>
            <w:tcBorders>
              <w:top w:val="nil"/>
              <w:left w:val="nil"/>
              <w:bottom w:val="single" w:sz="4" w:space="0" w:color="auto"/>
              <w:right w:val="single" w:sz="4" w:space="0" w:color="auto"/>
            </w:tcBorders>
            <w:vAlign w:val="center"/>
          </w:tcPr>
          <w:p w14:paraId="2FC3B258"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019D952B"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企业是否建立应急保障机制，确保在自然灾害、突发疫情等重大事件中能够为社会提供应急物资。</w:t>
            </w:r>
          </w:p>
        </w:tc>
        <w:tc>
          <w:tcPr>
            <w:tcW w:w="2671" w:type="dxa"/>
            <w:tcBorders>
              <w:top w:val="nil"/>
              <w:left w:val="nil"/>
              <w:bottom w:val="single" w:sz="4" w:space="0" w:color="auto"/>
              <w:right w:val="single" w:sz="8" w:space="0" w:color="auto"/>
            </w:tcBorders>
            <w:vAlign w:val="center"/>
          </w:tcPr>
          <w:p w14:paraId="157032C5"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467E2655" w14:textId="77777777" w:rsidTr="006D63DB">
        <w:trPr>
          <w:trHeight w:val="480"/>
          <w:jc w:val="center"/>
        </w:trPr>
        <w:tc>
          <w:tcPr>
            <w:tcW w:w="1171" w:type="dxa"/>
            <w:vMerge/>
            <w:tcBorders>
              <w:top w:val="nil"/>
              <w:left w:val="single" w:sz="8" w:space="0" w:color="auto"/>
              <w:bottom w:val="single" w:sz="4" w:space="0" w:color="000000"/>
              <w:right w:val="single" w:sz="4" w:space="0" w:color="auto"/>
            </w:tcBorders>
            <w:vAlign w:val="center"/>
          </w:tcPr>
          <w:p w14:paraId="356C5F37"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000000"/>
              <w:right w:val="single" w:sz="4" w:space="0" w:color="auto"/>
            </w:tcBorders>
            <w:vAlign w:val="center"/>
          </w:tcPr>
          <w:p w14:paraId="198D89ED"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65F10916"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供应物资货值</w:t>
            </w:r>
          </w:p>
        </w:tc>
        <w:tc>
          <w:tcPr>
            <w:tcW w:w="685" w:type="dxa"/>
            <w:tcBorders>
              <w:top w:val="nil"/>
              <w:left w:val="nil"/>
              <w:bottom w:val="single" w:sz="4" w:space="0" w:color="auto"/>
              <w:right w:val="single" w:sz="4" w:space="0" w:color="auto"/>
            </w:tcBorders>
            <w:vAlign w:val="center"/>
          </w:tcPr>
          <w:p w14:paraId="6AF66F79"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万元</w:t>
            </w:r>
          </w:p>
        </w:tc>
        <w:tc>
          <w:tcPr>
            <w:tcW w:w="4714" w:type="dxa"/>
            <w:tcBorders>
              <w:top w:val="nil"/>
              <w:left w:val="nil"/>
              <w:bottom w:val="single" w:sz="4" w:space="0" w:color="auto"/>
              <w:right w:val="single" w:sz="4" w:space="0" w:color="auto"/>
            </w:tcBorders>
            <w:vAlign w:val="center"/>
          </w:tcPr>
          <w:p w14:paraId="0B1F7709"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在报告年度内，企业为社会提供的应急物资对应的货值。</w:t>
            </w:r>
          </w:p>
        </w:tc>
        <w:tc>
          <w:tcPr>
            <w:tcW w:w="2671" w:type="dxa"/>
            <w:tcBorders>
              <w:top w:val="nil"/>
              <w:left w:val="nil"/>
              <w:bottom w:val="single" w:sz="4" w:space="0" w:color="auto"/>
              <w:right w:val="single" w:sz="8" w:space="0" w:color="auto"/>
            </w:tcBorders>
            <w:vAlign w:val="center"/>
          </w:tcPr>
          <w:p w14:paraId="51265455"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相关工作或活动的通知、记录、报道、照片、文档等。</w:t>
            </w:r>
          </w:p>
        </w:tc>
      </w:tr>
      <w:tr w:rsidR="004B311C" w14:paraId="5304D994" w14:textId="77777777" w:rsidTr="006D63DB">
        <w:trPr>
          <w:trHeight w:val="480"/>
          <w:jc w:val="center"/>
        </w:trPr>
        <w:tc>
          <w:tcPr>
            <w:tcW w:w="1171" w:type="dxa"/>
            <w:vMerge w:val="restart"/>
            <w:tcBorders>
              <w:top w:val="nil"/>
              <w:left w:val="single" w:sz="8" w:space="0" w:color="auto"/>
              <w:bottom w:val="single" w:sz="4" w:space="0" w:color="auto"/>
              <w:right w:val="single" w:sz="4" w:space="0" w:color="auto"/>
            </w:tcBorders>
            <w:vAlign w:val="center"/>
          </w:tcPr>
          <w:p w14:paraId="70916278" w14:textId="77777777" w:rsidR="004B311C" w:rsidRDefault="004B311C" w:rsidP="006D63DB">
            <w:pPr>
              <w:widowControl/>
              <w:spacing w:before="156" w:after="156" w:line="280" w:lineRule="exact"/>
              <w:ind w:firstLineChars="0" w:firstLine="0"/>
              <w:rPr>
                <w:rFonts w:cs="宋体"/>
                <w:color w:val="000000"/>
                <w:kern w:val="0"/>
                <w:sz w:val="20"/>
                <w:szCs w:val="20"/>
              </w:rPr>
            </w:pPr>
            <w:r>
              <w:rPr>
                <w:rFonts w:cs="宋体" w:hint="eastAsia"/>
                <w:color w:val="000000"/>
                <w:kern w:val="0"/>
                <w:sz w:val="20"/>
                <w:szCs w:val="20"/>
              </w:rPr>
              <w:t xml:space="preserve"> 带动能力</w:t>
            </w:r>
          </w:p>
        </w:tc>
        <w:tc>
          <w:tcPr>
            <w:tcW w:w="2297" w:type="dxa"/>
            <w:vMerge w:val="restart"/>
            <w:tcBorders>
              <w:top w:val="nil"/>
              <w:left w:val="single" w:sz="4" w:space="0" w:color="auto"/>
              <w:bottom w:val="single" w:sz="4" w:space="0" w:color="auto"/>
              <w:right w:val="single" w:sz="4" w:space="0" w:color="auto"/>
            </w:tcBorders>
            <w:vAlign w:val="center"/>
          </w:tcPr>
          <w:p w14:paraId="147B7C66" w14:textId="77777777" w:rsidR="004B311C" w:rsidRDefault="004B311C" w:rsidP="006D63DB">
            <w:pPr>
              <w:widowControl/>
              <w:spacing w:before="156" w:after="156" w:line="280" w:lineRule="exact"/>
              <w:ind w:firstLine="400"/>
              <w:rPr>
                <w:rFonts w:cs="宋体"/>
                <w:color w:val="000000"/>
                <w:kern w:val="0"/>
                <w:sz w:val="20"/>
                <w:szCs w:val="20"/>
              </w:rPr>
            </w:pPr>
            <w:r>
              <w:rPr>
                <w:rFonts w:cs="宋体" w:hint="eastAsia"/>
                <w:color w:val="000000"/>
                <w:kern w:val="0"/>
                <w:sz w:val="20"/>
                <w:szCs w:val="20"/>
              </w:rPr>
              <w:t xml:space="preserve">   扶农助农</w:t>
            </w:r>
          </w:p>
        </w:tc>
        <w:tc>
          <w:tcPr>
            <w:tcW w:w="3143" w:type="dxa"/>
            <w:tcBorders>
              <w:top w:val="nil"/>
              <w:left w:val="nil"/>
              <w:bottom w:val="single" w:sz="4" w:space="0" w:color="auto"/>
              <w:right w:val="single" w:sz="4" w:space="0" w:color="auto"/>
            </w:tcBorders>
            <w:vAlign w:val="center"/>
          </w:tcPr>
          <w:p w14:paraId="6060109F"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农产品上行</w:t>
            </w:r>
          </w:p>
        </w:tc>
        <w:tc>
          <w:tcPr>
            <w:tcW w:w="685" w:type="dxa"/>
            <w:tcBorders>
              <w:top w:val="nil"/>
              <w:left w:val="nil"/>
              <w:bottom w:val="single" w:sz="4" w:space="0" w:color="auto"/>
              <w:right w:val="single" w:sz="4" w:space="0" w:color="auto"/>
            </w:tcBorders>
            <w:vAlign w:val="center"/>
          </w:tcPr>
          <w:p w14:paraId="606A8D1C"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72B453D8"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是否应用社交电商模式助力农产品上行，促进农民增收。</w:t>
            </w:r>
          </w:p>
        </w:tc>
        <w:tc>
          <w:tcPr>
            <w:tcW w:w="2671" w:type="dxa"/>
            <w:tcBorders>
              <w:top w:val="nil"/>
              <w:left w:val="nil"/>
              <w:bottom w:val="single" w:sz="4" w:space="0" w:color="auto"/>
              <w:right w:val="single" w:sz="8" w:space="0" w:color="auto"/>
            </w:tcBorders>
            <w:vAlign w:val="center"/>
          </w:tcPr>
          <w:p w14:paraId="0B017C29"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601FCCA4"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7C1BF4CE"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578B6E35"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1B0FCC56" w14:textId="77777777" w:rsidR="004B311C" w:rsidRDefault="004B311C" w:rsidP="006D63DB">
            <w:pPr>
              <w:widowControl/>
              <w:spacing w:before="156" w:after="156" w:line="280" w:lineRule="exact"/>
              <w:ind w:firstLineChars="0" w:firstLine="0"/>
              <w:jc w:val="center"/>
              <w:rPr>
                <w:rFonts w:cs="宋体"/>
                <w:color w:val="000000"/>
                <w:kern w:val="0"/>
                <w:sz w:val="20"/>
                <w:szCs w:val="20"/>
                <w:lang w:val="en"/>
              </w:rPr>
            </w:pPr>
            <w:r>
              <w:rPr>
                <w:rFonts w:cs="宋体" w:hint="eastAsia"/>
                <w:color w:val="000000"/>
                <w:kern w:val="0"/>
                <w:sz w:val="20"/>
                <w:szCs w:val="20"/>
              </w:rPr>
              <w:t>精准帮扶</w:t>
            </w:r>
          </w:p>
        </w:tc>
        <w:tc>
          <w:tcPr>
            <w:tcW w:w="685" w:type="dxa"/>
            <w:tcBorders>
              <w:top w:val="nil"/>
              <w:left w:val="nil"/>
              <w:bottom w:val="single" w:sz="4" w:space="0" w:color="auto"/>
              <w:right w:val="single" w:sz="4" w:space="0" w:color="auto"/>
            </w:tcBorders>
            <w:vAlign w:val="center"/>
          </w:tcPr>
          <w:p w14:paraId="481EB3FE"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5CEBEC51"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是否通过电子商务助力农村人口就业创业和增收。</w:t>
            </w:r>
          </w:p>
        </w:tc>
        <w:tc>
          <w:tcPr>
            <w:tcW w:w="2671" w:type="dxa"/>
            <w:tcBorders>
              <w:top w:val="nil"/>
              <w:left w:val="nil"/>
              <w:bottom w:val="single" w:sz="4" w:space="0" w:color="auto"/>
              <w:right w:val="single" w:sz="8" w:space="0" w:color="auto"/>
            </w:tcBorders>
            <w:vAlign w:val="center"/>
          </w:tcPr>
          <w:p w14:paraId="61D5BF7B"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54882969" w14:textId="77777777" w:rsidTr="006D63DB">
        <w:trPr>
          <w:trHeight w:val="720"/>
          <w:jc w:val="center"/>
        </w:trPr>
        <w:tc>
          <w:tcPr>
            <w:tcW w:w="1171" w:type="dxa"/>
            <w:vMerge/>
            <w:tcBorders>
              <w:top w:val="nil"/>
              <w:left w:val="single" w:sz="8" w:space="0" w:color="auto"/>
              <w:bottom w:val="single" w:sz="4" w:space="0" w:color="auto"/>
              <w:right w:val="single" w:sz="4" w:space="0" w:color="auto"/>
            </w:tcBorders>
            <w:vAlign w:val="center"/>
          </w:tcPr>
          <w:p w14:paraId="3EFA8C31"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2CE0FAC2"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4E00BED7"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农产品网上零售额</w:t>
            </w:r>
          </w:p>
        </w:tc>
        <w:tc>
          <w:tcPr>
            <w:tcW w:w="685" w:type="dxa"/>
            <w:tcBorders>
              <w:top w:val="nil"/>
              <w:left w:val="nil"/>
              <w:bottom w:val="single" w:sz="4" w:space="0" w:color="auto"/>
              <w:right w:val="single" w:sz="4" w:space="0" w:color="auto"/>
            </w:tcBorders>
            <w:vAlign w:val="center"/>
          </w:tcPr>
          <w:p w14:paraId="0DA61A32"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万元</w:t>
            </w:r>
          </w:p>
        </w:tc>
        <w:tc>
          <w:tcPr>
            <w:tcW w:w="4714" w:type="dxa"/>
            <w:tcBorders>
              <w:top w:val="nil"/>
              <w:left w:val="nil"/>
              <w:bottom w:val="single" w:sz="4" w:space="0" w:color="auto"/>
              <w:right w:val="single" w:sz="4" w:space="0" w:color="auto"/>
            </w:tcBorders>
            <w:vAlign w:val="center"/>
          </w:tcPr>
          <w:p w14:paraId="3847ACB5"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1.报告年度内，企业实现的农产品网上零售额；</w:t>
            </w:r>
            <w:r>
              <w:rPr>
                <w:rFonts w:cs="宋体" w:hint="eastAsia"/>
                <w:color w:val="000000"/>
                <w:kern w:val="0"/>
                <w:sz w:val="20"/>
                <w:szCs w:val="20"/>
              </w:rPr>
              <w:br/>
              <w:t>2.单位：万元。不要自行改变单位；</w:t>
            </w:r>
            <w:r>
              <w:rPr>
                <w:rFonts w:cs="宋体" w:hint="eastAsia"/>
                <w:color w:val="000000"/>
                <w:kern w:val="0"/>
                <w:sz w:val="20"/>
                <w:szCs w:val="20"/>
              </w:rPr>
              <w:br/>
              <w:t>3.此数字应与申报书一致。</w:t>
            </w:r>
          </w:p>
        </w:tc>
        <w:tc>
          <w:tcPr>
            <w:tcW w:w="2671" w:type="dxa"/>
            <w:tcBorders>
              <w:top w:val="nil"/>
              <w:left w:val="nil"/>
              <w:bottom w:val="single" w:sz="4" w:space="0" w:color="auto"/>
              <w:right w:val="single" w:sz="8" w:space="0" w:color="auto"/>
            </w:tcBorders>
            <w:vAlign w:val="center"/>
          </w:tcPr>
          <w:p w14:paraId="30B96C9A"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6C324147"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06A97658"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2E2DAF3D"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29A88384"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农产品网上零售额增长率</w:t>
            </w:r>
          </w:p>
        </w:tc>
        <w:tc>
          <w:tcPr>
            <w:tcW w:w="685" w:type="dxa"/>
            <w:tcBorders>
              <w:top w:val="nil"/>
              <w:left w:val="nil"/>
              <w:bottom w:val="single" w:sz="4" w:space="0" w:color="auto"/>
              <w:right w:val="single" w:sz="4" w:space="0" w:color="auto"/>
            </w:tcBorders>
            <w:vAlign w:val="center"/>
          </w:tcPr>
          <w:p w14:paraId="40CA15F3"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w:t>
            </w:r>
          </w:p>
        </w:tc>
        <w:tc>
          <w:tcPr>
            <w:tcW w:w="4714" w:type="dxa"/>
            <w:tcBorders>
              <w:top w:val="nil"/>
              <w:left w:val="nil"/>
              <w:bottom w:val="single" w:sz="4" w:space="0" w:color="auto"/>
              <w:right w:val="single" w:sz="4" w:space="0" w:color="auto"/>
            </w:tcBorders>
            <w:vAlign w:val="center"/>
          </w:tcPr>
          <w:p w14:paraId="23B8F18E"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计算公式为：(报告年度末农产品网上零售额/上一年度末农产品网上零售额-1)×100%。</w:t>
            </w:r>
          </w:p>
        </w:tc>
        <w:tc>
          <w:tcPr>
            <w:tcW w:w="2671" w:type="dxa"/>
            <w:tcBorders>
              <w:top w:val="nil"/>
              <w:left w:val="nil"/>
              <w:bottom w:val="single" w:sz="4" w:space="0" w:color="auto"/>
              <w:right w:val="single" w:sz="8" w:space="0" w:color="auto"/>
            </w:tcBorders>
            <w:vAlign w:val="center"/>
          </w:tcPr>
          <w:p w14:paraId="0917AC1B"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1F9B19A1" w14:textId="77777777" w:rsidTr="006D63DB">
        <w:trPr>
          <w:trHeight w:val="240"/>
          <w:jc w:val="center"/>
        </w:trPr>
        <w:tc>
          <w:tcPr>
            <w:tcW w:w="1171" w:type="dxa"/>
            <w:vMerge/>
            <w:tcBorders>
              <w:top w:val="nil"/>
              <w:left w:val="single" w:sz="8" w:space="0" w:color="auto"/>
              <w:bottom w:val="single" w:sz="4" w:space="0" w:color="auto"/>
              <w:right w:val="single" w:sz="4" w:space="0" w:color="auto"/>
            </w:tcBorders>
            <w:vAlign w:val="center"/>
          </w:tcPr>
          <w:p w14:paraId="5EFF26D8"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7D821597"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02833BFE"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孵化农产品品牌</w:t>
            </w:r>
          </w:p>
        </w:tc>
        <w:tc>
          <w:tcPr>
            <w:tcW w:w="685" w:type="dxa"/>
            <w:tcBorders>
              <w:top w:val="nil"/>
              <w:left w:val="nil"/>
              <w:bottom w:val="single" w:sz="4" w:space="0" w:color="auto"/>
              <w:right w:val="single" w:sz="4" w:space="0" w:color="auto"/>
            </w:tcBorders>
            <w:vAlign w:val="center"/>
          </w:tcPr>
          <w:p w14:paraId="7FA135BE"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proofErr w:type="gramStart"/>
            <w:r>
              <w:rPr>
                <w:rFonts w:cs="宋体" w:hint="eastAsia"/>
                <w:color w:val="000000"/>
                <w:kern w:val="0"/>
                <w:sz w:val="20"/>
                <w:szCs w:val="20"/>
              </w:rPr>
              <w:t>个</w:t>
            </w:r>
            <w:proofErr w:type="gramEnd"/>
          </w:p>
        </w:tc>
        <w:tc>
          <w:tcPr>
            <w:tcW w:w="4714" w:type="dxa"/>
            <w:tcBorders>
              <w:top w:val="nil"/>
              <w:left w:val="nil"/>
              <w:bottom w:val="single" w:sz="4" w:space="0" w:color="auto"/>
              <w:right w:val="single" w:sz="4" w:space="0" w:color="auto"/>
            </w:tcBorders>
            <w:vAlign w:val="center"/>
          </w:tcPr>
          <w:p w14:paraId="6697BC40"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报告年度内，企业孵化的农产品品牌数量。</w:t>
            </w:r>
          </w:p>
        </w:tc>
        <w:tc>
          <w:tcPr>
            <w:tcW w:w="2671" w:type="dxa"/>
            <w:tcBorders>
              <w:top w:val="nil"/>
              <w:left w:val="nil"/>
              <w:bottom w:val="single" w:sz="4" w:space="0" w:color="auto"/>
              <w:right w:val="single" w:sz="8" w:space="0" w:color="auto"/>
            </w:tcBorders>
            <w:vAlign w:val="center"/>
          </w:tcPr>
          <w:p w14:paraId="661DC854"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相关工作报道、照片、文档等。</w:t>
            </w:r>
          </w:p>
        </w:tc>
      </w:tr>
      <w:tr w:rsidR="004B311C" w14:paraId="0E040DD8"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1C330A89"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6D27E376"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2E4E20D3"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建有农村电</w:t>
            </w:r>
            <w:proofErr w:type="gramStart"/>
            <w:r>
              <w:rPr>
                <w:rFonts w:cs="宋体" w:hint="eastAsia"/>
                <w:color w:val="000000"/>
                <w:kern w:val="0"/>
                <w:sz w:val="20"/>
                <w:szCs w:val="20"/>
              </w:rPr>
              <w:t>商服务</w:t>
            </w:r>
            <w:proofErr w:type="gramEnd"/>
            <w:r>
              <w:rPr>
                <w:rFonts w:cs="宋体" w:hint="eastAsia"/>
                <w:color w:val="000000"/>
                <w:kern w:val="0"/>
                <w:sz w:val="20"/>
                <w:szCs w:val="20"/>
              </w:rPr>
              <w:t>载体</w:t>
            </w:r>
          </w:p>
        </w:tc>
        <w:tc>
          <w:tcPr>
            <w:tcW w:w="685" w:type="dxa"/>
            <w:tcBorders>
              <w:top w:val="nil"/>
              <w:left w:val="nil"/>
              <w:bottom w:val="single" w:sz="4" w:space="0" w:color="auto"/>
              <w:right w:val="single" w:sz="4" w:space="0" w:color="auto"/>
            </w:tcBorders>
            <w:vAlign w:val="center"/>
          </w:tcPr>
          <w:p w14:paraId="064E1B58"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proofErr w:type="gramStart"/>
            <w:r>
              <w:rPr>
                <w:rFonts w:cs="宋体" w:hint="eastAsia"/>
                <w:color w:val="000000"/>
                <w:kern w:val="0"/>
                <w:sz w:val="20"/>
                <w:szCs w:val="20"/>
              </w:rPr>
              <w:t>个</w:t>
            </w:r>
            <w:proofErr w:type="gramEnd"/>
          </w:p>
        </w:tc>
        <w:tc>
          <w:tcPr>
            <w:tcW w:w="4714" w:type="dxa"/>
            <w:tcBorders>
              <w:top w:val="nil"/>
              <w:left w:val="nil"/>
              <w:bottom w:val="single" w:sz="4" w:space="0" w:color="auto"/>
              <w:right w:val="single" w:sz="4" w:space="0" w:color="auto"/>
            </w:tcBorders>
            <w:vAlign w:val="center"/>
          </w:tcPr>
          <w:p w14:paraId="7D7BA687"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报告年度内，企业在农村地区</w:t>
            </w:r>
            <w:proofErr w:type="gramStart"/>
            <w:r>
              <w:rPr>
                <w:rFonts w:cs="宋体" w:hint="eastAsia"/>
                <w:color w:val="000000"/>
                <w:kern w:val="0"/>
                <w:sz w:val="20"/>
                <w:szCs w:val="20"/>
              </w:rPr>
              <w:t>新建电</w:t>
            </w:r>
            <w:proofErr w:type="gramEnd"/>
            <w:r>
              <w:rPr>
                <w:rFonts w:cs="宋体" w:hint="eastAsia"/>
                <w:color w:val="000000"/>
                <w:kern w:val="0"/>
                <w:sz w:val="20"/>
                <w:szCs w:val="20"/>
              </w:rPr>
              <w:t>商中心、配送网点、服务站等载体数量。</w:t>
            </w:r>
          </w:p>
        </w:tc>
        <w:tc>
          <w:tcPr>
            <w:tcW w:w="2671" w:type="dxa"/>
            <w:tcBorders>
              <w:top w:val="nil"/>
              <w:left w:val="nil"/>
              <w:bottom w:val="single" w:sz="4" w:space="0" w:color="auto"/>
              <w:right w:val="single" w:sz="8" w:space="0" w:color="auto"/>
            </w:tcBorders>
            <w:vAlign w:val="center"/>
          </w:tcPr>
          <w:p w14:paraId="0BB085A7"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相关工作报道、照片、文档等。</w:t>
            </w:r>
          </w:p>
        </w:tc>
      </w:tr>
      <w:tr w:rsidR="004B311C" w14:paraId="4D69D3BF"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4C93D775"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val="restart"/>
            <w:tcBorders>
              <w:top w:val="nil"/>
              <w:left w:val="single" w:sz="4" w:space="0" w:color="auto"/>
              <w:bottom w:val="single" w:sz="4" w:space="0" w:color="auto"/>
              <w:right w:val="single" w:sz="4" w:space="0" w:color="auto"/>
            </w:tcBorders>
            <w:vAlign w:val="center"/>
          </w:tcPr>
          <w:p w14:paraId="5EBD81FD" w14:textId="77777777" w:rsidR="004B311C" w:rsidRDefault="004B311C" w:rsidP="006D63DB">
            <w:pPr>
              <w:widowControl/>
              <w:spacing w:before="156" w:after="156" w:line="280" w:lineRule="exact"/>
              <w:ind w:firstLine="400"/>
              <w:rPr>
                <w:rFonts w:cs="宋体"/>
                <w:color w:val="000000"/>
                <w:kern w:val="0"/>
                <w:sz w:val="20"/>
                <w:szCs w:val="20"/>
              </w:rPr>
            </w:pPr>
            <w:r>
              <w:rPr>
                <w:rFonts w:cs="宋体" w:hint="eastAsia"/>
                <w:color w:val="000000"/>
                <w:kern w:val="0"/>
                <w:sz w:val="20"/>
                <w:szCs w:val="20"/>
              </w:rPr>
              <w:t xml:space="preserve">  实体商业</w:t>
            </w:r>
          </w:p>
        </w:tc>
        <w:tc>
          <w:tcPr>
            <w:tcW w:w="3143" w:type="dxa"/>
            <w:tcBorders>
              <w:top w:val="nil"/>
              <w:left w:val="nil"/>
              <w:bottom w:val="single" w:sz="4" w:space="0" w:color="auto"/>
              <w:right w:val="single" w:sz="4" w:space="0" w:color="auto"/>
            </w:tcBorders>
            <w:vAlign w:val="center"/>
          </w:tcPr>
          <w:p w14:paraId="2730A2A0"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新模式新业</w:t>
            </w:r>
            <w:proofErr w:type="gramStart"/>
            <w:r>
              <w:rPr>
                <w:rFonts w:cs="宋体" w:hint="eastAsia"/>
                <w:color w:val="000000"/>
                <w:kern w:val="0"/>
                <w:sz w:val="20"/>
                <w:szCs w:val="20"/>
              </w:rPr>
              <w:t>态应用</w:t>
            </w:r>
            <w:proofErr w:type="gramEnd"/>
          </w:p>
        </w:tc>
        <w:tc>
          <w:tcPr>
            <w:tcW w:w="685" w:type="dxa"/>
            <w:tcBorders>
              <w:top w:val="nil"/>
              <w:left w:val="nil"/>
              <w:bottom w:val="single" w:sz="4" w:space="0" w:color="auto"/>
              <w:right w:val="single" w:sz="4" w:space="0" w:color="auto"/>
            </w:tcBorders>
            <w:vAlign w:val="center"/>
          </w:tcPr>
          <w:p w14:paraId="0FDB9431"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75D0DAE3"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企业是否运用社交、直播、小程序</w:t>
            </w:r>
            <w:proofErr w:type="gramStart"/>
            <w:r>
              <w:rPr>
                <w:rFonts w:cs="宋体" w:hint="eastAsia"/>
                <w:color w:val="000000"/>
                <w:kern w:val="0"/>
                <w:sz w:val="20"/>
                <w:szCs w:val="20"/>
              </w:rPr>
              <w:t>等电商新</w:t>
            </w:r>
            <w:proofErr w:type="gramEnd"/>
            <w:r>
              <w:rPr>
                <w:rFonts w:cs="宋体" w:hint="eastAsia"/>
                <w:color w:val="000000"/>
                <w:kern w:val="0"/>
                <w:sz w:val="20"/>
                <w:szCs w:val="20"/>
              </w:rPr>
              <w:t>模式与实体商业</w:t>
            </w:r>
            <w:proofErr w:type="gramStart"/>
            <w:r>
              <w:rPr>
                <w:rFonts w:cs="宋体" w:hint="eastAsia"/>
                <w:color w:val="000000"/>
                <w:kern w:val="0"/>
                <w:sz w:val="20"/>
                <w:szCs w:val="20"/>
              </w:rPr>
              <w:t>实现线</w:t>
            </w:r>
            <w:proofErr w:type="gramEnd"/>
            <w:r>
              <w:rPr>
                <w:rFonts w:cs="宋体" w:hint="eastAsia"/>
                <w:color w:val="000000"/>
                <w:kern w:val="0"/>
                <w:sz w:val="20"/>
                <w:szCs w:val="20"/>
              </w:rPr>
              <w:t>上线下融合发展。</w:t>
            </w:r>
          </w:p>
        </w:tc>
        <w:tc>
          <w:tcPr>
            <w:tcW w:w="2671" w:type="dxa"/>
            <w:tcBorders>
              <w:top w:val="nil"/>
              <w:left w:val="nil"/>
              <w:bottom w:val="single" w:sz="4" w:space="0" w:color="auto"/>
              <w:right w:val="single" w:sz="8" w:space="0" w:color="auto"/>
            </w:tcBorders>
            <w:vAlign w:val="center"/>
          </w:tcPr>
          <w:p w14:paraId="686A346B"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67845486"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6FED2F49"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793BE8BF"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0A5CD084"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布局线下渠道</w:t>
            </w:r>
          </w:p>
        </w:tc>
        <w:tc>
          <w:tcPr>
            <w:tcW w:w="685" w:type="dxa"/>
            <w:tcBorders>
              <w:top w:val="nil"/>
              <w:left w:val="nil"/>
              <w:bottom w:val="single" w:sz="4" w:space="0" w:color="auto"/>
              <w:right w:val="single" w:sz="4" w:space="0" w:color="auto"/>
            </w:tcBorders>
            <w:vAlign w:val="center"/>
          </w:tcPr>
          <w:p w14:paraId="25B80570"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1FB556FB"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企业是否通过开设实体店、投资并购、扩展销售渠道等方式布局线下业态。</w:t>
            </w:r>
          </w:p>
        </w:tc>
        <w:tc>
          <w:tcPr>
            <w:tcW w:w="2671" w:type="dxa"/>
            <w:tcBorders>
              <w:top w:val="nil"/>
              <w:left w:val="nil"/>
              <w:bottom w:val="single" w:sz="4" w:space="0" w:color="auto"/>
              <w:right w:val="single" w:sz="8" w:space="0" w:color="auto"/>
            </w:tcBorders>
            <w:vAlign w:val="center"/>
          </w:tcPr>
          <w:p w14:paraId="0AD6A4FE"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333D9477"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5AAB97FB"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val="restart"/>
            <w:tcBorders>
              <w:top w:val="nil"/>
              <w:left w:val="single" w:sz="4" w:space="0" w:color="auto"/>
              <w:bottom w:val="single" w:sz="4" w:space="0" w:color="auto"/>
              <w:right w:val="single" w:sz="4" w:space="0" w:color="auto"/>
            </w:tcBorders>
            <w:vAlign w:val="center"/>
          </w:tcPr>
          <w:p w14:paraId="03F26954" w14:textId="77777777" w:rsidR="004B311C" w:rsidRDefault="004B311C" w:rsidP="006D63DB">
            <w:pPr>
              <w:widowControl/>
              <w:spacing w:before="156" w:after="156" w:line="280" w:lineRule="exact"/>
              <w:ind w:firstLine="400"/>
              <w:rPr>
                <w:rFonts w:cs="宋体"/>
                <w:color w:val="000000"/>
                <w:kern w:val="0"/>
                <w:sz w:val="20"/>
                <w:szCs w:val="20"/>
              </w:rPr>
            </w:pPr>
            <w:r>
              <w:rPr>
                <w:rFonts w:cs="宋体" w:hint="eastAsia"/>
                <w:color w:val="000000"/>
                <w:kern w:val="0"/>
                <w:sz w:val="20"/>
                <w:szCs w:val="20"/>
              </w:rPr>
              <w:t xml:space="preserve">  产业带动</w:t>
            </w:r>
          </w:p>
        </w:tc>
        <w:tc>
          <w:tcPr>
            <w:tcW w:w="3143" w:type="dxa"/>
            <w:tcBorders>
              <w:top w:val="nil"/>
              <w:left w:val="nil"/>
              <w:bottom w:val="single" w:sz="4" w:space="0" w:color="auto"/>
              <w:right w:val="single" w:sz="4" w:space="0" w:color="auto"/>
            </w:tcBorders>
            <w:vAlign w:val="center"/>
          </w:tcPr>
          <w:p w14:paraId="05BF79A3"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带动传统品牌数量</w:t>
            </w:r>
          </w:p>
        </w:tc>
        <w:tc>
          <w:tcPr>
            <w:tcW w:w="685" w:type="dxa"/>
            <w:tcBorders>
              <w:top w:val="nil"/>
              <w:left w:val="nil"/>
              <w:bottom w:val="single" w:sz="4" w:space="0" w:color="auto"/>
              <w:right w:val="single" w:sz="4" w:space="0" w:color="auto"/>
            </w:tcBorders>
            <w:vAlign w:val="center"/>
          </w:tcPr>
          <w:p w14:paraId="1DAA0595"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proofErr w:type="gramStart"/>
            <w:r>
              <w:rPr>
                <w:rFonts w:cs="宋体" w:hint="eastAsia"/>
                <w:color w:val="000000"/>
                <w:kern w:val="0"/>
                <w:sz w:val="20"/>
                <w:szCs w:val="20"/>
              </w:rPr>
              <w:t>个</w:t>
            </w:r>
            <w:proofErr w:type="gramEnd"/>
          </w:p>
        </w:tc>
        <w:tc>
          <w:tcPr>
            <w:tcW w:w="4714" w:type="dxa"/>
            <w:tcBorders>
              <w:top w:val="nil"/>
              <w:left w:val="nil"/>
              <w:bottom w:val="single" w:sz="4" w:space="0" w:color="auto"/>
              <w:right w:val="single" w:sz="4" w:space="0" w:color="auto"/>
            </w:tcBorders>
            <w:vAlign w:val="center"/>
          </w:tcPr>
          <w:p w14:paraId="1EA4F4C8"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报告年度内，企业带动多少个传统品牌实现销售、营销等环节的线上化。</w:t>
            </w:r>
          </w:p>
        </w:tc>
        <w:tc>
          <w:tcPr>
            <w:tcW w:w="2671" w:type="dxa"/>
            <w:tcBorders>
              <w:top w:val="nil"/>
              <w:left w:val="nil"/>
              <w:bottom w:val="single" w:sz="4" w:space="0" w:color="auto"/>
              <w:right w:val="single" w:sz="8" w:space="0" w:color="auto"/>
            </w:tcBorders>
            <w:vAlign w:val="center"/>
          </w:tcPr>
          <w:p w14:paraId="394F535B"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相关工作报道、照片、文档等。</w:t>
            </w:r>
          </w:p>
        </w:tc>
      </w:tr>
      <w:tr w:rsidR="004B311C" w14:paraId="75F5731C"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5C755ADE"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1D2BD4FC"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35969553"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带动新国货品牌数量</w:t>
            </w:r>
          </w:p>
        </w:tc>
        <w:tc>
          <w:tcPr>
            <w:tcW w:w="685" w:type="dxa"/>
            <w:tcBorders>
              <w:top w:val="nil"/>
              <w:left w:val="nil"/>
              <w:bottom w:val="single" w:sz="4" w:space="0" w:color="auto"/>
              <w:right w:val="single" w:sz="4" w:space="0" w:color="auto"/>
            </w:tcBorders>
            <w:vAlign w:val="center"/>
          </w:tcPr>
          <w:p w14:paraId="6CEB5975"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proofErr w:type="gramStart"/>
            <w:r>
              <w:rPr>
                <w:rFonts w:cs="宋体" w:hint="eastAsia"/>
                <w:color w:val="000000"/>
                <w:kern w:val="0"/>
                <w:sz w:val="20"/>
                <w:szCs w:val="20"/>
              </w:rPr>
              <w:t>个</w:t>
            </w:r>
            <w:proofErr w:type="gramEnd"/>
          </w:p>
        </w:tc>
        <w:tc>
          <w:tcPr>
            <w:tcW w:w="4714" w:type="dxa"/>
            <w:tcBorders>
              <w:top w:val="nil"/>
              <w:left w:val="nil"/>
              <w:bottom w:val="single" w:sz="4" w:space="0" w:color="auto"/>
              <w:right w:val="single" w:sz="4" w:space="0" w:color="auto"/>
            </w:tcBorders>
            <w:vAlign w:val="center"/>
          </w:tcPr>
          <w:p w14:paraId="1BD3C236"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报告年度内，企业带动多少个新国货品牌实现销售、营销等环节的线上化。</w:t>
            </w:r>
          </w:p>
        </w:tc>
        <w:tc>
          <w:tcPr>
            <w:tcW w:w="2671" w:type="dxa"/>
            <w:tcBorders>
              <w:top w:val="nil"/>
              <w:left w:val="nil"/>
              <w:bottom w:val="single" w:sz="4" w:space="0" w:color="auto"/>
              <w:right w:val="single" w:sz="8" w:space="0" w:color="auto"/>
            </w:tcBorders>
            <w:vAlign w:val="center"/>
          </w:tcPr>
          <w:p w14:paraId="25CE49E4"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相关工作报道、照片、文档等。</w:t>
            </w:r>
          </w:p>
        </w:tc>
      </w:tr>
      <w:tr w:rsidR="004B311C" w14:paraId="0C0DEE3B"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644DFDB8"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1F0B6220"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12C016C8"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产业</w:t>
            </w:r>
            <w:proofErr w:type="gramStart"/>
            <w:r>
              <w:rPr>
                <w:rFonts w:cs="宋体" w:hint="eastAsia"/>
                <w:color w:val="000000"/>
                <w:kern w:val="0"/>
                <w:sz w:val="20"/>
                <w:szCs w:val="20"/>
              </w:rPr>
              <w:t>带促进</w:t>
            </w:r>
            <w:proofErr w:type="gramEnd"/>
          </w:p>
        </w:tc>
        <w:tc>
          <w:tcPr>
            <w:tcW w:w="685" w:type="dxa"/>
            <w:tcBorders>
              <w:top w:val="nil"/>
              <w:left w:val="nil"/>
              <w:bottom w:val="single" w:sz="4" w:space="0" w:color="auto"/>
              <w:right w:val="single" w:sz="4" w:space="0" w:color="auto"/>
            </w:tcBorders>
            <w:vAlign w:val="center"/>
          </w:tcPr>
          <w:p w14:paraId="6E36B020"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430FA1AD"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企业是否在产业</w:t>
            </w:r>
            <w:proofErr w:type="gramStart"/>
            <w:r>
              <w:rPr>
                <w:rFonts w:cs="宋体" w:hint="eastAsia"/>
                <w:color w:val="000000"/>
                <w:kern w:val="0"/>
                <w:sz w:val="20"/>
                <w:szCs w:val="20"/>
              </w:rPr>
              <w:t>带开展</w:t>
            </w:r>
            <w:proofErr w:type="gramEnd"/>
            <w:r>
              <w:rPr>
                <w:rFonts w:cs="宋体" w:hint="eastAsia"/>
                <w:color w:val="000000"/>
                <w:kern w:val="0"/>
                <w:sz w:val="20"/>
                <w:szCs w:val="20"/>
              </w:rPr>
              <w:t>相关活动，促进产业带电子商务应用。</w:t>
            </w:r>
          </w:p>
        </w:tc>
        <w:tc>
          <w:tcPr>
            <w:tcW w:w="2671" w:type="dxa"/>
            <w:tcBorders>
              <w:top w:val="nil"/>
              <w:left w:val="nil"/>
              <w:bottom w:val="single" w:sz="4" w:space="0" w:color="auto"/>
              <w:right w:val="single" w:sz="8" w:space="0" w:color="auto"/>
            </w:tcBorders>
            <w:vAlign w:val="center"/>
          </w:tcPr>
          <w:p w14:paraId="49BA52F9"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7691F766" w14:textId="77777777" w:rsidTr="006D63DB">
        <w:trPr>
          <w:trHeight w:val="339"/>
          <w:jc w:val="center"/>
        </w:trPr>
        <w:tc>
          <w:tcPr>
            <w:tcW w:w="14681" w:type="dxa"/>
            <w:gridSpan w:val="6"/>
            <w:tcBorders>
              <w:top w:val="nil"/>
              <w:left w:val="single" w:sz="8" w:space="0" w:color="auto"/>
              <w:bottom w:val="single" w:sz="4" w:space="0" w:color="auto"/>
              <w:right w:val="single" w:sz="8" w:space="0" w:color="000000"/>
            </w:tcBorders>
            <w:shd w:val="clear" w:color="000000" w:fill="FFFFFF"/>
            <w:vAlign w:val="center"/>
          </w:tcPr>
          <w:p w14:paraId="0D7903C3" w14:textId="77777777" w:rsidR="004B311C" w:rsidRDefault="004B311C" w:rsidP="006D63DB">
            <w:pPr>
              <w:widowControl/>
              <w:spacing w:before="156" w:after="156" w:line="280" w:lineRule="exact"/>
              <w:ind w:firstLine="400"/>
              <w:jc w:val="center"/>
              <w:rPr>
                <w:rFonts w:ascii="黑体" w:eastAsia="黑体" w:hAnsi="黑体" w:cs="宋体"/>
                <w:b/>
                <w:bCs/>
                <w:color w:val="000000"/>
                <w:kern w:val="0"/>
                <w:sz w:val="24"/>
                <w:szCs w:val="24"/>
              </w:rPr>
            </w:pPr>
            <w:r>
              <w:rPr>
                <w:rFonts w:ascii="楷体_GB2312" w:eastAsia="楷体_GB2312" w:hAnsi="楷体_GB2312" w:cs="楷体_GB2312" w:hint="eastAsia"/>
                <w:b/>
                <w:bCs/>
                <w:color w:val="000000"/>
                <w:kern w:val="0"/>
                <w:sz w:val="20"/>
                <w:szCs w:val="20"/>
              </w:rPr>
              <w:t>以下部分适用于数字生活服务型平台企业</w:t>
            </w:r>
          </w:p>
        </w:tc>
      </w:tr>
      <w:tr w:rsidR="004B311C" w14:paraId="6E1A4E2E" w14:textId="77777777" w:rsidTr="006D63DB">
        <w:trPr>
          <w:trHeight w:val="240"/>
          <w:jc w:val="center"/>
        </w:trPr>
        <w:tc>
          <w:tcPr>
            <w:tcW w:w="1171" w:type="dxa"/>
            <w:tcBorders>
              <w:top w:val="nil"/>
              <w:left w:val="single" w:sz="8" w:space="0" w:color="auto"/>
              <w:bottom w:val="single" w:sz="4" w:space="0" w:color="auto"/>
              <w:right w:val="single" w:sz="4" w:space="0" w:color="auto"/>
            </w:tcBorders>
            <w:vAlign w:val="center"/>
          </w:tcPr>
          <w:p w14:paraId="58CD00A9" w14:textId="77777777" w:rsidR="004B311C" w:rsidRDefault="004B311C" w:rsidP="006D63DB">
            <w:pPr>
              <w:widowControl/>
              <w:spacing w:before="156" w:after="156" w:line="280" w:lineRule="exact"/>
              <w:ind w:firstLineChars="0" w:firstLine="0"/>
              <w:rPr>
                <w:rFonts w:cs="宋体"/>
                <w:b/>
                <w:bCs/>
                <w:color w:val="000000"/>
                <w:kern w:val="0"/>
                <w:sz w:val="20"/>
                <w:szCs w:val="20"/>
              </w:rPr>
            </w:pPr>
            <w:r>
              <w:rPr>
                <w:rFonts w:cs="宋体" w:hint="eastAsia"/>
                <w:b/>
                <w:bCs/>
                <w:color w:val="000000"/>
                <w:kern w:val="0"/>
                <w:sz w:val="20"/>
                <w:szCs w:val="20"/>
              </w:rPr>
              <w:t>一级指标</w:t>
            </w:r>
          </w:p>
        </w:tc>
        <w:tc>
          <w:tcPr>
            <w:tcW w:w="2297" w:type="dxa"/>
            <w:tcBorders>
              <w:top w:val="nil"/>
              <w:left w:val="nil"/>
              <w:bottom w:val="single" w:sz="4" w:space="0" w:color="auto"/>
              <w:right w:val="single" w:sz="4" w:space="0" w:color="auto"/>
            </w:tcBorders>
            <w:vAlign w:val="center"/>
          </w:tcPr>
          <w:p w14:paraId="4B9F2FEE" w14:textId="77777777" w:rsidR="004B311C" w:rsidRDefault="004B311C" w:rsidP="006D63DB">
            <w:pPr>
              <w:widowControl/>
              <w:spacing w:before="156" w:after="156" w:line="280" w:lineRule="exact"/>
              <w:ind w:firstLine="402"/>
              <w:rPr>
                <w:rFonts w:cs="宋体"/>
                <w:b/>
                <w:bCs/>
                <w:color w:val="000000"/>
                <w:kern w:val="0"/>
                <w:sz w:val="20"/>
                <w:szCs w:val="20"/>
              </w:rPr>
            </w:pPr>
            <w:r>
              <w:rPr>
                <w:rFonts w:cs="宋体" w:hint="eastAsia"/>
                <w:b/>
                <w:bCs/>
                <w:color w:val="000000"/>
                <w:kern w:val="0"/>
                <w:sz w:val="20"/>
                <w:szCs w:val="20"/>
              </w:rPr>
              <w:t xml:space="preserve">   二级指标</w:t>
            </w:r>
          </w:p>
        </w:tc>
        <w:tc>
          <w:tcPr>
            <w:tcW w:w="3143" w:type="dxa"/>
            <w:tcBorders>
              <w:top w:val="nil"/>
              <w:left w:val="nil"/>
              <w:bottom w:val="single" w:sz="4" w:space="0" w:color="auto"/>
              <w:right w:val="single" w:sz="4" w:space="0" w:color="auto"/>
            </w:tcBorders>
            <w:vAlign w:val="center"/>
          </w:tcPr>
          <w:p w14:paraId="34FEA3D0" w14:textId="77777777" w:rsidR="004B311C" w:rsidRDefault="004B311C" w:rsidP="006D63DB">
            <w:pPr>
              <w:widowControl/>
              <w:spacing w:before="156" w:after="156" w:line="280" w:lineRule="exact"/>
              <w:ind w:firstLine="402"/>
              <w:rPr>
                <w:rFonts w:cs="宋体"/>
                <w:b/>
                <w:bCs/>
                <w:color w:val="000000"/>
                <w:kern w:val="0"/>
                <w:sz w:val="20"/>
                <w:szCs w:val="20"/>
              </w:rPr>
            </w:pPr>
            <w:r>
              <w:rPr>
                <w:rFonts w:cs="宋体" w:hint="eastAsia"/>
                <w:b/>
                <w:bCs/>
                <w:color w:val="000000"/>
                <w:kern w:val="0"/>
                <w:sz w:val="20"/>
                <w:szCs w:val="20"/>
              </w:rPr>
              <w:t xml:space="preserve">       三级指标</w:t>
            </w:r>
          </w:p>
        </w:tc>
        <w:tc>
          <w:tcPr>
            <w:tcW w:w="685" w:type="dxa"/>
            <w:tcBorders>
              <w:top w:val="nil"/>
              <w:left w:val="nil"/>
              <w:bottom w:val="single" w:sz="4" w:space="0" w:color="auto"/>
              <w:right w:val="single" w:sz="4" w:space="0" w:color="auto"/>
            </w:tcBorders>
            <w:vAlign w:val="center"/>
          </w:tcPr>
          <w:p w14:paraId="27DF410D" w14:textId="77777777" w:rsidR="004B311C" w:rsidRDefault="004B311C" w:rsidP="006D63DB">
            <w:pPr>
              <w:widowControl/>
              <w:spacing w:before="156" w:after="156" w:line="280" w:lineRule="exact"/>
              <w:ind w:firstLineChars="0" w:firstLine="0"/>
              <w:rPr>
                <w:rFonts w:cs="宋体"/>
                <w:b/>
                <w:bCs/>
                <w:color w:val="000000"/>
                <w:kern w:val="0"/>
                <w:sz w:val="20"/>
                <w:szCs w:val="20"/>
              </w:rPr>
            </w:pPr>
            <w:r>
              <w:rPr>
                <w:rFonts w:cs="宋体" w:hint="eastAsia"/>
                <w:b/>
                <w:bCs/>
                <w:color w:val="000000"/>
                <w:kern w:val="0"/>
                <w:sz w:val="20"/>
                <w:szCs w:val="20"/>
              </w:rPr>
              <w:t>单位</w:t>
            </w:r>
          </w:p>
        </w:tc>
        <w:tc>
          <w:tcPr>
            <w:tcW w:w="4714" w:type="dxa"/>
            <w:tcBorders>
              <w:top w:val="nil"/>
              <w:left w:val="nil"/>
              <w:bottom w:val="single" w:sz="4" w:space="0" w:color="auto"/>
              <w:right w:val="single" w:sz="4" w:space="0" w:color="auto"/>
            </w:tcBorders>
            <w:vAlign w:val="center"/>
          </w:tcPr>
          <w:p w14:paraId="3ACF4512" w14:textId="77777777" w:rsidR="004B311C" w:rsidRDefault="004B311C" w:rsidP="006D63DB">
            <w:pPr>
              <w:widowControl/>
              <w:spacing w:before="156" w:after="156" w:line="280" w:lineRule="exact"/>
              <w:ind w:firstLine="402"/>
              <w:jc w:val="center"/>
              <w:rPr>
                <w:rFonts w:cs="宋体"/>
                <w:b/>
                <w:bCs/>
                <w:color w:val="000000"/>
                <w:kern w:val="0"/>
                <w:sz w:val="20"/>
                <w:szCs w:val="20"/>
              </w:rPr>
            </w:pPr>
            <w:r>
              <w:rPr>
                <w:rFonts w:cs="宋体" w:hint="eastAsia"/>
                <w:b/>
                <w:bCs/>
                <w:color w:val="000000"/>
                <w:kern w:val="0"/>
                <w:sz w:val="20"/>
                <w:szCs w:val="20"/>
              </w:rPr>
              <w:t>指标解释与填报注意事项</w:t>
            </w:r>
          </w:p>
        </w:tc>
        <w:tc>
          <w:tcPr>
            <w:tcW w:w="2671" w:type="dxa"/>
            <w:tcBorders>
              <w:top w:val="nil"/>
              <w:left w:val="nil"/>
              <w:bottom w:val="single" w:sz="4" w:space="0" w:color="auto"/>
              <w:right w:val="single" w:sz="8" w:space="0" w:color="auto"/>
            </w:tcBorders>
            <w:vAlign w:val="center"/>
          </w:tcPr>
          <w:p w14:paraId="3C99A9F7" w14:textId="77777777" w:rsidR="004B311C" w:rsidRDefault="004B311C" w:rsidP="006D63DB">
            <w:pPr>
              <w:widowControl/>
              <w:spacing w:before="156" w:after="156" w:line="280" w:lineRule="exact"/>
              <w:ind w:firstLine="402"/>
              <w:jc w:val="center"/>
              <w:rPr>
                <w:rFonts w:cs="宋体"/>
                <w:b/>
                <w:bCs/>
                <w:color w:val="000000"/>
                <w:kern w:val="0"/>
                <w:sz w:val="20"/>
                <w:szCs w:val="20"/>
              </w:rPr>
            </w:pPr>
            <w:r>
              <w:rPr>
                <w:rFonts w:cs="宋体" w:hint="eastAsia"/>
                <w:b/>
                <w:bCs/>
                <w:color w:val="000000"/>
                <w:kern w:val="0"/>
                <w:sz w:val="20"/>
                <w:szCs w:val="20"/>
              </w:rPr>
              <w:t>需提交证明材料</w:t>
            </w:r>
          </w:p>
        </w:tc>
      </w:tr>
      <w:tr w:rsidR="004B311C" w14:paraId="5A5725D2" w14:textId="77777777" w:rsidTr="006D63DB">
        <w:trPr>
          <w:trHeight w:val="720"/>
          <w:jc w:val="center"/>
        </w:trPr>
        <w:tc>
          <w:tcPr>
            <w:tcW w:w="1171" w:type="dxa"/>
            <w:vMerge w:val="restart"/>
            <w:tcBorders>
              <w:top w:val="nil"/>
              <w:left w:val="single" w:sz="8" w:space="0" w:color="auto"/>
              <w:bottom w:val="single" w:sz="4" w:space="0" w:color="auto"/>
              <w:right w:val="single" w:sz="4" w:space="0" w:color="auto"/>
            </w:tcBorders>
            <w:vAlign w:val="center"/>
          </w:tcPr>
          <w:p w14:paraId="023638AB" w14:textId="77777777" w:rsidR="004B311C" w:rsidRDefault="004B311C" w:rsidP="006D63DB">
            <w:pPr>
              <w:widowControl/>
              <w:spacing w:before="156" w:after="156" w:line="280" w:lineRule="exact"/>
              <w:ind w:firstLineChars="0" w:firstLine="0"/>
              <w:rPr>
                <w:rFonts w:cs="宋体"/>
                <w:color w:val="000000"/>
                <w:kern w:val="0"/>
                <w:sz w:val="20"/>
                <w:szCs w:val="20"/>
              </w:rPr>
            </w:pPr>
            <w:r>
              <w:rPr>
                <w:rFonts w:cs="宋体" w:hint="eastAsia"/>
                <w:color w:val="000000"/>
                <w:kern w:val="0"/>
                <w:sz w:val="20"/>
                <w:szCs w:val="20"/>
              </w:rPr>
              <w:t>经营能力</w:t>
            </w:r>
          </w:p>
        </w:tc>
        <w:tc>
          <w:tcPr>
            <w:tcW w:w="2297" w:type="dxa"/>
            <w:vMerge w:val="restart"/>
            <w:tcBorders>
              <w:top w:val="nil"/>
              <w:left w:val="single" w:sz="4" w:space="0" w:color="auto"/>
              <w:bottom w:val="single" w:sz="4" w:space="0" w:color="auto"/>
              <w:right w:val="single" w:sz="4" w:space="0" w:color="auto"/>
            </w:tcBorders>
            <w:vAlign w:val="center"/>
          </w:tcPr>
          <w:p w14:paraId="7528B8A2" w14:textId="77777777" w:rsidR="004B311C" w:rsidRDefault="004B311C" w:rsidP="006D63DB">
            <w:pPr>
              <w:widowControl/>
              <w:spacing w:before="156" w:after="156" w:line="280" w:lineRule="exact"/>
              <w:ind w:firstLine="400"/>
              <w:rPr>
                <w:rFonts w:cs="宋体"/>
                <w:color w:val="000000"/>
                <w:kern w:val="0"/>
                <w:sz w:val="20"/>
                <w:szCs w:val="20"/>
              </w:rPr>
            </w:pPr>
            <w:r>
              <w:rPr>
                <w:rFonts w:cs="宋体" w:hint="eastAsia"/>
                <w:color w:val="000000"/>
                <w:kern w:val="0"/>
                <w:sz w:val="20"/>
                <w:szCs w:val="20"/>
              </w:rPr>
              <w:t xml:space="preserve">  业务规模</w:t>
            </w:r>
          </w:p>
        </w:tc>
        <w:tc>
          <w:tcPr>
            <w:tcW w:w="3143" w:type="dxa"/>
            <w:tcBorders>
              <w:top w:val="nil"/>
              <w:left w:val="nil"/>
              <w:bottom w:val="single" w:sz="4" w:space="0" w:color="auto"/>
              <w:right w:val="single" w:sz="4" w:space="0" w:color="auto"/>
            </w:tcBorders>
            <w:vAlign w:val="center"/>
          </w:tcPr>
          <w:p w14:paraId="364007C1"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订单量</w:t>
            </w:r>
          </w:p>
        </w:tc>
        <w:tc>
          <w:tcPr>
            <w:tcW w:w="685" w:type="dxa"/>
            <w:tcBorders>
              <w:top w:val="nil"/>
              <w:left w:val="nil"/>
              <w:bottom w:val="single" w:sz="4" w:space="0" w:color="auto"/>
              <w:right w:val="single" w:sz="4" w:space="0" w:color="auto"/>
            </w:tcBorders>
            <w:vAlign w:val="center"/>
          </w:tcPr>
          <w:p w14:paraId="51764D0E"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万件</w:t>
            </w:r>
          </w:p>
        </w:tc>
        <w:tc>
          <w:tcPr>
            <w:tcW w:w="4714" w:type="dxa"/>
            <w:tcBorders>
              <w:top w:val="nil"/>
              <w:left w:val="nil"/>
              <w:bottom w:val="single" w:sz="4" w:space="0" w:color="auto"/>
              <w:right w:val="single" w:sz="4" w:space="0" w:color="auto"/>
            </w:tcBorders>
            <w:vAlign w:val="center"/>
          </w:tcPr>
          <w:p w14:paraId="4276F90A"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1.报告年度内，企业实现的网络化服务订单量；</w:t>
            </w:r>
            <w:r>
              <w:rPr>
                <w:rFonts w:cs="宋体" w:hint="eastAsia"/>
                <w:color w:val="000000"/>
                <w:kern w:val="0"/>
                <w:sz w:val="20"/>
                <w:szCs w:val="20"/>
              </w:rPr>
              <w:br/>
              <w:t>2.单位：万件。不要自行改变单位；</w:t>
            </w:r>
            <w:r>
              <w:rPr>
                <w:rFonts w:cs="宋体" w:hint="eastAsia"/>
                <w:color w:val="000000"/>
                <w:kern w:val="0"/>
                <w:sz w:val="20"/>
                <w:szCs w:val="20"/>
              </w:rPr>
              <w:br/>
              <w:t>3.此数字应与申报书一致。</w:t>
            </w:r>
          </w:p>
        </w:tc>
        <w:tc>
          <w:tcPr>
            <w:tcW w:w="2671" w:type="dxa"/>
            <w:tcBorders>
              <w:top w:val="nil"/>
              <w:left w:val="nil"/>
              <w:bottom w:val="single" w:sz="4" w:space="0" w:color="auto"/>
              <w:right w:val="single" w:sz="8" w:space="0" w:color="auto"/>
            </w:tcBorders>
            <w:vAlign w:val="center"/>
          </w:tcPr>
          <w:p w14:paraId="693CBE23"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1EC056CD" w14:textId="77777777" w:rsidTr="006D63DB">
        <w:trPr>
          <w:trHeight w:val="960"/>
          <w:jc w:val="center"/>
        </w:trPr>
        <w:tc>
          <w:tcPr>
            <w:tcW w:w="1171" w:type="dxa"/>
            <w:vMerge/>
            <w:tcBorders>
              <w:top w:val="nil"/>
              <w:left w:val="single" w:sz="8" w:space="0" w:color="auto"/>
              <w:bottom w:val="single" w:sz="4" w:space="0" w:color="auto"/>
              <w:right w:val="single" w:sz="4" w:space="0" w:color="auto"/>
            </w:tcBorders>
            <w:vAlign w:val="center"/>
          </w:tcPr>
          <w:p w14:paraId="5C52D2B6"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706A7FC2"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40B4280B"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网络化服务收入</w:t>
            </w:r>
          </w:p>
        </w:tc>
        <w:tc>
          <w:tcPr>
            <w:tcW w:w="685" w:type="dxa"/>
            <w:tcBorders>
              <w:top w:val="nil"/>
              <w:left w:val="nil"/>
              <w:bottom w:val="single" w:sz="4" w:space="0" w:color="auto"/>
              <w:right w:val="single" w:sz="4" w:space="0" w:color="auto"/>
            </w:tcBorders>
            <w:vAlign w:val="center"/>
          </w:tcPr>
          <w:p w14:paraId="5A70FD7E"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万元</w:t>
            </w:r>
          </w:p>
        </w:tc>
        <w:tc>
          <w:tcPr>
            <w:tcW w:w="4714" w:type="dxa"/>
            <w:tcBorders>
              <w:top w:val="nil"/>
              <w:left w:val="nil"/>
              <w:bottom w:val="single" w:sz="4" w:space="0" w:color="auto"/>
              <w:right w:val="single" w:sz="4" w:space="0" w:color="auto"/>
            </w:tcBorders>
            <w:vAlign w:val="center"/>
          </w:tcPr>
          <w:p w14:paraId="3BB9C043"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1.报告年度内，企业实现的网络化服务收入，包括外卖、教育、出行、健康、住宿、文娱、健身等；</w:t>
            </w:r>
            <w:r>
              <w:rPr>
                <w:rFonts w:cs="宋体" w:hint="eastAsia"/>
                <w:color w:val="000000"/>
                <w:kern w:val="0"/>
                <w:sz w:val="20"/>
                <w:szCs w:val="20"/>
              </w:rPr>
              <w:br/>
              <w:t>2.单位：万元。不要自行改变单位；</w:t>
            </w:r>
            <w:r>
              <w:rPr>
                <w:rFonts w:cs="宋体" w:hint="eastAsia"/>
                <w:color w:val="000000"/>
                <w:kern w:val="0"/>
                <w:sz w:val="20"/>
                <w:szCs w:val="20"/>
              </w:rPr>
              <w:br/>
              <w:t>3.此数字应与申报书一致。</w:t>
            </w:r>
          </w:p>
        </w:tc>
        <w:tc>
          <w:tcPr>
            <w:tcW w:w="2671" w:type="dxa"/>
            <w:tcBorders>
              <w:top w:val="nil"/>
              <w:left w:val="nil"/>
              <w:bottom w:val="single" w:sz="4" w:space="0" w:color="auto"/>
              <w:right w:val="single" w:sz="8" w:space="0" w:color="auto"/>
            </w:tcBorders>
            <w:vAlign w:val="center"/>
          </w:tcPr>
          <w:p w14:paraId="60119CFC"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3ED1A8C3"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53CEB57D"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3C154D09"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183916D5"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网络化服务收入增长率</w:t>
            </w:r>
          </w:p>
        </w:tc>
        <w:tc>
          <w:tcPr>
            <w:tcW w:w="685" w:type="dxa"/>
            <w:tcBorders>
              <w:top w:val="nil"/>
              <w:left w:val="nil"/>
              <w:bottom w:val="single" w:sz="4" w:space="0" w:color="auto"/>
              <w:right w:val="single" w:sz="4" w:space="0" w:color="auto"/>
            </w:tcBorders>
            <w:vAlign w:val="center"/>
          </w:tcPr>
          <w:p w14:paraId="612DA492"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w:t>
            </w:r>
          </w:p>
        </w:tc>
        <w:tc>
          <w:tcPr>
            <w:tcW w:w="4714" w:type="dxa"/>
            <w:tcBorders>
              <w:top w:val="nil"/>
              <w:left w:val="nil"/>
              <w:bottom w:val="single" w:sz="4" w:space="0" w:color="auto"/>
              <w:right w:val="single" w:sz="4" w:space="0" w:color="auto"/>
            </w:tcBorders>
            <w:vAlign w:val="center"/>
          </w:tcPr>
          <w:p w14:paraId="2F0F61E9"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计算公式为：(报告年度末网络化服务收入/上一年度末网络化服务收入-1)×100%。</w:t>
            </w:r>
          </w:p>
        </w:tc>
        <w:tc>
          <w:tcPr>
            <w:tcW w:w="2671" w:type="dxa"/>
            <w:tcBorders>
              <w:top w:val="nil"/>
              <w:left w:val="nil"/>
              <w:bottom w:val="single" w:sz="4" w:space="0" w:color="auto"/>
              <w:right w:val="single" w:sz="8" w:space="0" w:color="auto"/>
            </w:tcBorders>
            <w:vAlign w:val="center"/>
          </w:tcPr>
          <w:p w14:paraId="7C2BFE8F"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74021172"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0C442193"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val="restart"/>
            <w:tcBorders>
              <w:top w:val="nil"/>
              <w:left w:val="single" w:sz="4" w:space="0" w:color="auto"/>
              <w:bottom w:val="single" w:sz="4" w:space="0" w:color="auto"/>
              <w:right w:val="single" w:sz="4" w:space="0" w:color="auto"/>
            </w:tcBorders>
            <w:vAlign w:val="center"/>
          </w:tcPr>
          <w:p w14:paraId="2CC8CAFC" w14:textId="77777777" w:rsidR="004B311C" w:rsidRDefault="004B311C" w:rsidP="006D63DB">
            <w:pPr>
              <w:widowControl/>
              <w:spacing w:before="156" w:after="156" w:line="280" w:lineRule="exact"/>
              <w:ind w:firstLine="400"/>
              <w:rPr>
                <w:rFonts w:cs="宋体"/>
                <w:color w:val="000000"/>
                <w:kern w:val="0"/>
                <w:sz w:val="20"/>
                <w:szCs w:val="20"/>
              </w:rPr>
            </w:pPr>
            <w:r>
              <w:rPr>
                <w:rFonts w:cs="宋体" w:hint="eastAsia"/>
                <w:color w:val="000000"/>
                <w:kern w:val="0"/>
                <w:sz w:val="20"/>
                <w:szCs w:val="20"/>
              </w:rPr>
              <w:t xml:space="preserve"> 用户规模</w:t>
            </w:r>
          </w:p>
        </w:tc>
        <w:tc>
          <w:tcPr>
            <w:tcW w:w="3143" w:type="dxa"/>
            <w:tcBorders>
              <w:top w:val="nil"/>
              <w:left w:val="nil"/>
              <w:bottom w:val="single" w:sz="4" w:space="0" w:color="auto"/>
              <w:right w:val="single" w:sz="4" w:space="0" w:color="auto"/>
            </w:tcBorders>
            <w:vAlign w:val="center"/>
          </w:tcPr>
          <w:p w14:paraId="2E20036F"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用户注册数量</w:t>
            </w:r>
          </w:p>
        </w:tc>
        <w:tc>
          <w:tcPr>
            <w:tcW w:w="685" w:type="dxa"/>
            <w:tcBorders>
              <w:top w:val="nil"/>
              <w:left w:val="nil"/>
              <w:bottom w:val="single" w:sz="4" w:space="0" w:color="auto"/>
              <w:right w:val="single" w:sz="4" w:space="0" w:color="auto"/>
            </w:tcBorders>
            <w:vAlign w:val="center"/>
          </w:tcPr>
          <w:p w14:paraId="1D3083A8"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proofErr w:type="gramStart"/>
            <w:r>
              <w:rPr>
                <w:rFonts w:cs="宋体" w:hint="eastAsia"/>
                <w:color w:val="000000"/>
                <w:kern w:val="0"/>
                <w:sz w:val="20"/>
                <w:szCs w:val="20"/>
              </w:rPr>
              <w:t>个</w:t>
            </w:r>
            <w:proofErr w:type="gramEnd"/>
          </w:p>
        </w:tc>
        <w:tc>
          <w:tcPr>
            <w:tcW w:w="4714" w:type="dxa"/>
            <w:tcBorders>
              <w:top w:val="nil"/>
              <w:left w:val="nil"/>
              <w:bottom w:val="single" w:sz="4" w:space="0" w:color="auto"/>
              <w:right w:val="single" w:sz="4" w:space="0" w:color="auto"/>
            </w:tcBorders>
            <w:vAlign w:val="center"/>
          </w:tcPr>
          <w:p w14:paraId="69377EB3"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1.报告年度内，平台上的用户注册数量；</w:t>
            </w:r>
            <w:r>
              <w:rPr>
                <w:rFonts w:cs="宋体" w:hint="eastAsia"/>
                <w:color w:val="000000"/>
                <w:kern w:val="0"/>
                <w:sz w:val="20"/>
                <w:szCs w:val="20"/>
              </w:rPr>
              <w:br/>
              <w:t>2.此数字应与申报书一致。</w:t>
            </w:r>
          </w:p>
        </w:tc>
        <w:tc>
          <w:tcPr>
            <w:tcW w:w="2671" w:type="dxa"/>
            <w:tcBorders>
              <w:top w:val="nil"/>
              <w:left w:val="nil"/>
              <w:bottom w:val="single" w:sz="4" w:space="0" w:color="auto"/>
              <w:right w:val="single" w:sz="8" w:space="0" w:color="auto"/>
            </w:tcBorders>
            <w:vAlign w:val="center"/>
          </w:tcPr>
          <w:p w14:paraId="11047B7C"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25AB8CCB"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0E64349C"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3542F141"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642E275F"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用户注册数量增长率</w:t>
            </w:r>
          </w:p>
        </w:tc>
        <w:tc>
          <w:tcPr>
            <w:tcW w:w="685" w:type="dxa"/>
            <w:tcBorders>
              <w:top w:val="nil"/>
              <w:left w:val="nil"/>
              <w:bottom w:val="single" w:sz="4" w:space="0" w:color="auto"/>
              <w:right w:val="single" w:sz="4" w:space="0" w:color="auto"/>
            </w:tcBorders>
            <w:vAlign w:val="center"/>
          </w:tcPr>
          <w:p w14:paraId="59A962C4"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w:t>
            </w:r>
          </w:p>
        </w:tc>
        <w:tc>
          <w:tcPr>
            <w:tcW w:w="4714" w:type="dxa"/>
            <w:tcBorders>
              <w:top w:val="nil"/>
              <w:left w:val="nil"/>
              <w:bottom w:val="single" w:sz="4" w:space="0" w:color="auto"/>
              <w:right w:val="single" w:sz="4" w:space="0" w:color="auto"/>
            </w:tcBorders>
            <w:vAlign w:val="center"/>
          </w:tcPr>
          <w:p w14:paraId="523EF1B0"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计算公式为：(报告年度</w:t>
            </w:r>
            <w:proofErr w:type="gramStart"/>
            <w:r>
              <w:rPr>
                <w:rFonts w:cs="宋体" w:hint="eastAsia"/>
                <w:color w:val="000000"/>
                <w:kern w:val="0"/>
                <w:sz w:val="20"/>
                <w:szCs w:val="20"/>
              </w:rPr>
              <w:t>末用户</w:t>
            </w:r>
            <w:proofErr w:type="gramEnd"/>
            <w:r>
              <w:rPr>
                <w:rFonts w:cs="宋体" w:hint="eastAsia"/>
                <w:color w:val="000000"/>
                <w:kern w:val="0"/>
                <w:sz w:val="20"/>
                <w:szCs w:val="20"/>
              </w:rPr>
              <w:t>注册数量/上一年度末用户注册数量-1)×100%。</w:t>
            </w:r>
          </w:p>
        </w:tc>
        <w:tc>
          <w:tcPr>
            <w:tcW w:w="2671" w:type="dxa"/>
            <w:tcBorders>
              <w:top w:val="nil"/>
              <w:left w:val="nil"/>
              <w:bottom w:val="single" w:sz="4" w:space="0" w:color="auto"/>
              <w:right w:val="single" w:sz="8" w:space="0" w:color="auto"/>
            </w:tcBorders>
            <w:vAlign w:val="center"/>
          </w:tcPr>
          <w:p w14:paraId="53CAC9C6" w14:textId="77777777" w:rsidR="004B311C" w:rsidRDefault="004B311C" w:rsidP="006D63DB">
            <w:pPr>
              <w:widowControl/>
              <w:spacing w:before="156" w:after="156" w:line="280" w:lineRule="exact"/>
              <w:ind w:firstLineChars="0" w:firstLine="0"/>
              <w:jc w:val="left"/>
              <w:rPr>
                <w:rFonts w:cs="宋体"/>
                <w:color w:val="000000"/>
                <w:kern w:val="0"/>
                <w:sz w:val="20"/>
                <w:szCs w:val="20"/>
              </w:rPr>
            </w:pPr>
            <w:bookmarkStart w:id="0" w:name="OLE_LINK5"/>
            <w:bookmarkStart w:id="1" w:name="OLE_LINK6"/>
            <w:r>
              <w:rPr>
                <w:rFonts w:cs="宋体" w:hint="eastAsia"/>
                <w:color w:val="000000"/>
                <w:kern w:val="0"/>
                <w:sz w:val="20"/>
                <w:szCs w:val="20"/>
              </w:rPr>
              <w:t>企业自行填报，能体现该项内容的相关证明材料。</w:t>
            </w:r>
            <w:bookmarkEnd w:id="0"/>
            <w:bookmarkEnd w:id="1"/>
          </w:p>
        </w:tc>
      </w:tr>
      <w:tr w:rsidR="004B311C" w14:paraId="3AFC977E"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414515BF"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val="restart"/>
            <w:tcBorders>
              <w:top w:val="nil"/>
              <w:left w:val="single" w:sz="4" w:space="0" w:color="auto"/>
              <w:right w:val="single" w:sz="4" w:space="0" w:color="auto"/>
            </w:tcBorders>
            <w:vAlign w:val="center"/>
          </w:tcPr>
          <w:p w14:paraId="12601D9A" w14:textId="77777777" w:rsidR="004B311C" w:rsidRDefault="004B311C" w:rsidP="006D63DB">
            <w:pPr>
              <w:widowControl/>
              <w:spacing w:before="156" w:after="156" w:line="280" w:lineRule="exact"/>
              <w:ind w:firstLineChars="206" w:firstLine="412"/>
              <w:rPr>
                <w:rFonts w:cs="宋体"/>
                <w:color w:val="000000"/>
                <w:kern w:val="0"/>
                <w:sz w:val="20"/>
                <w:szCs w:val="20"/>
              </w:rPr>
            </w:pPr>
            <w:r>
              <w:rPr>
                <w:rFonts w:cs="宋体" w:hint="eastAsia"/>
                <w:color w:val="000000"/>
                <w:kern w:val="0"/>
                <w:sz w:val="20"/>
                <w:szCs w:val="20"/>
              </w:rPr>
              <w:t>共享经济</w:t>
            </w:r>
          </w:p>
        </w:tc>
        <w:tc>
          <w:tcPr>
            <w:tcW w:w="3143" w:type="dxa"/>
            <w:tcBorders>
              <w:top w:val="nil"/>
              <w:left w:val="nil"/>
              <w:bottom w:val="single" w:sz="4" w:space="0" w:color="auto"/>
              <w:right w:val="single" w:sz="4" w:space="0" w:color="auto"/>
            </w:tcBorders>
            <w:vAlign w:val="center"/>
          </w:tcPr>
          <w:p w14:paraId="0C5C4EED"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共享类型服务</w:t>
            </w:r>
          </w:p>
        </w:tc>
        <w:tc>
          <w:tcPr>
            <w:tcW w:w="685" w:type="dxa"/>
            <w:tcBorders>
              <w:top w:val="nil"/>
              <w:left w:val="nil"/>
              <w:bottom w:val="single" w:sz="4" w:space="0" w:color="auto"/>
              <w:right w:val="single" w:sz="4" w:space="0" w:color="auto"/>
            </w:tcBorders>
            <w:vAlign w:val="center"/>
          </w:tcPr>
          <w:p w14:paraId="4C4C937E"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30C327DC"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企业是否提供共享类型服务。</w:t>
            </w:r>
          </w:p>
        </w:tc>
        <w:tc>
          <w:tcPr>
            <w:tcW w:w="2671" w:type="dxa"/>
            <w:tcBorders>
              <w:top w:val="nil"/>
              <w:left w:val="nil"/>
              <w:bottom w:val="single" w:sz="4" w:space="0" w:color="auto"/>
              <w:right w:val="single" w:sz="8" w:space="0" w:color="auto"/>
            </w:tcBorders>
            <w:vAlign w:val="center"/>
          </w:tcPr>
          <w:p w14:paraId="49DCE9A7"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7DD2C680"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074C7EDD"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left w:val="single" w:sz="4" w:space="0" w:color="auto"/>
              <w:right w:val="single" w:sz="4" w:space="0" w:color="auto"/>
            </w:tcBorders>
            <w:vAlign w:val="center"/>
          </w:tcPr>
          <w:p w14:paraId="1CAB9FB5" w14:textId="77777777" w:rsidR="004B311C" w:rsidRDefault="004B311C" w:rsidP="006D63DB">
            <w:pPr>
              <w:widowControl/>
              <w:spacing w:before="156" w:after="156" w:line="280" w:lineRule="exact"/>
              <w:ind w:firstLineChars="0" w:firstLine="0"/>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7F1A97CD"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共享类型服务交易额</w:t>
            </w:r>
          </w:p>
        </w:tc>
        <w:tc>
          <w:tcPr>
            <w:tcW w:w="685" w:type="dxa"/>
            <w:tcBorders>
              <w:top w:val="nil"/>
              <w:left w:val="nil"/>
              <w:bottom w:val="single" w:sz="4" w:space="0" w:color="auto"/>
              <w:right w:val="single" w:sz="4" w:space="0" w:color="auto"/>
            </w:tcBorders>
            <w:vAlign w:val="center"/>
          </w:tcPr>
          <w:p w14:paraId="3A3E8464"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万元</w:t>
            </w:r>
          </w:p>
        </w:tc>
        <w:tc>
          <w:tcPr>
            <w:tcW w:w="4714" w:type="dxa"/>
            <w:tcBorders>
              <w:top w:val="nil"/>
              <w:left w:val="nil"/>
              <w:bottom w:val="single" w:sz="4" w:space="0" w:color="auto"/>
              <w:right w:val="single" w:sz="4" w:space="0" w:color="auto"/>
            </w:tcBorders>
            <w:vAlign w:val="center"/>
          </w:tcPr>
          <w:p w14:paraId="0B69BFFB"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1.报告年度内，企业实现的共享类型服务交易额；</w:t>
            </w:r>
            <w:r>
              <w:rPr>
                <w:rFonts w:cs="宋体" w:hint="eastAsia"/>
                <w:color w:val="000000"/>
                <w:kern w:val="0"/>
                <w:sz w:val="20"/>
                <w:szCs w:val="20"/>
              </w:rPr>
              <w:br/>
              <w:t>2.单位：万元。不要自行改变单位；</w:t>
            </w:r>
            <w:r>
              <w:rPr>
                <w:rFonts w:cs="宋体" w:hint="eastAsia"/>
                <w:color w:val="000000"/>
                <w:kern w:val="0"/>
                <w:sz w:val="20"/>
                <w:szCs w:val="20"/>
              </w:rPr>
              <w:br/>
              <w:t>3.此数字应与申报书一致。</w:t>
            </w:r>
          </w:p>
        </w:tc>
        <w:tc>
          <w:tcPr>
            <w:tcW w:w="2671" w:type="dxa"/>
            <w:tcBorders>
              <w:top w:val="nil"/>
              <w:left w:val="nil"/>
              <w:bottom w:val="single" w:sz="4" w:space="0" w:color="auto"/>
              <w:right w:val="single" w:sz="8" w:space="0" w:color="auto"/>
            </w:tcBorders>
            <w:vAlign w:val="center"/>
          </w:tcPr>
          <w:p w14:paraId="72F6B6E1"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18E55FF8"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1A162AF1"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left w:val="single" w:sz="4" w:space="0" w:color="auto"/>
              <w:bottom w:val="single" w:sz="4" w:space="0" w:color="auto"/>
              <w:right w:val="single" w:sz="4" w:space="0" w:color="auto"/>
            </w:tcBorders>
            <w:vAlign w:val="center"/>
          </w:tcPr>
          <w:p w14:paraId="5F7A1E90" w14:textId="77777777" w:rsidR="004B311C" w:rsidRDefault="004B311C" w:rsidP="006D63DB">
            <w:pPr>
              <w:widowControl/>
              <w:spacing w:before="156" w:after="156" w:line="280" w:lineRule="exact"/>
              <w:ind w:firstLineChars="0" w:firstLine="0"/>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6AF3714C"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共享类型服务交易额占比</w:t>
            </w:r>
          </w:p>
        </w:tc>
        <w:tc>
          <w:tcPr>
            <w:tcW w:w="685" w:type="dxa"/>
            <w:tcBorders>
              <w:top w:val="nil"/>
              <w:left w:val="nil"/>
              <w:bottom w:val="single" w:sz="4" w:space="0" w:color="auto"/>
              <w:right w:val="single" w:sz="4" w:space="0" w:color="auto"/>
            </w:tcBorders>
            <w:vAlign w:val="center"/>
          </w:tcPr>
          <w:p w14:paraId="184E5B89"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w:t>
            </w:r>
          </w:p>
        </w:tc>
        <w:tc>
          <w:tcPr>
            <w:tcW w:w="4714" w:type="dxa"/>
            <w:tcBorders>
              <w:top w:val="nil"/>
              <w:left w:val="nil"/>
              <w:bottom w:val="single" w:sz="4" w:space="0" w:color="auto"/>
              <w:right w:val="single" w:sz="4" w:space="0" w:color="auto"/>
            </w:tcBorders>
            <w:vAlign w:val="center"/>
          </w:tcPr>
          <w:p w14:paraId="111A520A"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企业的网络化服务收入中，共享类型服务占比。</w:t>
            </w:r>
          </w:p>
        </w:tc>
        <w:tc>
          <w:tcPr>
            <w:tcW w:w="2671" w:type="dxa"/>
            <w:tcBorders>
              <w:top w:val="nil"/>
              <w:left w:val="nil"/>
              <w:bottom w:val="single" w:sz="4" w:space="0" w:color="auto"/>
              <w:right w:val="single" w:sz="8" w:space="0" w:color="auto"/>
            </w:tcBorders>
            <w:vAlign w:val="center"/>
          </w:tcPr>
          <w:p w14:paraId="39CA171C"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1C4A0EE2"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329F7BEB"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val="restart"/>
            <w:tcBorders>
              <w:top w:val="nil"/>
              <w:left w:val="single" w:sz="4" w:space="0" w:color="auto"/>
              <w:bottom w:val="single" w:sz="4" w:space="0" w:color="auto"/>
              <w:right w:val="single" w:sz="4" w:space="0" w:color="auto"/>
            </w:tcBorders>
            <w:vAlign w:val="center"/>
          </w:tcPr>
          <w:p w14:paraId="2B61C382" w14:textId="77777777" w:rsidR="004B311C" w:rsidRDefault="004B311C" w:rsidP="006D63DB">
            <w:pPr>
              <w:widowControl/>
              <w:spacing w:before="156" w:after="156" w:line="280" w:lineRule="exact"/>
              <w:ind w:firstLineChars="0" w:firstLine="0"/>
              <w:rPr>
                <w:rFonts w:cs="宋体"/>
                <w:color w:val="000000"/>
                <w:kern w:val="0"/>
                <w:sz w:val="20"/>
                <w:szCs w:val="20"/>
              </w:rPr>
            </w:pPr>
            <w:r>
              <w:rPr>
                <w:rFonts w:cs="宋体" w:hint="eastAsia"/>
                <w:color w:val="000000"/>
                <w:kern w:val="0"/>
                <w:sz w:val="20"/>
                <w:szCs w:val="20"/>
              </w:rPr>
              <w:t xml:space="preserve">  平台内经营者规模</w:t>
            </w:r>
          </w:p>
        </w:tc>
        <w:tc>
          <w:tcPr>
            <w:tcW w:w="3143" w:type="dxa"/>
            <w:tcBorders>
              <w:top w:val="nil"/>
              <w:left w:val="nil"/>
              <w:bottom w:val="single" w:sz="4" w:space="0" w:color="auto"/>
              <w:right w:val="single" w:sz="4" w:space="0" w:color="auto"/>
            </w:tcBorders>
            <w:vAlign w:val="center"/>
          </w:tcPr>
          <w:p w14:paraId="60962399"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平台内经营者数量</w:t>
            </w:r>
          </w:p>
        </w:tc>
        <w:tc>
          <w:tcPr>
            <w:tcW w:w="685" w:type="dxa"/>
            <w:tcBorders>
              <w:top w:val="nil"/>
              <w:left w:val="nil"/>
              <w:bottom w:val="single" w:sz="4" w:space="0" w:color="auto"/>
              <w:right w:val="single" w:sz="4" w:space="0" w:color="auto"/>
            </w:tcBorders>
            <w:vAlign w:val="center"/>
          </w:tcPr>
          <w:p w14:paraId="7AE08875"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proofErr w:type="gramStart"/>
            <w:r>
              <w:rPr>
                <w:rFonts w:cs="宋体" w:hint="eastAsia"/>
                <w:color w:val="000000"/>
                <w:kern w:val="0"/>
                <w:sz w:val="20"/>
                <w:szCs w:val="20"/>
              </w:rPr>
              <w:t>个</w:t>
            </w:r>
            <w:proofErr w:type="gramEnd"/>
          </w:p>
        </w:tc>
        <w:tc>
          <w:tcPr>
            <w:tcW w:w="4714" w:type="dxa"/>
            <w:tcBorders>
              <w:top w:val="nil"/>
              <w:left w:val="nil"/>
              <w:bottom w:val="single" w:sz="4" w:space="0" w:color="auto"/>
              <w:right w:val="single" w:sz="4" w:space="0" w:color="auto"/>
            </w:tcBorders>
            <w:vAlign w:val="center"/>
          </w:tcPr>
          <w:p w14:paraId="12DFF594"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1.报告年度内，平台上的经营者数量；</w:t>
            </w:r>
            <w:r>
              <w:rPr>
                <w:rFonts w:cs="宋体" w:hint="eastAsia"/>
                <w:color w:val="000000"/>
                <w:kern w:val="0"/>
                <w:sz w:val="20"/>
                <w:szCs w:val="20"/>
              </w:rPr>
              <w:br/>
              <w:t>2.此数字应与申报书一致。</w:t>
            </w:r>
          </w:p>
        </w:tc>
        <w:tc>
          <w:tcPr>
            <w:tcW w:w="2671" w:type="dxa"/>
            <w:tcBorders>
              <w:top w:val="nil"/>
              <w:left w:val="nil"/>
              <w:bottom w:val="single" w:sz="4" w:space="0" w:color="auto"/>
              <w:right w:val="single" w:sz="8" w:space="0" w:color="auto"/>
            </w:tcBorders>
            <w:vAlign w:val="center"/>
          </w:tcPr>
          <w:p w14:paraId="34DCF905"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23B84B6C"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6029B450"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3AF75474"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3D6FB57D"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平台内经营者数量增长率</w:t>
            </w:r>
          </w:p>
        </w:tc>
        <w:tc>
          <w:tcPr>
            <w:tcW w:w="685" w:type="dxa"/>
            <w:tcBorders>
              <w:top w:val="nil"/>
              <w:left w:val="nil"/>
              <w:bottom w:val="single" w:sz="4" w:space="0" w:color="auto"/>
              <w:right w:val="single" w:sz="4" w:space="0" w:color="auto"/>
            </w:tcBorders>
            <w:vAlign w:val="center"/>
          </w:tcPr>
          <w:p w14:paraId="019263F7"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w:t>
            </w:r>
          </w:p>
        </w:tc>
        <w:tc>
          <w:tcPr>
            <w:tcW w:w="4714" w:type="dxa"/>
            <w:tcBorders>
              <w:top w:val="nil"/>
              <w:left w:val="nil"/>
              <w:bottom w:val="single" w:sz="4" w:space="0" w:color="auto"/>
              <w:right w:val="single" w:sz="4" w:space="0" w:color="auto"/>
            </w:tcBorders>
            <w:vAlign w:val="center"/>
          </w:tcPr>
          <w:p w14:paraId="6811AF41"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计算公式为：(报告年度末平台内经营者数量/上一年度末平台内经营者数量-1)×100%。</w:t>
            </w:r>
          </w:p>
        </w:tc>
        <w:tc>
          <w:tcPr>
            <w:tcW w:w="2671" w:type="dxa"/>
            <w:tcBorders>
              <w:top w:val="nil"/>
              <w:left w:val="nil"/>
              <w:bottom w:val="single" w:sz="4" w:space="0" w:color="auto"/>
              <w:right w:val="single" w:sz="8" w:space="0" w:color="auto"/>
            </w:tcBorders>
            <w:vAlign w:val="center"/>
          </w:tcPr>
          <w:p w14:paraId="097D371F"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2B68E6F7" w14:textId="77777777" w:rsidTr="006D63DB">
        <w:trPr>
          <w:trHeight w:val="480"/>
          <w:jc w:val="center"/>
        </w:trPr>
        <w:tc>
          <w:tcPr>
            <w:tcW w:w="1171" w:type="dxa"/>
            <w:vMerge w:val="restart"/>
            <w:tcBorders>
              <w:top w:val="nil"/>
              <w:left w:val="single" w:sz="8" w:space="0" w:color="auto"/>
              <w:bottom w:val="single" w:sz="4" w:space="0" w:color="000000"/>
              <w:right w:val="single" w:sz="4" w:space="0" w:color="auto"/>
            </w:tcBorders>
            <w:vAlign w:val="center"/>
          </w:tcPr>
          <w:p w14:paraId="703239AF" w14:textId="77777777" w:rsidR="004B311C" w:rsidRDefault="004B311C" w:rsidP="006D63DB">
            <w:pPr>
              <w:widowControl/>
              <w:spacing w:before="156" w:after="156" w:line="280" w:lineRule="exact"/>
              <w:ind w:firstLineChars="0" w:firstLine="0"/>
              <w:rPr>
                <w:rFonts w:cs="宋体"/>
                <w:color w:val="000000"/>
                <w:kern w:val="0"/>
                <w:sz w:val="20"/>
                <w:szCs w:val="20"/>
              </w:rPr>
            </w:pPr>
            <w:r>
              <w:rPr>
                <w:rFonts w:cs="宋体" w:hint="eastAsia"/>
                <w:color w:val="000000"/>
                <w:kern w:val="0"/>
                <w:sz w:val="20"/>
                <w:szCs w:val="20"/>
              </w:rPr>
              <w:t>示范能力</w:t>
            </w:r>
          </w:p>
        </w:tc>
        <w:tc>
          <w:tcPr>
            <w:tcW w:w="2297" w:type="dxa"/>
            <w:vMerge w:val="restart"/>
            <w:tcBorders>
              <w:top w:val="nil"/>
              <w:left w:val="single" w:sz="4" w:space="0" w:color="auto"/>
              <w:bottom w:val="single" w:sz="4" w:space="0" w:color="auto"/>
              <w:right w:val="single" w:sz="4" w:space="0" w:color="auto"/>
            </w:tcBorders>
            <w:vAlign w:val="center"/>
          </w:tcPr>
          <w:p w14:paraId="51DBEB67"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技术创新</w:t>
            </w:r>
          </w:p>
        </w:tc>
        <w:tc>
          <w:tcPr>
            <w:tcW w:w="3143" w:type="dxa"/>
            <w:tcBorders>
              <w:top w:val="nil"/>
              <w:left w:val="nil"/>
              <w:bottom w:val="single" w:sz="4" w:space="0" w:color="auto"/>
              <w:right w:val="single" w:sz="4" w:space="0" w:color="auto"/>
            </w:tcBorders>
            <w:vAlign w:val="center"/>
          </w:tcPr>
          <w:p w14:paraId="7CE2BFEE"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人工智能</w:t>
            </w:r>
          </w:p>
        </w:tc>
        <w:tc>
          <w:tcPr>
            <w:tcW w:w="685" w:type="dxa"/>
            <w:tcBorders>
              <w:top w:val="nil"/>
              <w:left w:val="nil"/>
              <w:bottom w:val="single" w:sz="4" w:space="0" w:color="auto"/>
              <w:right w:val="single" w:sz="4" w:space="0" w:color="auto"/>
            </w:tcBorders>
            <w:vAlign w:val="center"/>
          </w:tcPr>
          <w:p w14:paraId="21EA14C9"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2C2C184C"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企业是否在用户管理、订单管理、路径优化等方面运用人工智能技术。</w:t>
            </w:r>
          </w:p>
        </w:tc>
        <w:tc>
          <w:tcPr>
            <w:tcW w:w="2671" w:type="dxa"/>
            <w:tcBorders>
              <w:top w:val="nil"/>
              <w:left w:val="nil"/>
              <w:bottom w:val="single" w:sz="4" w:space="0" w:color="auto"/>
              <w:right w:val="single" w:sz="8" w:space="0" w:color="auto"/>
            </w:tcBorders>
            <w:vAlign w:val="center"/>
          </w:tcPr>
          <w:p w14:paraId="32ACD4B5"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4A7E8F3F" w14:textId="77777777" w:rsidTr="006D63DB">
        <w:trPr>
          <w:trHeight w:val="480"/>
          <w:jc w:val="center"/>
        </w:trPr>
        <w:tc>
          <w:tcPr>
            <w:tcW w:w="1171" w:type="dxa"/>
            <w:vMerge/>
            <w:tcBorders>
              <w:top w:val="nil"/>
              <w:left w:val="single" w:sz="8" w:space="0" w:color="auto"/>
              <w:bottom w:val="single" w:sz="4" w:space="0" w:color="000000"/>
              <w:right w:val="single" w:sz="4" w:space="0" w:color="auto"/>
            </w:tcBorders>
            <w:vAlign w:val="center"/>
          </w:tcPr>
          <w:p w14:paraId="727168F2"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03D3F63E" w14:textId="77777777" w:rsidR="004B311C" w:rsidRDefault="004B311C" w:rsidP="006D63DB">
            <w:pPr>
              <w:widowControl/>
              <w:spacing w:before="156" w:after="156" w:line="280" w:lineRule="exact"/>
              <w:ind w:firstLine="400"/>
              <w:jc w:val="center"/>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759A5268"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大数据</w:t>
            </w:r>
          </w:p>
        </w:tc>
        <w:tc>
          <w:tcPr>
            <w:tcW w:w="685" w:type="dxa"/>
            <w:tcBorders>
              <w:top w:val="nil"/>
              <w:left w:val="nil"/>
              <w:bottom w:val="single" w:sz="4" w:space="0" w:color="auto"/>
              <w:right w:val="single" w:sz="4" w:space="0" w:color="auto"/>
            </w:tcBorders>
            <w:vAlign w:val="center"/>
          </w:tcPr>
          <w:p w14:paraId="3C584E3A"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22BDD705"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企业是否在用户画像管理、用户行为分析、算法决策等方面运用大数据技术。</w:t>
            </w:r>
          </w:p>
        </w:tc>
        <w:tc>
          <w:tcPr>
            <w:tcW w:w="2671" w:type="dxa"/>
            <w:tcBorders>
              <w:top w:val="nil"/>
              <w:left w:val="nil"/>
              <w:bottom w:val="single" w:sz="4" w:space="0" w:color="auto"/>
              <w:right w:val="single" w:sz="8" w:space="0" w:color="auto"/>
            </w:tcBorders>
            <w:vAlign w:val="center"/>
          </w:tcPr>
          <w:p w14:paraId="67EEAD63"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256DE710" w14:textId="77777777" w:rsidTr="006D63DB">
        <w:trPr>
          <w:trHeight w:val="480"/>
          <w:jc w:val="center"/>
        </w:trPr>
        <w:tc>
          <w:tcPr>
            <w:tcW w:w="1171" w:type="dxa"/>
            <w:vMerge/>
            <w:tcBorders>
              <w:top w:val="nil"/>
              <w:left w:val="single" w:sz="8" w:space="0" w:color="auto"/>
              <w:bottom w:val="single" w:sz="4" w:space="0" w:color="000000"/>
              <w:right w:val="single" w:sz="4" w:space="0" w:color="auto"/>
            </w:tcBorders>
            <w:vAlign w:val="center"/>
          </w:tcPr>
          <w:p w14:paraId="744A4D62"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61879F36" w14:textId="77777777" w:rsidR="004B311C" w:rsidRDefault="004B311C" w:rsidP="006D63DB">
            <w:pPr>
              <w:widowControl/>
              <w:spacing w:before="156" w:after="156" w:line="280" w:lineRule="exact"/>
              <w:ind w:firstLine="400"/>
              <w:jc w:val="center"/>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2AF3C923"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无人设备</w:t>
            </w:r>
          </w:p>
        </w:tc>
        <w:tc>
          <w:tcPr>
            <w:tcW w:w="685" w:type="dxa"/>
            <w:tcBorders>
              <w:top w:val="nil"/>
              <w:left w:val="nil"/>
              <w:bottom w:val="single" w:sz="4" w:space="0" w:color="auto"/>
              <w:right w:val="single" w:sz="4" w:space="0" w:color="auto"/>
            </w:tcBorders>
            <w:vAlign w:val="center"/>
          </w:tcPr>
          <w:p w14:paraId="65781A7B"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4B9CC78F"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企业是否通过无人机、无人车、无人终端等无人设备提供服务。</w:t>
            </w:r>
          </w:p>
        </w:tc>
        <w:tc>
          <w:tcPr>
            <w:tcW w:w="2671" w:type="dxa"/>
            <w:tcBorders>
              <w:top w:val="nil"/>
              <w:left w:val="nil"/>
              <w:bottom w:val="single" w:sz="4" w:space="0" w:color="auto"/>
              <w:right w:val="single" w:sz="8" w:space="0" w:color="auto"/>
            </w:tcBorders>
            <w:vAlign w:val="center"/>
          </w:tcPr>
          <w:p w14:paraId="58A0A1D9"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34525CB8" w14:textId="77777777" w:rsidTr="006D63DB">
        <w:trPr>
          <w:trHeight w:val="480"/>
          <w:jc w:val="center"/>
        </w:trPr>
        <w:tc>
          <w:tcPr>
            <w:tcW w:w="1171" w:type="dxa"/>
            <w:vMerge/>
            <w:tcBorders>
              <w:top w:val="nil"/>
              <w:left w:val="single" w:sz="8" w:space="0" w:color="auto"/>
              <w:bottom w:val="single" w:sz="4" w:space="0" w:color="000000"/>
              <w:right w:val="single" w:sz="4" w:space="0" w:color="auto"/>
            </w:tcBorders>
            <w:vAlign w:val="center"/>
          </w:tcPr>
          <w:p w14:paraId="04461381"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0F66E24E" w14:textId="77777777" w:rsidR="004B311C" w:rsidRDefault="004B311C" w:rsidP="006D63DB">
            <w:pPr>
              <w:widowControl/>
              <w:spacing w:before="156" w:after="156" w:line="280" w:lineRule="exact"/>
              <w:ind w:firstLine="400"/>
              <w:jc w:val="center"/>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790484C7"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其他技术创新</w:t>
            </w:r>
          </w:p>
        </w:tc>
        <w:tc>
          <w:tcPr>
            <w:tcW w:w="685" w:type="dxa"/>
            <w:tcBorders>
              <w:top w:val="nil"/>
              <w:left w:val="nil"/>
              <w:bottom w:val="single" w:sz="4" w:space="0" w:color="auto"/>
              <w:right w:val="single" w:sz="4" w:space="0" w:color="auto"/>
            </w:tcBorders>
            <w:vAlign w:val="center"/>
          </w:tcPr>
          <w:p w14:paraId="3D66BA35"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29025D18"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企业是否开展上述技术以外的其他技术创新。</w:t>
            </w:r>
          </w:p>
        </w:tc>
        <w:tc>
          <w:tcPr>
            <w:tcW w:w="2671" w:type="dxa"/>
            <w:tcBorders>
              <w:top w:val="nil"/>
              <w:left w:val="nil"/>
              <w:bottom w:val="single" w:sz="4" w:space="0" w:color="auto"/>
              <w:right w:val="single" w:sz="8" w:space="0" w:color="auto"/>
            </w:tcBorders>
            <w:vAlign w:val="center"/>
          </w:tcPr>
          <w:p w14:paraId="5ABA3364"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3A7313B1" w14:textId="77777777" w:rsidTr="006D63DB">
        <w:trPr>
          <w:trHeight w:val="480"/>
          <w:jc w:val="center"/>
        </w:trPr>
        <w:tc>
          <w:tcPr>
            <w:tcW w:w="1171" w:type="dxa"/>
            <w:vMerge/>
            <w:tcBorders>
              <w:top w:val="nil"/>
              <w:left w:val="single" w:sz="8" w:space="0" w:color="auto"/>
              <w:bottom w:val="single" w:sz="4" w:space="0" w:color="000000"/>
              <w:right w:val="single" w:sz="4" w:space="0" w:color="auto"/>
            </w:tcBorders>
            <w:vAlign w:val="center"/>
          </w:tcPr>
          <w:p w14:paraId="56BBCD11"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val="restart"/>
            <w:tcBorders>
              <w:top w:val="nil"/>
              <w:left w:val="single" w:sz="4" w:space="0" w:color="auto"/>
              <w:bottom w:val="single" w:sz="4" w:space="0" w:color="000000"/>
              <w:right w:val="single" w:sz="4" w:space="0" w:color="auto"/>
            </w:tcBorders>
            <w:vAlign w:val="center"/>
          </w:tcPr>
          <w:p w14:paraId="7DB6F74A"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应急保障</w:t>
            </w:r>
          </w:p>
        </w:tc>
        <w:tc>
          <w:tcPr>
            <w:tcW w:w="3143" w:type="dxa"/>
            <w:tcBorders>
              <w:top w:val="nil"/>
              <w:left w:val="nil"/>
              <w:bottom w:val="single" w:sz="4" w:space="0" w:color="auto"/>
              <w:right w:val="single" w:sz="4" w:space="0" w:color="auto"/>
            </w:tcBorders>
            <w:vAlign w:val="center"/>
          </w:tcPr>
          <w:p w14:paraId="6F39C439"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应急保障机制</w:t>
            </w:r>
          </w:p>
        </w:tc>
        <w:tc>
          <w:tcPr>
            <w:tcW w:w="685" w:type="dxa"/>
            <w:tcBorders>
              <w:top w:val="nil"/>
              <w:left w:val="nil"/>
              <w:bottom w:val="single" w:sz="4" w:space="0" w:color="auto"/>
              <w:right w:val="single" w:sz="4" w:space="0" w:color="auto"/>
            </w:tcBorders>
            <w:vAlign w:val="center"/>
          </w:tcPr>
          <w:p w14:paraId="16299FBE"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55E1F831"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企业是否建立应急保障机制，确保在自然灾害、突发疫情等重大事件中能够为社会提供应急服务。</w:t>
            </w:r>
          </w:p>
        </w:tc>
        <w:tc>
          <w:tcPr>
            <w:tcW w:w="2671" w:type="dxa"/>
            <w:tcBorders>
              <w:top w:val="nil"/>
              <w:left w:val="nil"/>
              <w:bottom w:val="single" w:sz="4" w:space="0" w:color="auto"/>
              <w:right w:val="single" w:sz="8" w:space="0" w:color="auto"/>
            </w:tcBorders>
            <w:vAlign w:val="center"/>
          </w:tcPr>
          <w:p w14:paraId="58FB442B"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745DC4B1" w14:textId="77777777" w:rsidTr="006D63DB">
        <w:trPr>
          <w:trHeight w:val="480"/>
          <w:jc w:val="center"/>
        </w:trPr>
        <w:tc>
          <w:tcPr>
            <w:tcW w:w="1171" w:type="dxa"/>
            <w:vMerge/>
            <w:tcBorders>
              <w:top w:val="nil"/>
              <w:left w:val="single" w:sz="8" w:space="0" w:color="auto"/>
              <w:bottom w:val="single" w:sz="4" w:space="0" w:color="000000"/>
              <w:right w:val="single" w:sz="4" w:space="0" w:color="auto"/>
            </w:tcBorders>
            <w:vAlign w:val="center"/>
          </w:tcPr>
          <w:p w14:paraId="6BC7409E"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000000"/>
              <w:right w:val="single" w:sz="4" w:space="0" w:color="auto"/>
            </w:tcBorders>
            <w:vAlign w:val="center"/>
          </w:tcPr>
          <w:p w14:paraId="5606ED00"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62BEFFBA"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供应物资货值</w:t>
            </w:r>
          </w:p>
        </w:tc>
        <w:tc>
          <w:tcPr>
            <w:tcW w:w="685" w:type="dxa"/>
            <w:tcBorders>
              <w:top w:val="nil"/>
              <w:left w:val="nil"/>
              <w:bottom w:val="single" w:sz="4" w:space="0" w:color="auto"/>
              <w:right w:val="single" w:sz="4" w:space="0" w:color="auto"/>
            </w:tcBorders>
            <w:vAlign w:val="center"/>
          </w:tcPr>
          <w:p w14:paraId="54655D88"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万元</w:t>
            </w:r>
          </w:p>
        </w:tc>
        <w:tc>
          <w:tcPr>
            <w:tcW w:w="4714" w:type="dxa"/>
            <w:tcBorders>
              <w:top w:val="nil"/>
              <w:left w:val="nil"/>
              <w:bottom w:val="single" w:sz="4" w:space="0" w:color="auto"/>
              <w:right w:val="single" w:sz="4" w:space="0" w:color="auto"/>
            </w:tcBorders>
            <w:vAlign w:val="center"/>
          </w:tcPr>
          <w:p w14:paraId="4FC217E0"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在报告年度内，企业为社会提供的应急服务对应的价值。</w:t>
            </w:r>
          </w:p>
        </w:tc>
        <w:tc>
          <w:tcPr>
            <w:tcW w:w="2671" w:type="dxa"/>
            <w:tcBorders>
              <w:top w:val="nil"/>
              <w:left w:val="nil"/>
              <w:bottom w:val="single" w:sz="4" w:space="0" w:color="auto"/>
              <w:right w:val="single" w:sz="8" w:space="0" w:color="auto"/>
            </w:tcBorders>
            <w:vAlign w:val="center"/>
          </w:tcPr>
          <w:p w14:paraId="641AD4AC"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相关工作或活动的通知、记录、报道、照片、文档等。</w:t>
            </w:r>
          </w:p>
        </w:tc>
      </w:tr>
      <w:tr w:rsidR="004B311C" w14:paraId="256B89F6" w14:textId="77777777" w:rsidTr="006D63DB">
        <w:trPr>
          <w:trHeight w:val="408"/>
          <w:jc w:val="center"/>
        </w:trPr>
        <w:tc>
          <w:tcPr>
            <w:tcW w:w="14681" w:type="dxa"/>
            <w:gridSpan w:val="6"/>
            <w:tcBorders>
              <w:top w:val="single" w:sz="4" w:space="0" w:color="auto"/>
              <w:left w:val="single" w:sz="8" w:space="0" w:color="auto"/>
              <w:bottom w:val="single" w:sz="4" w:space="0" w:color="auto"/>
              <w:right w:val="single" w:sz="8" w:space="0" w:color="000000"/>
            </w:tcBorders>
            <w:vAlign w:val="center"/>
          </w:tcPr>
          <w:p w14:paraId="4C4F9DF4" w14:textId="77777777" w:rsidR="004B311C" w:rsidRDefault="004B311C" w:rsidP="006D63DB">
            <w:pPr>
              <w:widowControl/>
              <w:spacing w:before="156" w:after="156" w:line="280" w:lineRule="exact"/>
              <w:ind w:firstLine="482"/>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电子商务品牌经销企业</w:t>
            </w:r>
          </w:p>
        </w:tc>
      </w:tr>
      <w:tr w:rsidR="004B311C" w14:paraId="7B424080" w14:textId="77777777" w:rsidTr="006D63DB">
        <w:trPr>
          <w:trHeight w:val="240"/>
          <w:jc w:val="center"/>
        </w:trPr>
        <w:tc>
          <w:tcPr>
            <w:tcW w:w="1171" w:type="dxa"/>
            <w:tcBorders>
              <w:top w:val="nil"/>
              <w:left w:val="single" w:sz="8" w:space="0" w:color="auto"/>
              <w:bottom w:val="single" w:sz="4" w:space="0" w:color="auto"/>
              <w:right w:val="single" w:sz="4" w:space="0" w:color="auto"/>
            </w:tcBorders>
            <w:vAlign w:val="center"/>
          </w:tcPr>
          <w:p w14:paraId="2998608F" w14:textId="77777777" w:rsidR="004B311C" w:rsidRDefault="004B311C" w:rsidP="006D63DB">
            <w:pPr>
              <w:widowControl/>
              <w:spacing w:before="156" w:after="156" w:line="280" w:lineRule="exact"/>
              <w:ind w:firstLineChars="0" w:firstLine="0"/>
              <w:rPr>
                <w:rFonts w:cs="宋体"/>
                <w:b/>
                <w:bCs/>
                <w:color w:val="000000"/>
                <w:kern w:val="0"/>
                <w:sz w:val="20"/>
                <w:szCs w:val="20"/>
              </w:rPr>
            </w:pPr>
            <w:r>
              <w:rPr>
                <w:rFonts w:cs="宋体" w:hint="eastAsia"/>
                <w:b/>
                <w:bCs/>
                <w:color w:val="000000"/>
                <w:kern w:val="0"/>
                <w:sz w:val="20"/>
                <w:szCs w:val="20"/>
              </w:rPr>
              <w:t xml:space="preserve"> 一级指标</w:t>
            </w:r>
          </w:p>
        </w:tc>
        <w:tc>
          <w:tcPr>
            <w:tcW w:w="2297" w:type="dxa"/>
            <w:tcBorders>
              <w:top w:val="nil"/>
              <w:left w:val="nil"/>
              <w:bottom w:val="single" w:sz="4" w:space="0" w:color="auto"/>
              <w:right w:val="single" w:sz="4" w:space="0" w:color="auto"/>
            </w:tcBorders>
            <w:vAlign w:val="center"/>
          </w:tcPr>
          <w:p w14:paraId="55BD1EA5" w14:textId="77777777" w:rsidR="004B311C" w:rsidRDefault="004B311C" w:rsidP="006D63DB">
            <w:pPr>
              <w:widowControl/>
              <w:spacing w:before="156" w:after="156" w:line="280" w:lineRule="exact"/>
              <w:ind w:firstLine="402"/>
              <w:rPr>
                <w:rFonts w:cs="宋体"/>
                <w:b/>
                <w:bCs/>
                <w:color w:val="000000"/>
                <w:kern w:val="0"/>
                <w:sz w:val="20"/>
                <w:szCs w:val="20"/>
              </w:rPr>
            </w:pPr>
            <w:r>
              <w:rPr>
                <w:rFonts w:cs="宋体" w:hint="eastAsia"/>
                <w:b/>
                <w:bCs/>
                <w:color w:val="000000"/>
                <w:kern w:val="0"/>
                <w:sz w:val="20"/>
                <w:szCs w:val="20"/>
              </w:rPr>
              <w:t xml:space="preserve">  二级指标</w:t>
            </w:r>
          </w:p>
        </w:tc>
        <w:tc>
          <w:tcPr>
            <w:tcW w:w="3143" w:type="dxa"/>
            <w:tcBorders>
              <w:top w:val="nil"/>
              <w:left w:val="nil"/>
              <w:bottom w:val="single" w:sz="4" w:space="0" w:color="auto"/>
              <w:right w:val="single" w:sz="4" w:space="0" w:color="auto"/>
            </w:tcBorders>
            <w:vAlign w:val="center"/>
          </w:tcPr>
          <w:p w14:paraId="534D91D5" w14:textId="77777777" w:rsidR="004B311C" w:rsidRDefault="004B311C" w:rsidP="006D63DB">
            <w:pPr>
              <w:widowControl/>
              <w:spacing w:before="156" w:after="156" w:line="280" w:lineRule="exact"/>
              <w:ind w:firstLine="402"/>
              <w:rPr>
                <w:rFonts w:cs="宋体"/>
                <w:b/>
                <w:bCs/>
                <w:color w:val="000000"/>
                <w:kern w:val="0"/>
                <w:sz w:val="20"/>
                <w:szCs w:val="20"/>
              </w:rPr>
            </w:pPr>
            <w:r>
              <w:rPr>
                <w:rFonts w:cs="宋体" w:hint="eastAsia"/>
                <w:b/>
                <w:bCs/>
                <w:color w:val="000000"/>
                <w:kern w:val="0"/>
                <w:sz w:val="20"/>
                <w:szCs w:val="20"/>
              </w:rPr>
              <w:t xml:space="preserve">       三级指标</w:t>
            </w:r>
          </w:p>
        </w:tc>
        <w:tc>
          <w:tcPr>
            <w:tcW w:w="685" w:type="dxa"/>
            <w:tcBorders>
              <w:top w:val="nil"/>
              <w:left w:val="nil"/>
              <w:bottom w:val="single" w:sz="4" w:space="0" w:color="auto"/>
              <w:right w:val="single" w:sz="4" w:space="0" w:color="auto"/>
            </w:tcBorders>
            <w:vAlign w:val="center"/>
          </w:tcPr>
          <w:p w14:paraId="61E075D0" w14:textId="77777777" w:rsidR="004B311C" w:rsidRDefault="004B311C" w:rsidP="006D63DB">
            <w:pPr>
              <w:widowControl/>
              <w:spacing w:before="156" w:after="156" w:line="280" w:lineRule="exact"/>
              <w:ind w:firstLineChars="0" w:firstLine="0"/>
              <w:rPr>
                <w:rFonts w:cs="宋体"/>
                <w:b/>
                <w:bCs/>
                <w:color w:val="000000"/>
                <w:kern w:val="0"/>
                <w:sz w:val="20"/>
                <w:szCs w:val="20"/>
              </w:rPr>
            </w:pPr>
            <w:r>
              <w:rPr>
                <w:rFonts w:cs="宋体" w:hint="eastAsia"/>
                <w:b/>
                <w:bCs/>
                <w:color w:val="000000"/>
                <w:kern w:val="0"/>
                <w:sz w:val="20"/>
                <w:szCs w:val="20"/>
              </w:rPr>
              <w:t>单位</w:t>
            </w:r>
          </w:p>
        </w:tc>
        <w:tc>
          <w:tcPr>
            <w:tcW w:w="4714" w:type="dxa"/>
            <w:tcBorders>
              <w:top w:val="nil"/>
              <w:left w:val="nil"/>
              <w:bottom w:val="single" w:sz="4" w:space="0" w:color="auto"/>
              <w:right w:val="single" w:sz="4" w:space="0" w:color="auto"/>
            </w:tcBorders>
            <w:vAlign w:val="center"/>
          </w:tcPr>
          <w:p w14:paraId="7B1499CE" w14:textId="77777777" w:rsidR="004B311C" w:rsidRDefault="004B311C" w:rsidP="006D63DB">
            <w:pPr>
              <w:widowControl/>
              <w:spacing w:before="156" w:after="156" w:line="280" w:lineRule="exact"/>
              <w:ind w:firstLine="402"/>
              <w:rPr>
                <w:rFonts w:cs="宋体"/>
                <w:b/>
                <w:bCs/>
                <w:color w:val="000000"/>
                <w:kern w:val="0"/>
                <w:sz w:val="20"/>
                <w:szCs w:val="20"/>
              </w:rPr>
            </w:pPr>
            <w:r>
              <w:rPr>
                <w:rFonts w:cs="宋体" w:hint="eastAsia"/>
                <w:b/>
                <w:bCs/>
                <w:color w:val="000000"/>
                <w:kern w:val="0"/>
                <w:sz w:val="20"/>
                <w:szCs w:val="20"/>
              </w:rPr>
              <w:t xml:space="preserve">       指标解释与填报注意事项</w:t>
            </w:r>
          </w:p>
        </w:tc>
        <w:tc>
          <w:tcPr>
            <w:tcW w:w="2671" w:type="dxa"/>
            <w:tcBorders>
              <w:top w:val="nil"/>
              <w:left w:val="nil"/>
              <w:bottom w:val="single" w:sz="4" w:space="0" w:color="auto"/>
              <w:right w:val="single" w:sz="8" w:space="0" w:color="auto"/>
            </w:tcBorders>
            <w:vAlign w:val="center"/>
          </w:tcPr>
          <w:p w14:paraId="605D6D98" w14:textId="77777777" w:rsidR="004B311C" w:rsidRDefault="004B311C" w:rsidP="006D63DB">
            <w:pPr>
              <w:widowControl/>
              <w:spacing w:before="156" w:after="156" w:line="280" w:lineRule="exact"/>
              <w:ind w:firstLine="402"/>
              <w:jc w:val="center"/>
              <w:rPr>
                <w:rFonts w:cs="宋体"/>
                <w:b/>
                <w:bCs/>
                <w:color w:val="000000"/>
                <w:kern w:val="0"/>
                <w:sz w:val="20"/>
                <w:szCs w:val="20"/>
              </w:rPr>
            </w:pPr>
            <w:r>
              <w:rPr>
                <w:rFonts w:cs="宋体" w:hint="eastAsia"/>
                <w:b/>
                <w:bCs/>
                <w:color w:val="000000"/>
                <w:kern w:val="0"/>
                <w:sz w:val="20"/>
                <w:szCs w:val="20"/>
              </w:rPr>
              <w:t>需提交证明材料</w:t>
            </w:r>
          </w:p>
        </w:tc>
      </w:tr>
      <w:tr w:rsidR="004B311C" w14:paraId="0C0DA907" w14:textId="77777777" w:rsidTr="006D63DB">
        <w:trPr>
          <w:trHeight w:val="720"/>
          <w:jc w:val="center"/>
        </w:trPr>
        <w:tc>
          <w:tcPr>
            <w:tcW w:w="1171" w:type="dxa"/>
            <w:vMerge w:val="restart"/>
            <w:tcBorders>
              <w:top w:val="nil"/>
              <w:left w:val="single" w:sz="8" w:space="0" w:color="auto"/>
              <w:bottom w:val="single" w:sz="4" w:space="0" w:color="auto"/>
              <w:right w:val="single" w:sz="4" w:space="0" w:color="auto"/>
            </w:tcBorders>
            <w:vAlign w:val="center"/>
          </w:tcPr>
          <w:p w14:paraId="37B15800" w14:textId="77777777" w:rsidR="004B311C" w:rsidRDefault="004B311C" w:rsidP="006D63DB">
            <w:pPr>
              <w:widowControl/>
              <w:spacing w:before="156" w:after="156" w:line="280" w:lineRule="exact"/>
              <w:ind w:firstLineChars="0" w:firstLine="0"/>
              <w:rPr>
                <w:rFonts w:cs="宋体"/>
                <w:color w:val="000000"/>
                <w:kern w:val="0"/>
                <w:sz w:val="20"/>
                <w:szCs w:val="20"/>
              </w:rPr>
            </w:pPr>
            <w:r>
              <w:rPr>
                <w:rFonts w:cs="宋体" w:hint="eastAsia"/>
                <w:color w:val="000000"/>
                <w:kern w:val="0"/>
                <w:sz w:val="20"/>
                <w:szCs w:val="20"/>
              </w:rPr>
              <w:t>经营能力</w:t>
            </w:r>
          </w:p>
        </w:tc>
        <w:tc>
          <w:tcPr>
            <w:tcW w:w="2297" w:type="dxa"/>
            <w:vMerge w:val="restart"/>
            <w:tcBorders>
              <w:top w:val="nil"/>
              <w:left w:val="single" w:sz="4" w:space="0" w:color="auto"/>
              <w:bottom w:val="single" w:sz="4" w:space="0" w:color="auto"/>
              <w:right w:val="single" w:sz="4" w:space="0" w:color="auto"/>
            </w:tcBorders>
            <w:vAlign w:val="center"/>
          </w:tcPr>
          <w:p w14:paraId="2989C840" w14:textId="77777777" w:rsidR="004B311C" w:rsidRDefault="004B311C" w:rsidP="006D63DB">
            <w:pPr>
              <w:widowControl/>
              <w:spacing w:before="156" w:after="156" w:line="280" w:lineRule="exact"/>
              <w:ind w:firstLine="400"/>
              <w:rPr>
                <w:rFonts w:cs="宋体"/>
                <w:color w:val="000000"/>
                <w:kern w:val="0"/>
                <w:sz w:val="20"/>
                <w:szCs w:val="20"/>
              </w:rPr>
            </w:pPr>
            <w:r>
              <w:rPr>
                <w:rFonts w:cs="宋体" w:hint="eastAsia"/>
                <w:color w:val="000000"/>
                <w:kern w:val="0"/>
                <w:sz w:val="20"/>
                <w:szCs w:val="20"/>
              </w:rPr>
              <w:t xml:space="preserve">  业务规模</w:t>
            </w:r>
          </w:p>
        </w:tc>
        <w:tc>
          <w:tcPr>
            <w:tcW w:w="3143" w:type="dxa"/>
            <w:tcBorders>
              <w:top w:val="nil"/>
              <w:left w:val="nil"/>
              <w:bottom w:val="single" w:sz="4" w:space="0" w:color="auto"/>
              <w:right w:val="single" w:sz="4" w:space="0" w:color="auto"/>
            </w:tcBorders>
            <w:vAlign w:val="center"/>
          </w:tcPr>
          <w:p w14:paraId="25D40755"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订单量</w:t>
            </w:r>
          </w:p>
        </w:tc>
        <w:tc>
          <w:tcPr>
            <w:tcW w:w="685" w:type="dxa"/>
            <w:tcBorders>
              <w:top w:val="nil"/>
              <w:left w:val="nil"/>
              <w:bottom w:val="single" w:sz="4" w:space="0" w:color="auto"/>
              <w:right w:val="single" w:sz="4" w:space="0" w:color="auto"/>
            </w:tcBorders>
            <w:vAlign w:val="center"/>
          </w:tcPr>
          <w:p w14:paraId="522A17AD"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万件</w:t>
            </w:r>
          </w:p>
        </w:tc>
        <w:tc>
          <w:tcPr>
            <w:tcW w:w="4714" w:type="dxa"/>
            <w:tcBorders>
              <w:top w:val="nil"/>
              <w:left w:val="nil"/>
              <w:bottom w:val="single" w:sz="4" w:space="0" w:color="auto"/>
              <w:right w:val="single" w:sz="4" w:space="0" w:color="auto"/>
            </w:tcBorders>
            <w:vAlign w:val="center"/>
          </w:tcPr>
          <w:p w14:paraId="33DB32D9"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1.报告年度内，企业实现的电子商务订单量；</w:t>
            </w:r>
            <w:r>
              <w:rPr>
                <w:rFonts w:cs="宋体" w:hint="eastAsia"/>
                <w:color w:val="000000"/>
                <w:kern w:val="0"/>
                <w:sz w:val="20"/>
                <w:szCs w:val="20"/>
              </w:rPr>
              <w:br/>
              <w:t>2.单位：万件。不要自行改变单位；</w:t>
            </w:r>
            <w:r>
              <w:rPr>
                <w:rFonts w:cs="宋体" w:hint="eastAsia"/>
                <w:color w:val="000000"/>
                <w:kern w:val="0"/>
                <w:sz w:val="20"/>
                <w:szCs w:val="20"/>
              </w:rPr>
              <w:br/>
              <w:t>3.此数字应与申报书一致。</w:t>
            </w:r>
          </w:p>
        </w:tc>
        <w:tc>
          <w:tcPr>
            <w:tcW w:w="2671" w:type="dxa"/>
            <w:tcBorders>
              <w:top w:val="nil"/>
              <w:left w:val="nil"/>
              <w:bottom w:val="single" w:sz="4" w:space="0" w:color="auto"/>
              <w:right w:val="single" w:sz="8" w:space="0" w:color="auto"/>
            </w:tcBorders>
            <w:vAlign w:val="center"/>
          </w:tcPr>
          <w:p w14:paraId="7B3A70FE"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02B31B4E" w14:textId="77777777" w:rsidTr="006D63DB">
        <w:trPr>
          <w:trHeight w:val="720"/>
          <w:jc w:val="center"/>
        </w:trPr>
        <w:tc>
          <w:tcPr>
            <w:tcW w:w="1171" w:type="dxa"/>
            <w:vMerge/>
            <w:tcBorders>
              <w:top w:val="nil"/>
              <w:left w:val="single" w:sz="8" w:space="0" w:color="auto"/>
              <w:bottom w:val="single" w:sz="4" w:space="0" w:color="auto"/>
              <w:right w:val="single" w:sz="4" w:space="0" w:color="auto"/>
            </w:tcBorders>
            <w:vAlign w:val="center"/>
          </w:tcPr>
          <w:p w14:paraId="031A22A0"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1CAF06A1"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019E124E"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电子商务销售额</w:t>
            </w:r>
          </w:p>
        </w:tc>
        <w:tc>
          <w:tcPr>
            <w:tcW w:w="685" w:type="dxa"/>
            <w:tcBorders>
              <w:top w:val="nil"/>
              <w:left w:val="nil"/>
              <w:bottom w:val="single" w:sz="4" w:space="0" w:color="auto"/>
              <w:right w:val="single" w:sz="4" w:space="0" w:color="auto"/>
            </w:tcBorders>
            <w:vAlign w:val="center"/>
          </w:tcPr>
          <w:p w14:paraId="2830ED37"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万元</w:t>
            </w:r>
          </w:p>
        </w:tc>
        <w:tc>
          <w:tcPr>
            <w:tcW w:w="4714" w:type="dxa"/>
            <w:tcBorders>
              <w:top w:val="nil"/>
              <w:left w:val="nil"/>
              <w:bottom w:val="single" w:sz="4" w:space="0" w:color="auto"/>
              <w:right w:val="single" w:sz="4" w:space="0" w:color="auto"/>
            </w:tcBorders>
            <w:vAlign w:val="center"/>
          </w:tcPr>
          <w:p w14:paraId="78091744"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1.报告年度内，企业实现的电子商务销售额；</w:t>
            </w:r>
            <w:r>
              <w:rPr>
                <w:rFonts w:cs="宋体" w:hint="eastAsia"/>
                <w:color w:val="000000"/>
                <w:kern w:val="0"/>
                <w:sz w:val="20"/>
                <w:szCs w:val="20"/>
              </w:rPr>
              <w:br/>
              <w:t>2.单位：万元。不要自行改变单位；</w:t>
            </w:r>
            <w:r>
              <w:rPr>
                <w:rFonts w:cs="宋体" w:hint="eastAsia"/>
                <w:color w:val="000000"/>
                <w:kern w:val="0"/>
                <w:sz w:val="20"/>
                <w:szCs w:val="20"/>
              </w:rPr>
              <w:br/>
              <w:t>3.此数字应与申报书一致。</w:t>
            </w:r>
          </w:p>
        </w:tc>
        <w:tc>
          <w:tcPr>
            <w:tcW w:w="2671" w:type="dxa"/>
            <w:tcBorders>
              <w:top w:val="nil"/>
              <w:left w:val="nil"/>
              <w:bottom w:val="single" w:sz="4" w:space="0" w:color="auto"/>
              <w:right w:val="single" w:sz="8" w:space="0" w:color="auto"/>
            </w:tcBorders>
            <w:vAlign w:val="center"/>
          </w:tcPr>
          <w:p w14:paraId="0FCE9191"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338410BC"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2C2B3895"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11267D48"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0CA0F2C6"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电子商务销售额增长率</w:t>
            </w:r>
          </w:p>
        </w:tc>
        <w:tc>
          <w:tcPr>
            <w:tcW w:w="685" w:type="dxa"/>
            <w:tcBorders>
              <w:top w:val="nil"/>
              <w:left w:val="nil"/>
              <w:bottom w:val="single" w:sz="4" w:space="0" w:color="auto"/>
              <w:right w:val="single" w:sz="4" w:space="0" w:color="auto"/>
            </w:tcBorders>
            <w:vAlign w:val="center"/>
          </w:tcPr>
          <w:p w14:paraId="158E5193"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w:t>
            </w:r>
          </w:p>
        </w:tc>
        <w:tc>
          <w:tcPr>
            <w:tcW w:w="4714" w:type="dxa"/>
            <w:tcBorders>
              <w:top w:val="nil"/>
              <w:left w:val="nil"/>
              <w:bottom w:val="single" w:sz="4" w:space="0" w:color="auto"/>
              <w:right w:val="single" w:sz="4" w:space="0" w:color="auto"/>
            </w:tcBorders>
            <w:vAlign w:val="center"/>
          </w:tcPr>
          <w:p w14:paraId="0FDC3E5C"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计算公式为：(报告年度末电子商务销售额/上一年度末电子商务销售额-1)×100%。</w:t>
            </w:r>
          </w:p>
        </w:tc>
        <w:tc>
          <w:tcPr>
            <w:tcW w:w="2671" w:type="dxa"/>
            <w:tcBorders>
              <w:top w:val="nil"/>
              <w:left w:val="nil"/>
              <w:bottom w:val="single" w:sz="4" w:space="0" w:color="auto"/>
              <w:right w:val="single" w:sz="8" w:space="0" w:color="auto"/>
            </w:tcBorders>
            <w:vAlign w:val="center"/>
          </w:tcPr>
          <w:p w14:paraId="0F510D9E"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6C372BCE"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6C82C7D2"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7038C716"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4D3A8450"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线上销售额占比</w:t>
            </w:r>
          </w:p>
        </w:tc>
        <w:tc>
          <w:tcPr>
            <w:tcW w:w="685" w:type="dxa"/>
            <w:tcBorders>
              <w:top w:val="nil"/>
              <w:left w:val="nil"/>
              <w:bottom w:val="single" w:sz="4" w:space="0" w:color="auto"/>
              <w:right w:val="single" w:sz="4" w:space="0" w:color="auto"/>
            </w:tcBorders>
            <w:vAlign w:val="center"/>
          </w:tcPr>
          <w:p w14:paraId="58F2CB80"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w:t>
            </w:r>
          </w:p>
        </w:tc>
        <w:tc>
          <w:tcPr>
            <w:tcW w:w="4714" w:type="dxa"/>
            <w:tcBorders>
              <w:top w:val="nil"/>
              <w:left w:val="nil"/>
              <w:bottom w:val="single" w:sz="4" w:space="0" w:color="auto"/>
              <w:right w:val="single" w:sz="4" w:space="0" w:color="auto"/>
            </w:tcBorders>
            <w:vAlign w:val="center"/>
          </w:tcPr>
          <w:p w14:paraId="7575D08D"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企业线上销售额在销售总额中的占比。</w:t>
            </w:r>
          </w:p>
        </w:tc>
        <w:tc>
          <w:tcPr>
            <w:tcW w:w="2671" w:type="dxa"/>
            <w:tcBorders>
              <w:top w:val="nil"/>
              <w:left w:val="nil"/>
              <w:bottom w:val="single" w:sz="4" w:space="0" w:color="auto"/>
              <w:right w:val="single" w:sz="8" w:space="0" w:color="auto"/>
            </w:tcBorders>
            <w:vAlign w:val="center"/>
          </w:tcPr>
          <w:p w14:paraId="43CEB65F"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5BEAA772" w14:textId="77777777" w:rsidTr="006D63DB">
        <w:trPr>
          <w:trHeight w:val="240"/>
          <w:jc w:val="center"/>
        </w:trPr>
        <w:tc>
          <w:tcPr>
            <w:tcW w:w="1171" w:type="dxa"/>
            <w:vMerge/>
            <w:tcBorders>
              <w:top w:val="nil"/>
              <w:left w:val="single" w:sz="8" w:space="0" w:color="auto"/>
              <w:bottom w:val="single" w:sz="4" w:space="0" w:color="auto"/>
              <w:right w:val="single" w:sz="4" w:space="0" w:color="auto"/>
            </w:tcBorders>
            <w:vAlign w:val="center"/>
          </w:tcPr>
          <w:p w14:paraId="1B98811D"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449DF201"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7A59DA3D"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品牌数量</w:t>
            </w:r>
          </w:p>
        </w:tc>
        <w:tc>
          <w:tcPr>
            <w:tcW w:w="685" w:type="dxa"/>
            <w:tcBorders>
              <w:top w:val="nil"/>
              <w:left w:val="nil"/>
              <w:bottom w:val="single" w:sz="4" w:space="0" w:color="auto"/>
              <w:right w:val="single" w:sz="4" w:space="0" w:color="auto"/>
            </w:tcBorders>
            <w:vAlign w:val="center"/>
          </w:tcPr>
          <w:p w14:paraId="64165A1B"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proofErr w:type="gramStart"/>
            <w:r>
              <w:rPr>
                <w:rFonts w:cs="宋体" w:hint="eastAsia"/>
                <w:color w:val="000000"/>
                <w:kern w:val="0"/>
                <w:sz w:val="20"/>
                <w:szCs w:val="20"/>
              </w:rPr>
              <w:t>个</w:t>
            </w:r>
            <w:proofErr w:type="gramEnd"/>
          </w:p>
        </w:tc>
        <w:tc>
          <w:tcPr>
            <w:tcW w:w="4714" w:type="dxa"/>
            <w:tcBorders>
              <w:top w:val="nil"/>
              <w:left w:val="nil"/>
              <w:bottom w:val="single" w:sz="4" w:space="0" w:color="auto"/>
              <w:right w:val="single" w:sz="4" w:space="0" w:color="auto"/>
            </w:tcBorders>
            <w:vAlign w:val="center"/>
          </w:tcPr>
          <w:p w14:paraId="488BB911"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企业拥有的品牌数量。</w:t>
            </w:r>
          </w:p>
        </w:tc>
        <w:tc>
          <w:tcPr>
            <w:tcW w:w="2671" w:type="dxa"/>
            <w:tcBorders>
              <w:top w:val="nil"/>
              <w:left w:val="nil"/>
              <w:bottom w:val="single" w:sz="4" w:space="0" w:color="auto"/>
              <w:right w:val="single" w:sz="8" w:space="0" w:color="auto"/>
            </w:tcBorders>
            <w:vAlign w:val="center"/>
          </w:tcPr>
          <w:p w14:paraId="3347934C"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申请的商标及相应文件。</w:t>
            </w:r>
          </w:p>
        </w:tc>
      </w:tr>
      <w:tr w:rsidR="004B311C" w14:paraId="2BE22CC4"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54269C46"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val="restart"/>
            <w:tcBorders>
              <w:top w:val="nil"/>
              <w:left w:val="single" w:sz="4" w:space="0" w:color="auto"/>
              <w:bottom w:val="single" w:sz="4" w:space="0" w:color="auto"/>
              <w:right w:val="single" w:sz="4" w:space="0" w:color="auto"/>
            </w:tcBorders>
            <w:vAlign w:val="center"/>
          </w:tcPr>
          <w:p w14:paraId="68461DCB"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渠道建设</w:t>
            </w:r>
          </w:p>
        </w:tc>
        <w:tc>
          <w:tcPr>
            <w:tcW w:w="3143" w:type="dxa"/>
            <w:tcBorders>
              <w:top w:val="nil"/>
              <w:left w:val="nil"/>
              <w:bottom w:val="single" w:sz="4" w:space="0" w:color="auto"/>
              <w:right w:val="single" w:sz="4" w:space="0" w:color="auto"/>
            </w:tcBorders>
            <w:vAlign w:val="center"/>
          </w:tcPr>
          <w:p w14:paraId="64F1D1F4"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proofErr w:type="gramStart"/>
            <w:r>
              <w:rPr>
                <w:rFonts w:cs="宋体" w:hint="eastAsia"/>
                <w:color w:val="000000"/>
                <w:kern w:val="0"/>
                <w:sz w:val="20"/>
                <w:szCs w:val="20"/>
              </w:rPr>
              <w:t>入驻线</w:t>
            </w:r>
            <w:proofErr w:type="gramEnd"/>
            <w:r>
              <w:rPr>
                <w:rFonts w:cs="宋体" w:hint="eastAsia"/>
                <w:color w:val="000000"/>
                <w:kern w:val="0"/>
                <w:sz w:val="20"/>
                <w:szCs w:val="20"/>
              </w:rPr>
              <w:t>上平台数量</w:t>
            </w:r>
          </w:p>
        </w:tc>
        <w:tc>
          <w:tcPr>
            <w:tcW w:w="685" w:type="dxa"/>
            <w:tcBorders>
              <w:top w:val="nil"/>
              <w:left w:val="nil"/>
              <w:bottom w:val="single" w:sz="4" w:space="0" w:color="auto"/>
              <w:right w:val="single" w:sz="4" w:space="0" w:color="auto"/>
            </w:tcBorders>
            <w:vAlign w:val="center"/>
          </w:tcPr>
          <w:p w14:paraId="2C107C59"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proofErr w:type="gramStart"/>
            <w:r>
              <w:rPr>
                <w:rFonts w:cs="宋体" w:hint="eastAsia"/>
                <w:color w:val="000000"/>
                <w:kern w:val="0"/>
                <w:sz w:val="20"/>
                <w:szCs w:val="20"/>
              </w:rPr>
              <w:t>个</w:t>
            </w:r>
            <w:proofErr w:type="gramEnd"/>
          </w:p>
        </w:tc>
        <w:tc>
          <w:tcPr>
            <w:tcW w:w="4714" w:type="dxa"/>
            <w:tcBorders>
              <w:top w:val="nil"/>
              <w:left w:val="nil"/>
              <w:bottom w:val="single" w:sz="4" w:space="0" w:color="auto"/>
              <w:right w:val="single" w:sz="4" w:space="0" w:color="auto"/>
            </w:tcBorders>
            <w:vAlign w:val="center"/>
          </w:tcPr>
          <w:p w14:paraId="0F7F1BBB"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报告年度末，企业已经入驻并开展线上销售业务的电子商务平台数量。</w:t>
            </w:r>
          </w:p>
        </w:tc>
        <w:tc>
          <w:tcPr>
            <w:tcW w:w="2671" w:type="dxa"/>
            <w:tcBorders>
              <w:top w:val="nil"/>
              <w:left w:val="nil"/>
              <w:bottom w:val="single" w:sz="4" w:space="0" w:color="auto"/>
              <w:right w:val="single" w:sz="8" w:space="0" w:color="auto"/>
            </w:tcBorders>
            <w:vAlign w:val="center"/>
          </w:tcPr>
          <w:p w14:paraId="1A578DA8"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2A644C83"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1EDC20AA"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7DDDDBD7" w14:textId="77777777" w:rsidR="004B311C" w:rsidRDefault="004B311C" w:rsidP="006D63DB">
            <w:pPr>
              <w:widowControl/>
              <w:spacing w:before="156" w:after="156" w:line="280" w:lineRule="exact"/>
              <w:ind w:firstLine="400"/>
              <w:jc w:val="center"/>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4347CF40"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自建销售渠道</w:t>
            </w:r>
          </w:p>
        </w:tc>
        <w:tc>
          <w:tcPr>
            <w:tcW w:w="685" w:type="dxa"/>
            <w:tcBorders>
              <w:top w:val="nil"/>
              <w:left w:val="nil"/>
              <w:bottom w:val="single" w:sz="4" w:space="0" w:color="auto"/>
              <w:right w:val="single" w:sz="4" w:space="0" w:color="auto"/>
            </w:tcBorders>
            <w:vAlign w:val="center"/>
          </w:tcPr>
          <w:p w14:paraId="34E6A5BD"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0F71152F"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企业是否通过自建站、App、小程序、公众号等方式自建销售渠道。</w:t>
            </w:r>
          </w:p>
        </w:tc>
        <w:tc>
          <w:tcPr>
            <w:tcW w:w="2671" w:type="dxa"/>
            <w:tcBorders>
              <w:top w:val="nil"/>
              <w:left w:val="nil"/>
              <w:bottom w:val="single" w:sz="4" w:space="0" w:color="auto"/>
              <w:right w:val="single" w:sz="8" w:space="0" w:color="auto"/>
            </w:tcBorders>
            <w:vAlign w:val="center"/>
          </w:tcPr>
          <w:p w14:paraId="00467788"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06C24172"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64D80898"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4ECE90A0" w14:textId="77777777" w:rsidR="004B311C" w:rsidRDefault="004B311C" w:rsidP="006D63DB">
            <w:pPr>
              <w:widowControl/>
              <w:spacing w:before="156" w:after="156" w:line="280" w:lineRule="exact"/>
              <w:ind w:firstLine="400"/>
              <w:jc w:val="center"/>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658F290F"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线下渠道布局</w:t>
            </w:r>
          </w:p>
        </w:tc>
        <w:tc>
          <w:tcPr>
            <w:tcW w:w="685" w:type="dxa"/>
            <w:tcBorders>
              <w:top w:val="nil"/>
              <w:left w:val="nil"/>
              <w:bottom w:val="single" w:sz="4" w:space="0" w:color="auto"/>
              <w:right w:val="single" w:sz="4" w:space="0" w:color="auto"/>
            </w:tcBorders>
            <w:vAlign w:val="center"/>
          </w:tcPr>
          <w:p w14:paraId="4027039C"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33C24560"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企业是否通过入驻卖场、与经销商合作、开实体店等方式布局线下渠道。</w:t>
            </w:r>
          </w:p>
        </w:tc>
        <w:tc>
          <w:tcPr>
            <w:tcW w:w="2671" w:type="dxa"/>
            <w:tcBorders>
              <w:top w:val="nil"/>
              <w:left w:val="nil"/>
              <w:bottom w:val="single" w:sz="4" w:space="0" w:color="auto"/>
              <w:right w:val="single" w:sz="8" w:space="0" w:color="auto"/>
            </w:tcBorders>
            <w:vAlign w:val="center"/>
          </w:tcPr>
          <w:p w14:paraId="3EEC3536"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7135445D" w14:textId="77777777" w:rsidTr="006D63DB">
        <w:trPr>
          <w:trHeight w:val="480"/>
          <w:jc w:val="center"/>
        </w:trPr>
        <w:tc>
          <w:tcPr>
            <w:tcW w:w="1171" w:type="dxa"/>
            <w:vMerge w:val="restart"/>
            <w:tcBorders>
              <w:top w:val="nil"/>
              <w:left w:val="single" w:sz="8" w:space="0" w:color="auto"/>
              <w:bottom w:val="single" w:sz="4" w:space="0" w:color="000000"/>
              <w:right w:val="single" w:sz="4" w:space="0" w:color="auto"/>
            </w:tcBorders>
            <w:vAlign w:val="center"/>
          </w:tcPr>
          <w:p w14:paraId="65556A4F" w14:textId="77777777" w:rsidR="004B311C" w:rsidRDefault="004B311C" w:rsidP="006D63DB">
            <w:pPr>
              <w:widowControl/>
              <w:spacing w:before="156" w:after="156" w:line="280" w:lineRule="exact"/>
              <w:ind w:firstLineChars="0" w:firstLine="0"/>
              <w:rPr>
                <w:rFonts w:cs="宋体"/>
                <w:color w:val="000000"/>
                <w:kern w:val="0"/>
                <w:sz w:val="20"/>
                <w:szCs w:val="20"/>
              </w:rPr>
            </w:pPr>
            <w:r>
              <w:rPr>
                <w:rFonts w:cs="宋体" w:hint="eastAsia"/>
                <w:color w:val="000000"/>
                <w:kern w:val="0"/>
                <w:sz w:val="20"/>
                <w:szCs w:val="20"/>
              </w:rPr>
              <w:t>示范能力</w:t>
            </w:r>
          </w:p>
        </w:tc>
        <w:tc>
          <w:tcPr>
            <w:tcW w:w="2297" w:type="dxa"/>
            <w:vMerge w:val="restart"/>
            <w:tcBorders>
              <w:top w:val="nil"/>
              <w:left w:val="single" w:sz="4" w:space="0" w:color="auto"/>
              <w:bottom w:val="single" w:sz="4" w:space="0" w:color="auto"/>
              <w:right w:val="single" w:sz="4" w:space="0" w:color="auto"/>
            </w:tcBorders>
            <w:vAlign w:val="center"/>
          </w:tcPr>
          <w:p w14:paraId="18DC45DF"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模式创新</w:t>
            </w:r>
          </w:p>
        </w:tc>
        <w:tc>
          <w:tcPr>
            <w:tcW w:w="3143" w:type="dxa"/>
            <w:tcBorders>
              <w:top w:val="nil"/>
              <w:left w:val="nil"/>
              <w:bottom w:val="single" w:sz="4" w:space="0" w:color="auto"/>
              <w:right w:val="single" w:sz="4" w:space="0" w:color="auto"/>
            </w:tcBorders>
            <w:vAlign w:val="center"/>
          </w:tcPr>
          <w:p w14:paraId="55714870"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自有渠道销售额占比</w:t>
            </w:r>
          </w:p>
        </w:tc>
        <w:tc>
          <w:tcPr>
            <w:tcW w:w="685" w:type="dxa"/>
            <w:tcBorders>
              <w:top w:val="nil"/>
              <w:left w:val="nil"/>
              <w:bottom w:val="single" w:sz="4" w:space="0" w:color="auto"/>
              <w:right w:val="single" w:sz="4" w:space="0" w:color="auto"/>
            </w:tcBorders>
            <w:vAlign w:val="center"/>
          </w:tcPr>
          <w:p w14:paraId="75F4D503"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w:t>
            </w:r>
          </w:p>
        </w:tc>
        <w:tc>
          <w:tcPr>
            <w:tcW w:w="4714" w:type="dxa"/>
            <w:tcBorders>
              <w:top w:val="nil"/>
              <w:left w:val="nil"/>
              <w:bottom w:val="single" w:sz="4" w:space="0" w:color="auto"/>
              <w:right w:val="single" w:sz="4" w:space="0" w:color="auto"/>
            </w:tcBorders>
            <w:vAlign w:val="center"/>
          </w:tcPr>
          <w:p w14:paraId="4C9CDC9C"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企业的电子商务销售额中，通过自</w:t>
            </w:r>
            <w:proofErr w:type="gramStart"/>
            <w:r>
              <w:rPr>
                <w:rFonts w:cs="宋体" w:hint="eastAsia"/>
                <w:color w:val="000000"/>
                <w:kern w:val="0"/>
                <w:sz w:val="20"/>
                <w:szCs w:val="20"/>
              </w:rPr>
              <w:t>建渠道</w:t>
            </w:r>
            <w:proofErr w:type="gramEnd"/>
            <w:r>
              <w:rPr>
                <w:rFonts w:cs="宋体" w:hint="eastAsia"/>
                <w:color w:val="000000"/>
                <w:kern w:val="0"/>
                <w:sz w:val="20"/>
                <w:szCs w:val="20"/>
              </w:rPr>
              <w:t>实现的销售额占比。</w:t>
            </w:r>
          </w:p>
        </w:tc>
        <w:tc>
          <w:tcPr>
            <w:tcW w:w="2671" w:type="dxa"/>
            <w:tcBorders>
              <w:top w:val="nil"/>
              <w:left w:val="nil"/>
              <w:bottom w:val="single" w:sz="4" w:space="0" w:color="auto"/>
              <w:right w:val="single" w:sz="8" w:space="0" w:color="auto"/>
            </w:tcBorders>
            <w:vAlign w:val="center"/>
          </w:tcPr>
          <w:p w14:paraId="38C824B7"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44AAFC50" w14:textId="77777777" w:rsidTr="006D63DB">
        <w:trPr>
          <w:trHeight w:val="480"/>
          <w:jc w:val="center"/>
        </w:trPr>
        <w:tc>
          <w:tcPr>
            <w:tcW w:w="1171" w:type="dxa"/>
            <w:vMerge/>
            <w:tcBorders>
              <w:top w:val="nil"/>
              <w:left w:val="single" w:sz="8" w:space="0" w:color="auto"/>
              <w:bottom w:val="single" w:sz="4" w:space="0" w:color="000000"/>
              <w:right w:val="single" w:sz="4" w:space="0" w:color="auto"/>
            </w:tcBorders>
            <w:vAlign w:val="center"/>
          </w:tcPr>
          <w:p w14:paraId="238C935B"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62FDCF5E"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3E0923AA"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社</w:t>
            </w:r>
            <w:proofErr w:type="gramStart"/>
            <w:r>
              <w:rPr>
                <w:rFonts w:cs="宋体" w:hint="eastAsia"/>
                <w:color w:val="000000"/>
                <w:kern w:val="0"/>
                <w:sz w:val="20"/>
                <w:szCs w:val="20"/>
              </w:rPr>
              <w:t>交电商</w:t>
            </w:r>
            <w:proofErr w:type="gramEnd"/>
            <w:r>
              <w:rPr>
                <w:rFonts w:cs="宋体" w:hint="eastAsia"/>
                <w:color w:val="000000"/>
                <w:kern w:val="0"/>
                <w:sz w:val="20"/>
                <w:szCs w:val="20"/>
              </w:rPr>
              <w:t>销售额占比</w:t>
            </w:r>
          </w:p>
        </w:tc>
        <w:tc>
          <w:tcPr>
            <w:tcW w:w="685" w:type="dxa"/>
            <w:tcBorders>
              <w:top w:val="nil"/>
              <w:left w:val="nil"/>
              <w:bottom w:val="single" w:sz="4" w:space="0" w:color="auto"/>
              <w:right w:val="single" w:sz="4" w:space="0" w:color="auto"/>
            </w:tcBorders>
            <w:vAlign w:val="center"/>
          </w:tcPr>
          <w:p w14:paraId="7FA9F46A"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w:t>
            </w:r>
          </w:p>
        </w:tc>
        <w:tc>
          <w:tcPr>
            <w:tcW w:w="4714" w:type="dxa"/>
            <w:tcBorders>
              <w:top w:val="nil"/>
              <w:left w:val="nil"/>
              <w:bottom w:val="single" w:sz="4" w:space="0" w:color="auto"/>
              <w:right w:val="single" w:sz="4" w:space="0" w:color="auto"/>
            </w:tcBorders>
            <w:vAlign w:val="center"/>
          </w:tcPr>
          <w:p w14:paraId="36128789"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企业的电子商务销售额中，通过社</w:t>
            </w:r>
            <w:proofErr w:type="gramStart"/>
            <w:r>
              <w:rPr>
                <w:rFonts w:cs="宋体" w:hint="eastAsia"/>
                <w:color w:val="000000"/>
                <w:kern w:val="0"/>
                <w:sz w:val="20"/>
                <w:szCs w:val="20"/>
              </w:rPr>
              <w:t>交电商</w:t>
            </w:r>
            <w:proofErr w:type="gramEnd"/>
            <w:r>
              <w:rPr>
                <w:rFonts w:cs="宋体" w:hint="eastAsia"/>
                <w:color w:val="000000"/>
                <w:kern w:val="0"/>
                <w:sz w:val="20"/>
                <w:szCs w:val="20"/>
              </w:rPr>
              <w:t>实现的销售额占比。</w:t>
            </w:r>
          </w:p>
        </w:tc>
        <w:tc>
          <w:tcPr>
            <w:tcW w:w="2671" w:type="dxa"/>
            <w:tcBorders>
              <w:top w:val="nil"/>
              <w:left w:val="nil"/>
              <w:bottom w:val="single" w:sz="4" w:space="0" w:color="auto"/>
              <w:right w:val="single" w:sz="8" w:space="0" w:color="auto"/>
            </w:tcBorders>
            <w:vAlign w:val="center"/>
          </w:tcPr>
          <w:p w14:paraId="7FE66483"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2C0EEF6B" w14:textId="77777777" w:rsidTr="006D63DB">
        <w:trPr>
          <w:trHeight w:val="480"/>
          <w:jc w:val="center"/>
        </w:trPr>
        <w:tc>
          <w:tcPr>
            <w:tcW w:w="1171" w:type="dxa"/>
            <w:vMerge/>
            <w:tcBorders>
              <w:top w:val="nil"/>
              <w:left w:val="single" w:sz="8" w:space="0" w:color="auto"/>
              <w:bottom w:val="single" w:sz="4" w:space="0" w:color="000000"/>
              <w:right w:val="single" w:sz="4" w:space="0" w:color="auto"/>
            </w:tcBorders>
            <w:vAlign w:val="center"/>
          </w:tcPr>
          <w:p w14:paraId="6E9E5350"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4AEF247D"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5357B623"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直播电商销售额占比</w:t>
            </w:r>
          </w:p>
        </w:tc>
        <w:tc>
          <w:tcPr>
            <w:tcW w:w="685" w:type="dxa"/>
            <w:tcBorders>
              <w:top w:val="nil"/>
              <w:left w:val="nil"/>
              <w:bottom w:val="single" w:sz="4" w:space="0" w:color="auto"/>
              <w:right w:val="single" w:sz="4" w:space="0" w:color="auto"/>
            </w:tcBorders>
            <w:vAlign w:val="center"/>
          </w:tcPr>
          <w:p w14:paraId="66F337AD"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w:t>
            </w:r>
          </w:p>
        </w:tc>
        <w:tc>
          <w:tcPr>
            <w:tcW w:w="4714" w:type="dxa"/>
            <w:tcBorders>
              <w:top w:val="nil"/>
              <w:left w:val="nil"/>
              <w:bottom w:val="single" w:sz="4" w:space="0" w:color="auto"/>
              <w:right w:val="single" w:sz="4" w:space="0" w:color="auto"/>
            </w:tcBorders>
            <w:vAlign w:val="center"/>
          </w:tcPr>
          <w:p w14:paraId="1BABD552"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企业的电子商务销售额中，通过直播电商实现的销售额占比。</w:t>
            </w:r>
          </w:p>
        </w:tc>
        <w:tc>
          <w:tcPr>
            <w:tcW w:w="2671" w:type="dxa"/>
            <w:tcBorders>
              <w:top w:val="nil"/>
              <w:left w:val="nil"/>
              <w:bottom w:val="single" w:sz="4" w:space="0" w:color="auto"/>
              <w:right w:val="single" w:sz="8" w:space="0" w:color="auto"/>
            </w:tcBorders>
            <w:vAlign w:val="center"/>
          </w:tcPr>
          <w:p w14:paraId="2A236CBA"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257FAC3F" w14:textId="77777777" w:rsidTr="006D63DB">
        <w:trPr>
          <w:trHeight w:val="480"/>
          <w:jc w:val="center"/>
        </w:trPr>
        <w:tc>
          <w:tcPr>
            <w:tcW w:w="1171" w:type="dxa"/>
            <w:vMerge/>
            <w:tcBorders>
              <w:top w:val="nil"/>
              <w:left w:val="single" w:sz="8" w:space="0" w:color="auto"/>
              <w:bottom w:val="single" w:sz="4" w:space="0" w:color="000000"/>
              <w:right w:val="single" w:sz="4" w:space="0" w:color="auto"/>
            </w:tcBorders>
            <w:vAlign w:val="center"/>
          </w:tcPr>
          <w:p w14:paraId="54039929"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2917AA10"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0BE3FE6F"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反向定制交易额占比</w:t>
            </w:r>
          </w:p>
        </w:tc>
        <w:tc>
          <w:tcPr>
            <w:tcW w:w="685" w:type="dxa"/>
            <w:tcBorders>
              <w:top w:val="nil"/>
              <w:left w:val="nil"/>
              <w:bottom w:val="single" w:sz="4" w:space="0" w:color="auto"/>
              <w:right w:val="single" w:sz="4" w:space="0" w:color="auto"/>
            </w:tcBorders>
            <w:vAlign w:val="center"/>
          </w:tcPr>
          <w:p w14:paraId="44A49AE7"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w:t>
            </w:r>
          </w:p>
        </w:tc>
        <w:tc>
          <w:tcPr>
            <w:tcW w:w="4714" w:type="dxa"/>
            <w:tcBorders>
              <w:top w:val="nil"/>
              <w:left w:val="nil"/>
              <w:bottom w:val="single" w:sz="4" w:space="0" w:color="auto"/>
              <w:right w:val="single" w:sz="4" w:space="0" w:color="auto"/>
            </w:tcBorders>
            <w:vAlign w:val="center"/>
          </w:tcPr>
          <w:p w14:paraId="79D75AB1"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企业的电子商务交易额中，反向定制类的交易额占比。</w:t>
            </w:r>
          </w:p>
        </w:tc>
        <w:tc>
          <w:tcPr>
            <w:tcW w:w="2671" w:type="dxa"/>
            <w:tcBorders>
              <w:top w:val="nil"/>
              <w:left w:val="nil"/>
              <w:bottom w:val="single" w:sz="4" w:space="0" w:color="auto"/>
              <w:right w:val="single" w:sz="8" w:space="0" w:color="auto"/>
            </w:tcBorders>
            <w:vAlign w:val="center"/>
          </w:tcPr>
          <w:p w14:paraId="55BF4324"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456A49C5" w14:textId="77777777" w:rsidTr="006D63DB">
        <w:trPr>
          <w:trHeight w:val="480"/>
          <w:jc w:val="center"/>
        </w:trPr>
        <w:tc>
          <w:tcPr>
            <w:tcW w:w="1171" w:type="dxa"/>
            <w:vMerge/>
            <w:tcBorders>
              <w:top w:val="nil"/>
              <w:left w:val="single" w:sz="8" w:space="0" w:color="auto"/>
              <w:bottom w:val="single" w:sz="4" w:space="0" w:color="000000"/>
              <w:right w:val="single" w:sz="4" w:space="0" w:color="auto"/>
            </w:tcBorders>
            <w:vAlign w:val="center"/>
          </w:tcPr>
          <w:p w14:paraId="2DFFC381"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val="restart"/>
            <w:tcBorders>
              <w:top w:val="nil"/>
              <w:left w:val="single" w:sz="4" w:space="0" w:color="auto"/>
              <w:bottom w:val="single" w:sz="4" w:space="0" w:color="auto"/>
              <w:right w:val="single" w:sz="4" w:space="0" w:color="auto"/>
            </w:tcBorders>
            <w:vAlign w:val="center"/>
          </w:tcPr>
          <w:p w14:paraId="47FC04CE"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智能制造</w:t>
            </w:r>
          </w:p>
        </w:tc>
        <w:tc>
          <w:tcPr>
            <w:tcW w:w="3143" w:type="dxa"/>
            <w:tcBorders>
              <w:top w:val="nil"/>
              <w:left w:val="nil"/>
              <w:bottom w:val="single" w:sz="4" w:space="0" w:color="auto"/>
              <w:right w:val="single" w:sz="4" w:space="0" w:color="auto"/>
            </w:tcBorders>
            <w:vAlign w:val="center"/>
          </w:tcPr>
          <w:p w14:paraId="2A511D9E"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数字化工厂</w:t>
            </w:r>
          </w:p>
        </w:tc>
        <w:tc>
          <w:tcPr>
            <w:tcW w:w="685" w:type="dxa"/>
            <w:tcBorders>
              <w:top w:val="nil"/>
              <w:left w:val="nil"/>
              <w:bottom w:val="single" w:sz="4" w:space="0" w:color="auto"/>
              <w:right w:val="single" w:sz="4" w:space="0" w:color="auto"/>
            </w:tcBorders>
            <w:vAlign w:val="center"/>
          </w:tcPr>
          <w:p w14:paraId="04E9F485"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1E5635AF"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企业是否自建或协作数字化工厂。</w:t>
            </w:r>
          </w:p>
        </w:tc>
        <w:tc>
          <w:tcPr>
            <w:tcW w:w="2671" w:type="dxa"/>
            <w:tcBorders>
              <w:top w:val="nil"/>
              <w:left w:val="nil"/>
              <w:bottom w:val="single" w:sz="4" w:space="0" w:color="auto"/>
              <w:right w:val="single" w:sz="8" w:space="0" w:color="auto"/>
            </w:tcBorders>
            <w:vAlign w:val="center"/>
          </w:tcPr>
          <w:p w14:paraId="6C564A38"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1B38B6E5" w14:textId="77777777" w:rsidTr="006D63DB">
        <w:trPr>
          <w:trHeight w:val="480"/>
          <w:jc w:val="center"/>
        </w:trPr>
        <w:tc>
          <w:tcPr>
            <w:tcW w:w="1171" w:type="dxa"/>
            <w:vMerge/>
            <w:tcBorders>
              <w:top w:val="nil"/>
              <w:left w:val="single" w:sz="8" w:space="0" w:color="auto"/>
              <w:bottom w:val="single" w:sz="4" w:space="0" w:color="000000"/>
              <w:right w:val="single" w:sz="4" w:space="0" w:color="auto"/>
            </w:tcBorders>
            <w:vAlign w:val="center"/>
          </w:tcPr>
          <w:p w14:paraId="199CD51F"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30A8D5D6" w14:textId="77777777" w:rsidR="004B311C" w:rsidRDefault="004B311C" w:rsidP="006D63DB">
            <w:pPr>
              <w:widowControl/>
              <w:spacing w:before="156" w:after="156" w:line="280" w:lineRule="exact"/>
              <w:ind w:firstLine="400"/>
              <w:jc w:val="center"/>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582048D5"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数字供应链</w:t>
            </w:r>
          </w:p>
        </w:tc>
        <w:tc>
          <w:tcPr>
            <w:tcW w:w="685" w:type="dxa"/>
            <w:tcBorders>
              <w:top w:val="nil"/>
              <w:left w:val="nil"/>
              <w:bottom w:val="single" w:sz="4" w:space="0" w:color="auto"/>
              <w:right w:val="single" w:sz="4" w:space="0" w:color="auto"/>
            </w:tcBorders>
            <w:vAlign w:val="center"/>
          </w:tcPr>
          <w:p w14:paraId="69970844"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62250054"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企业是否通过数字化方式连接上下游企业。</w:t>
            </w:r>
          </w:p>
        </w:tc>
        <w:tc>
          <w:tcPr>
            <w:tcW w:w="2671" w:type="dxa"/>
            <w:tcBorders>
              <w:top w:val="nil"/>
              <w:left w:val="nil"/>
              <w:bottom w:val="single" w:sz="4" w:space="0" w:color="auto"/>
              <w:right w:val="single" w:sz="8" w:space="0" w:color="auto"/>
            </w:tcBorders>
            <w:vAlign w:val="center"/>
          </w:tcPr>
          <w:p w14:paraId="408A785F"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3697C047" w14:textId="77777777" w:rsidTr="006D63DB">
        <w:trPr>
          <w:trHeight w:val="480"/>
          <w:jc w:val="center"/>
        </w:trPr>
        <w:tc>
          <w:tcPr>
            <w:tcW w:w="1171" w:type="dxa"/>
            <w:vMerge/>
            <w:tcBorders>
              <w:top w:val="nil"/>
              <w:left w:val="single" w:sz="8" w:space="0" w:color="auto"/>
              <w:bottom w:val="single" w:sz="4" w:space="0" w:color="000000"/>
              <w:right w:val="single" w:sz="4" w:space="0" w:color="auto"/>
            </w:tcBorders>
            <w:vAlign w:val="center"/>
          </w:tcPr>
          <w:p w14:paraId="69CD359F"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008F0B14" w14:textId="77777777" w:rsidR="004B311C" w:rsidRDefault="004B311C" w:rsidP="006D63DB">
            <w:pPr>
              <w:widowControl/>
              <w:spacing w:before="156" w:after="156" w:line="280" w:lineRule="exact"/>
              <w:ind w:firstLine="400"/>
              <w:jc w:val="center"/>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0AA8AA7A"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个性化定制</w:t>
            </w:r>
          </w:p>
        </w:tc>
        <w:tc>
          <w:tcPr>
            <w:tcW w:w="685" w:type="dxa"/>
            <w:tcBorders>
              <w:top w:val="nil"/>
              <w:left w:val="nil"/>
              <w:bottom w:val="single" w:sz="4" w:space="0" w:color="auto"/>
              <w:right w:val="single" w:sz="4" w:space="0" w:color="auto"/>
            </w:tcBorders>
            <w:vAlign w:val="center"/>
          </w:tcPr>
          <w:p w14:paraId="03A0C43F"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49954D29"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企业是否开展C2M个性化定制业务。</w:t>
            </w:r>
          </w:p>
        </w:tc>
        <w:tc>
          <w:tcPr>
            <w:tcW w:w="2671" w:type="dxa"/>
            <w:tcBorders>
              <w:top w:val="nil"/>
              <w:left w:val="nil"/>
              <w:bottom w:val="single" w:sz="4" w:space="0" w:color="auto"/>
              <w:right w:val="single" w:sz="8" w:space="0" w:color="auto"/>
            </w:tcBorders>
            <w:vAlign w:val="center"/>
          </w:tcPr>
          <w:p w14:paraId="7FBDFCCA"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512E4E36" w14:textId="77777777" w:rsidTr="006D63DB">
        <w:trPr>
          <w:trHeight w:val="480"/>
          <w:jc w:val="center"/>
        </w:trPr>
        <w:tc>
          <w:tcPr>
            <w:tcW w:w="1171" w:type="dxa"/>
            <w:vMerge/>
            <w:tcBorders>
              <w:top w:val="nil"/>
              <w:left w:val="single" w:sz="8" w:space="0" w:color="auto"/>
              <w:bottom w:val="single" w:sz="4" w:space="0" w:color="000000"/>
              <w:right w:val="single" w:sz="4" w:space="0" w:color="auto"/>
            </w:tcBorders>
            <w:vAlign w:val="center"/>
          </w:tcPr>
          <w:p w14:paraId="76B83709"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14244CE8" w14:textId="77777777" w:rsidR="004B311C" w:rsidRDefault="004B311C" w:rsidP="006D63DB">
            <w:pPr>
              <w:widowControl/>
              <w:spacing w:before="156" w:after="156" w:line="280" w:lineRule="exact"/>
              <w:ind w:firstLine="400"/>
              <w:jc w:val="center"/>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4FA724D7"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快反供应链</w:t>
            </w:r>
          </w:p>
        </w:tc>
        <w:tc>
          <w:tcPr>
            <w:tcW w:w="685" w:type="dxa"/>
            <w:tcBorders>
              <w:top w:val="nil"/>
              <w:left w:val="nil"/>
              <w:bottom w:val="single" w:sz="4" w:space="0" w:color="auto"/>
              <w:right w:val="single" w:sz="4" w:space="0" w:color="auto"/>
            </w:tcBorders>
            <w:vAlign w:val="center"/>
          </w:tcPr>
          <w:p w14:paraId="5A3D2DA9"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780D9943"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企业是否具备基于用户反馈的快速研发、设计能力。</w:t>
            </w:r>
          </w:p>
        </w:tc>
        <w:tc>
          <w:tcPr>
            <w:tcW w:w="2671" w:type="dxa"/>
            <w:tcBorders>
              <w:top w:val="nil"/>
              <w:left w:val="nil"/>
              <w:bottom w:val="single" w:sz="4" w:space="0" w:color="auto"/>
              <w:right w:val="single" w:sz="8" w:space="0" w:color="auto"/>
            </w:tcBorders>
            <w:vAlign w:val="center"/>
          </w:tcPr>
          <w:p w14:paraId="3CBD9C9F"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3CB63819" w14:textId="77777777" w:rsidTr="006D63DB">
        <w:trPr>
          <w:trHeight w:val="480"/>
          <w:jc w:val="center"/>
        </w:trPr>
        <w:tc>
          <w:tcPr>
            <w:tcW w:w="1171" w:type="dxa"/>
            <w:vMerge/>
            <w:tcBorders>
              <w:top w:val="nil"/>
              <w:left w:val="single" w:sz="8" w:space="0" w:color="auto"/>
              <w:bottom w:val="single" w:sz="4" w:space="0" w:color="000000"/>
              <w:right w:val="single" w:sz="4" w:space="0" w:color="auto"/>
            </w:tcBorders>
            <w:vAlign w:val="center"/>
          </w:tcPr>
          <w:p w14:paraId="787B4E46"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val="restart"/>
            <w:tcBorders>
              <w:top w:val="nil"/>
              <w:left w:val="single" w:sz="4" w:space="0" w:color="auto"/>
              <w:bottom w:val="single" w:sz="4" w:space="0" w:color="000000"/>
              <w:right w:val="single" w:sz="4" w:space="0" w:color="auto"/>
            </w:tcBorders>
            <w:vAlign w:val="center"/>
          </w:tcPr>
          <w:p w14:paraId="2D76B969"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品牌出海</w:t>
            </w:r>
          </w:p>
        </w:tc>
        <w:tc>
          <w:tcPr>
            <w:tcW w:w="3143" w:type="dxa"/>
            <w:tcBorders>
              <w:top w:val="nil"/>
              <w:left w:val="nil"/>
              <w:bottom w:val="single" w:sz="4" w:space="0" w:color="auto"/>
              <w:right w:val="single" w:sz="4" w:space="0" w:color="auto"/>
            </w:tcBorders>
            <w:vAlign w:val="center"/>
          </w:tcPr>
          <w:p w14:paraId="3EB3ACDD"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开展跨境电</w:t>
            </w:r>
            <w:proofErr w:type="gramStart"/>
            <w:r>
              <w:rPr>
                <w:rFonts w:cs="宋体" w:hint="eastAsia"/>
                <w:color w:val="000000"/>
                <w:kern w:val="0"/>
                <w:sz w:val="20"/>
                <w:szCs w:val="20"/>
              </w:rPr>
              <w:t>商业务</w:t>
            </w:r>
            <w:proofErr w:type="gramEnd"/>
          </w:p>
        </w:tc>
        <w:tc>
          <w:tcPr>
            <w:tcW w:w="685" w:type="dxa"/>
            <w:tcBorders>
              <w:top w:val="nil"/>
              <w:left w:val="nil"/>
              <w:bottom w:val="single" w:sz="4" w:space="0" w:color="auto"/>
              <w:right w:val="single" w:sz="4" w:space="0" w:color="auto"/>
            </w:tcBorders>
            <w:vAlign w:val="center"/>
          </w:tcPr>
          <w:p w14:paraId="0DFB6B36"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014CB0B1"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企业是否通过跨境电商将商品销售到境外国家或地区。</w:t>
            </w:r>
          </w:p>
        </w:tc>
        <w:tc>
          <w:tcPr>
            <w:tcW w:w="2671" w:type="dxa"/>
            <w:tcBorders>
              <w:top w:val="nil"/>
              <w:left w:val="nil"/>
              <w:bottom w:val="single" w:sz="4" w:space="0" w:color="auto"/>
              <w:right w:val="single" w:sz="8" w:space="0" w:color="auto"/>
            </w:tcBorders>
            <w:vAlign w:val="center"/>
          </w:tcPr>
          <w:p w14:paraId="76232102"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67B2442B" w14:textId="77777777" w:rsidTr="006D63DB">
        <w:trPr>
          <w:trHeight w:val="480"/>
          <w:jc w:val="center"/>
        </w:trPr>
        <w:tc>
          <w:tcPr>
            <w:tcW w:w="1171" w:type="dxa"/>
            <w:vMerge/>
            <w:tcBorders>
              <w:top w:val="nil"/>
              <w:left w:val="single" w:sz="8" w:space="0" w:color="auto"/>
              <w:bottom w:val="single" w:sz="4" w:space="0" w:color="000000"/>
              <w:right w:val="single" w:sz="4" w:space="0" w:color="auto"/>
            </w:tcBorders>
            <w:vAlign w:val="center"/>
          </w:tcPr>
          <w:p w14:paraId="3592EB87"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000000"/>
              <w:right w:val="single" w:sz="4" w:space="0" w:color="auto"/>
            </w:tcBorders>
            <w:vAlign w:val="center"/>
          </w:tcPr>
          <w:p w14:paraId="606268B7" w14:textId="77777777" w:rsidR="004B311C" w:rsidRDefault="004B311C" w:rsidP="006D63DB">
            <w:pPr>
              <w:widowControl/>
              <w:spacing w:before="156" w:after="156" w:line="280" w:lineRule="exact"/>
              <w:ind w:firstLine="400"/>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3A582A0B"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跨境电商交易额</w:t>
            </w:r>
          </w:p>
        </w:tc>
        <w:tc>
          <w:tcPr>
            <w:tcW w:w="685" w:type="dxa"/>
            <w:tcBorders>
              <w:top w:val="nil"/>
              <w:left w:val="nil"/>
              <w:bottom w:val="single" w:sz="4" w:space="0" w:color="auto"/>
              <w:right w:val="single" w:sz="4" w:space="0" w:color="auto"/>
            </w:tcBorders>
            <w:vAlign w:val="center"/>
          </w:tcPr>
          <w:p w14:paraId="6351C19C"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万元</w:t>
            </w:r>
          </w:p>
        </w:tc>
        <w:tc>
          <w:tcPr>
            <w:tcW w:w="4714" w:type="dxa"/>
            <w:tcBorders>
              <w:top w:val="nil"/>
              <w:left w:val="nil"/>
              <w:bottom w:val="single" w:sz="4" w:space="0" w:color="auto"/>
              <w:right w:val="single" w:sz="4" w:space="0" w:color="auto"/>
            </w:tcBorders>
            <w:vAlign w:val="center"/>
          </w:tcPr>
          <w:p w14:paraId="527D60CD"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1.报告年度内，企业实现的跨境电子商务出口交易规模；</w:t>
            </w:r>
            <w:r>
              <w:rPr>
                <w:rFonts w:cs="宋体" w:hint="eastAsia"/>
                <w:color w:val="000000"/>
                <w:kern w:val="0"/>
                <w:sz w:val="20"/>
                <w:szCs w:val="20"/>
              </w:rPr>
              <w:br/>
              <w:t>2.单位：万元。不要自行改变单位。</w:t>
            </w:r>
          </w:p>
        </w:tc>
        <w:tc>
          <w:tcPr>
            <w:tcW w:w="2671" w:type="dxa"/>
            <w:tcBorders>
              <w:top w:val="nil"/>
              <w:left w:val="nil"/>
              <w:bottom w:val="single" w:sz="4" w:space="0" w:color="auto"/>
              <w:right w:val="single" w:sz="8" w:space="0" w:color="auto"/>
            </w:tcBorders>
            <w:vAlign w:val="center"/>
          </w:tcPr>
          <w:p w14:paraId="2EF77E3A"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4F9FE297" w14:textId="77777777" w:rsidTr="006D63DB">
        <w:trPr>
          <w:trHeight w:val="480"/>
          <w:jc w:val="center"/>
        </w:trPr>
        <w:tc>
          <w:tcPr>
            <w:tcW w:w="1171" w:type="dxa"/>
            <w:vMerge/>
            <w:tcBorders>
              <w:top w:val="nil"/>
              <w:left w:val="single" w:sz="8" w:space="0" w:color="auto"/>
              <w:bottom w:val="single" w:sz="4" w:space="0" w:color="000000"/>
              <w:right w:val="single" w:sz="4" w:space="0" w:color="auto"/>
            </w:tcBorders>
            <w:vAlign w:val="center"/>
          </w:tcPr>
          <w:p w14:paraId="3CEE224D"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000000"/>
              <w:right w:val="single" w:sz="4" w:space="0" w:color="auto"/>
            </w:tcBorders>
            <w:vAlign w:val="center"/>
          </w:tcPr>
          <w:p w14:paraId="16A6C768" w14:textId="77777777" w:rsidR="004B311C" w:rsidRDefault="004B311C" w:rsidP="006D63DB">
            <w:pPr>
              <w:widowControl/>
              <w:spacing w:before="156" w:after="156" w:line="280" w:lineRule="exact"/>
              <w:ind w:firstLine="400"/>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173C95AF"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跨境电商交易额增长率</w:t>
            </w:r>
          </w:p>
        </w:tc>
        <w:tc>
          <w:tcPr>
            <w:tcW w:w="685" w:type="dxa"/>
            <w:tcBorders>
              <w:top w:val="nil"/>
              <w:left w:val="nil"/>
              <w:bottom w:val="single" w:sz="4" w:space="0" w:color="auto"/>
              <w:right w:val="single" w:sz="4" w:space="0" w:color="auto"/>
            </w:tcBorders>
            <w:vAlign w:val="center"/>
          </w:tcPr>
          <w:p w14:paraId="0A471732"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w:t>
            </w:r>
          </w:p>
        </w:tc>
        <w:tc>
          <w:tcPr>
            <w:tcW w:w="4714" w:type="dxa"/>
            <w:tcBorders>
              <w:top w:val="nil"/>
              <w:left w:val="nil"/>
              <w:bottom w:val="single" w:sz="4" w:space="0" w:color="auto"/>
              <w:right w:val="single" w:sz="4" w:space="0" w:color="auto"/>
            </w:tcBorders>
            <w:vAlign w:val="center"/>
          </w:tcPr>
          <w:p w14:paraId="64518A9D"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计算公式为：(报告年度末跨境电商交易额/上一年度末跨境电商交易额-1)×100%。</w:t>
            </w:r>
          </w:p>
        </w:tc>
        <w:tc>
          <w:tcPr>
            <w:tcW w:w="2671" w:type="dxa"/>
            <w:tcBorders>
              <w:top w:val="nil"/>
              <w:left w:val="nil"/>
              <w:bottom w:val="single" w:sz="4" w:space="0" w:color="auto"/>
              <w:right w:val="single" w:sz="8" w:space="0" w:color="auto"/>
            </w:tcBorders>
            <w:vAlign w:val="center"/>
          </w:tcPr>
          <w:p w14:paraId="273FA4BE"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574EDD8E" w14:textId="77777777" w:rsidTr="006D63DB">
        <w:trPr>
          <w:trHeight w:val="480"/>
          <w:jc w:val="center"/>
        </w:trPr>
        <w:tc>
          <w:tcPr>
            <w:tcW w:w="1171" w:type="dxa"/>
            <w:vMerge/>
            <w:tcBorders>
              <w:top w:val="nil"/>
              <w:left w:val="single" w:sz="8" w:space="0" w:color="auto"/>
              <w:bottom w:val="single" w:sz="4" w:space="0" w:color="000000"/>
              <w:right w:val="single" w:sz="4" w:space="0" w:color="auto"/>
            </w:tcBorders>
            <w:vAlign w:val="center"/>
          </w:tcPr>
          <w:p w14:paraId="43C4A554"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000000"/>
              <w:right w:val="single" w:sz="4" w:space="0" w:color="auto"/>
            </w:tcBorders>
            <w:vAlign w:val="center"/>
          </w:tcPr>
          <w:p w14:paraId="6A0765A0" w14:textId="77777777" w:rsidR="004B311C" w:rsidRDefault="004B311C" w:rsidP="006D63DB">
            <w:pPr>
              <w:widowControl/>
              <w:spacing w:before="156" w:after="156" w:line="280" w:lineRule="exact"/>
              <w:ind w:firstLine="400"/>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38D28A5C"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覆盖“一带一路”沿线国家</w:t>
            </w:r>
          </w:p>
        </w:tc>
        <w:tc>
          <w:tcPr>
            <w:tcW w:w="685" w:type="dxa"/>
            <w:tcBorders>
              <w:top w:val="nil"/>
              <w:left w:val="nil"/>
              <w:bottom w:val="single" w:sz="4" w:space="0" w:color="auto"/>
              <w:right w:val="single" w:sz="4" w:space="0" w:color="auto"/>
            </w:tcBorders>
            <w:vAlign w:val="center"/>
          </w:tcPr>
          <w:p w14:paraId="0012C018"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6A6015EF"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企业跨境电</w:t>
            </w:r>
            <w:proofErr w:type="gramStart"/>
            <w:r>
              <w:rPr>
                <w:rFonts w:cs="宋体" w:hint="eastAsia"/>
                <w:color w:val="000000"/>
                <w:kern w:val="0"/>
                <w:sz w:val="20"/>
                <w:szCs w:val="20"/>
              </w:rPr>
              <w:t>商出口</w:t>
            </w:r>
            <w:proofErr w:type="gramEnd"/>
            <w:r>
              <w:rPr>
                <w:rFonts w:cs="宋体" w:hint="eastAsia"/>
                <w:color w:val="000000"/>
                <w:kern w:val="0"/>
                <w:sz w:val="20"/>
                <w:szCs w:val="20"/>
              </w:rPr>
              <w:t>目的地国中是否包含“一带一路”沿线国家。</w:t>
            </w:r>
          </w:p>
        </w:tc>
        <w:tc>
          <w:tcPr>
            <w:tcW w:w="2671" w:type="dxa"/>
            <w:tcBorders>
              <w:top w:val="nil"/>
              <w:left w:val="nil"/>
              <w:bottom w:val="single" w:sz="4" w:space="0" w:color="auto"/>
              <w:right w:val="single" w:sz="8" w:space="0" w:color="auto"/>
            </w:tcBorders>
            <w:vAlign w:val="center"/>
          </w:tcPr>
          <w:p w14:paraId="03365B07"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交易凭证或新闻报道等。</w:t>
            </w:r>
          </w:p>
        </w:tc>
      </w:tr>
      <w:tr w:rsidR="004B311C" w14:paraId="594CFB2D" w14:textId="77777777" w:rsidTr="006D63DB">
        <w:trPr>
          <w:trHeight w:val="480"/>
          <w:jc w:val="center"/>
        </w:trPr>
        <w:tc>
          <w:tcPr>
            <w:tcW w:w="1171" w:type="dxa"/>
            <w:vMerge/>
            <w:tcBorders>
              <w:top w:val="nil"/>
              <w:left w:val="single" w:sz="8" w:space="0" w:color="auto"/>
              <w:bottom w:val="single" w:sz="4" w:space="0" w:color="000000"/>
              <w:right w:val="single" w:sz="4" w:space="0" w:color="auto"/>
            </w:tcBorders>
            <w:vAlign w:val="center"/>
          </w:tcPr>
          <w:p w14:paraId="07966B68" w14:textId="77777777" w:rsidR="004B311C" w:rsidRDefault="004B311C" w:rsidP="006D63DB">
            <w:pPr>
              <w:widowControl/>
              <w:spacing w:before="156" w:after="156" w:line="280" w:lineRule="exact"/>
              <w:ind w:firstLine="400"/>
              <w:jc w:val="left"/>
              <w:rPr>
                <w:rFonts w:cs="宋体"/>
                <w:color w:val="000000"/>
                <w:kern w:val="0"/>
                <w:sz w:val="20"/>
                <w:szCs w:val="20"/>
              </w:rPr>
            </w:pPr>
            <w:bookmarkStart w:id="2" w:name="_Hlk98510369"/>
          </w:p>
        </w:tc>
        <w:tc>
          <w:tcPr>
            <w:tcW w:w="2297" w:type="dxa"/>
            <w:vMerge/>
            <w:tcBorders>
              <w:top w:val="nil"/>
              <w:left w:val="single" w:sz="4" w:space="0" w:color="auto"/>
              <w:bottom w:val="single" w:sz="4" w:space="0" w:color="000000"/>
              <w:right w:val="single" w:sz="4" w:space="0" w:color="auto"/>
            </w:tcBorders>
            <w:vAlign w:val="center"/>
          </w:tcPr>
          <w:p w14:paraId="30A31E98" w14:textId="77777777" w:rsidR="004B311C" w:rsidRDefault="004B311C" w:rsidP="006D63DB">
            <w:pPr>
              <w:widowControl/>
              <w:spacing w:before="156" w:after="156" w:line="280" w:lineRule="exact"/>
              <w:ind w:firstLine="400"/>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7CD96E54"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覆盖新兴市场国家</w:t>
            </w:r>
          </w:p>
        </w:tc>
        <w:tc>
          <w:tcPr>
            <w:tcW w:w="685" w:type="dxa"/>
            <w:tcBorders>
              <w:top w:val="nil"/>
              <w:left w:val="nil"/>
              <w:bottom w:val="single" w:sz="4" w:space="0" w:color="auto"/>
              <w:right w:val="single" w:sz="4" w:space="0" w:color="auto"/>
            </w:tcBorders>
            <w:vAlign w:val="center"/>
          </w:tcPr>
          <w:p w14:paraId="3C6A86CD"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5DC22ABB"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企业跨境电</w:t>
            </w:r>
            <w:proofErr w:type="gramStart"/>
            <w:r>
              <w:rPr>
                <w:rFonts w:cs="宋体" w:hint="eastAsia"/>
                <w:color w:val="000000"/>
                <w:kern w:val="0"/>
                <w:sz w:val="20"/>
                <w:szCs w:val="20"/>
              </w:rPr>
              <w:t>商出口</w:t>
            </w:r>
            <w:proofErr w:type="gramEnd"/>
            <w:r>
              <w:rPr>
                <w:rFonts w:cs="宋体" w:hint="eastAsia"/>
                <w:color w:val="000000"/>
                <w:kern w:val="0"/>
                <w:sz w:val="20"/>
                <w:szCs w:val="20"/>
              </w:rPr>
              <w:t>目的地国中是否包含新兴市场国家。</w:t>
            </w:r>
          </w:p>
        </w:tc>
        <w:tc>
          <w:tcPr>
            <w:tcW w:w="2671" w:type="dxa"/>
            <w:tcBorders>
              <w:top w:val="nil"/>
              <w:left w:val="nil"/>
              <w:bottom w:val="single" w:sz="4" w:space="0" w:color="auto"/>
              <w:right w:val="single" w:sz="8" w:space="0" w:color="auto"/>
            </w:tcBorders>
            <w:vAlign w:val="center"/>
          </w:tcPr>
          <w:p w14:paraId="7CEE33FA"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交易凭证或新闻报道等。</w:t>
            </w:r>
          </w:p>
        </w:tc>
      </w:tr>
      <w:bookmarkEnd w:id="2"/>
      <w:tr w:rsidR="004B311C" w14:paraId="10DB959D" w14:textId="77777777" w:rsidTr="006D63DB">
        <w:trPr>
          <w:trHeight w:val="408"/>
          <w:jc w:val="center"/>
        </w:trPr>
        <w:tc>
          <w:tcPr>
            <w:tcW w:w="14681" w:type="dxa"/>
            <w:gridSpan w:val="6"/>
            <w:tcBorders>
              <w:top w:val="single" w:sz="4" w:space="0" w:color="auto"/>
              <w:left w:val="single" w:sz="8" w:space="0" w:color="auto"/>
              <w:bottom w:val="single" w:sz="4" w:space="0" w:color="auto"/>
              <w:right w:val="single" w:sz="8" w:space="0" w:color="000000"/>
            </w:tcBorders>
            <w:vAlign w:val="center"/>
          </w:tcPr>
          <w:p w14:paraId="794CC2D6" w14:textId="77777777" w:rsidR="004B311C" w:rsidRDefault="004B311C" w:rsidP="006D63DB">
            <w:pPr>
              <w:widowControl/>
              <w:spacing w:before="156" w:after="156" w:line="280" w:lineRule="exact"/>
              <w:ind w:firstLine="482"/>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电子商务服务企业</w:t>
            </w:r>
          </w:p>
        </w:tc>
      </w:tr>
      <w:tr w:rsidR="004B311C" w14:paraId="0A087957" w14:textId="77777777" w:rsidTr="006D63DB">
        <w:trPr>
          <w:trHeight w:val="240"/>
          <w:jc w:val="center"/>
        </w:trPr>
        <w:tc>
          <w:tcPr>
            <w:tcW w:w="1171" w:type="dxa"/>
            <w:tcBorders>
              <w:top w:val="nil"/>
              <w:left w:val="single" w:sz="8" w:space="0" w:color="auto"/>
              <w:bottom w:val="single" w:sz="4" w:space="0" w:color="auto"/>
              <w:right w:val="single" w:sz="4" w:space="0" w:color="auto"/>
            </w:tcBorders>
            <w:vAlign w:val="center"/>
          </w:tcPr>
          <w:p w14:paraId="530763E7" w14:textId="77777777" w:rsidR="004B311C" w:rsidRDefault="004B311C" w:rsidP="006D63DB">
            <w:pPr>
              <w:widowControl/>
              <w:spacing w:before="156" w:after="156" w:line="280" w:lineRule="exact"/>
              <w:ind w:firstLineChars="0" w:firstLine="0"/>
              <w:rPr>
                <w:rFonts w:cs="宋体"/>
                <w:b/>
                <w:bCs/>
                <w:color w:val="000000"/>
                <w:kern w:val="0"/>
                <w:sz w:val="20"/>
                <w:szCs w:val="20"/>
              </w:rPr>
            </w:pPr>
            <w:r>
              <w:rPr>
                <w:rFonts w:cs="宋体" w:hint="eastAsia"/>
                <w:b/>
                <w:bCs/>
                <w:color w:val="000000"/>
                <w:kern w:val="0"/>
                <w:sz w:val="20"/>
                <w:szCs w:val="20"/>
              </w:rPr>
              <w:t>一级指标</w:t>
            </w:r>
          </w:p>
        </w:tc>
        <w:tc>
          <w:tcPr>
            <w:tcW w:w="2297" w:type="dxa"/>
            <w:tcBorders>
              <w:top w:val="nil"/>
              <w:left w:val="nil"/>
              <w:bottom w:val="single" w:sz="4" w:space="0" w:color="auto"/>
              <w:right w:val="single" w:sz="4" w:space="0" w:color="auto"/>
            </w:tcBorders>
            <w:vAlign w:val="center"/>
          </w:tcPr>
          <w:p w14:paraId="5D9073C7" w14:textId="77777777" w:rsidR="004B311C" w:rsidRDefault="004B311C" w:rsidP="006D63DB">
            <w:pPr>
              <w:widowControl/>
              <w:spacing w:before="156" w:after="156" w:line="280" w:lineRule="exact"/>
              <w:ind w:firstLine="402"/>
              <w:rPr>
                <w:rFonts w:cs="宋体"/>
                <w:b/>
                <w:bCs/>
                <w:color w:val="000000"/>
                <w:kern w:val="0"/>
                <w:sz w:val="20"/>
                <w:szCs w:val="20"/>
              </w:rPr>
            </w:pPr>
            <w:r>
              <w:rPr>
                <w:rFonts w:cs="宋体" w:hint="eastAsia"/>
                <w:b/>
                <w:bCs/>
                <w:color w:val="000000"/>
                <w:kern w:val="0"/>
                <w:sz w:val="20"/>
                <w:szCs w:val="20"/>
              </w:rPr>
              <w:t xml:space="preserve">   二级指标</w:t>
            </w:r>
          </w:p>
        </w:tc>
        <w:tc>
          <w:tcPr>
            <w:tcW w:w="3143" w:type="dxa"/>
            <w:tcBorders>
              <w:top w:val="nil"/>
              <w:left w:val="nil"/>
              <w:bottom w:val="single" w:sz="4" w:space="0" w:color="auto"/>
              <w:right w:val="single" w:sz="4" w:space="0" w:color="auto"/>
            </w:tcBorders>
            <w:vAlign w:val="center"/>
          </w:tcPr>
          <w:p w14:paraId="09B6717D" w14:textId="77777777" w:rsidR="004B311C" w:rsidRDefault="004B311C" w:rsidP="006D63DB">
            <w:pPr>
              <w:widowControl/>
              <w:spacing w:before="156" w:after="156" w:line="280" w:lineRule="exact"/>
              <w:ind w:firstLine="402"/>
              <w:rPr>
                <w:rFonts w:cs="宋体"/>
                <w:b/>
                <w:bCs/>
                <w:color w:val="000000"/>
                <w:kern w:val="0"/>
                <w:sz w:val="20"/>
                <w:szCs w:val="20"/>
              </w:rPr>
            </w:pPr>
            <w:r>
              <w:rPr>
                <w:rFonts w:cs="宋体" w:hint="eastAsia"/>
                <w:b/>
                <w:bCs/>
                <w:color w:val="000000"/>
                <w:kern w:val="0"/>
                <w:sz w:val="20"/>
                <w:szCs w:val="20"/>
              </w:rPr>
              <w:t xml:space="preserve">        三级指标</w:t>
            </w:r>
          </w:p>
        </w:tc>
        <w:tc>
          <w:tcPr>
            <w:tcW w:w="685" w:type="dxa"/>
            <w:tcBorders>
              <w:top w:val="nil"/>
              <w:left w:val="nil"/>
              <w:bottom w:val="single" w:sz="4" w:space="0" w:color="auto"/>
              <w:right w:val="single" w:sz="4" w:space="0" w:color="auto"/>
            </w:tcBorders>
            <w:vAlign w:val="center"/>
          </w:tcPr>
          <w:p w14:paraId="372C73DF" w14:textId="77777777" w:rsidR="004B311C" w:rsidRDefault="004B311C" w:rsidP="006D63DB">
            <w:pPr>
              <w:widowControl/>
              <w:spacing w:before="156" w:after="156" w:line="280" w:lineRule="exact"/>
              <w:ind w:firstLineChars="0" w:firstLine="0"/>
              <w:rPr>
                <w:rFonts w:cs="宋体"/>
                <w:b/>
                <w:bCs/>
                <w:color w:val="000000"/>
                <w:kern w:val="0"/>
                <w:sz w:val="20"/>
                <w:szCs w:val="20"/>
              </w:rPr>
            </w:pPr>
            <w:r>
              <w:rPr>
                <w:rFonts w:cs="宋体" w:hint="eastAsia"/>
                <w:b/>
                <w:bCs/>
                <w:color w:val="000000"/>
                <w:kern w:val="0"/>
                <w:sz w:val="20"/>
                <w:szCs w:val="20"/>
              </w:rPr>
              <w:t>单位</w:t>
            </w:r>
          </w:p>
        </w:tc>
        <w:tc>
          <w:tcPr>
            <w:tcW w:w="4714" w:type="dxa"/>
            <w:tcBorders>
              <w:top w:val="nil"/>
              <w:left w:val="nil"/>
              <w:bottom w:val="single" w:sz="4" w:space="0" w:color="auto"/>
              <w:right w:val="single" w:sz="4" w:space="0" w:color="auto"/>
            </w:tcBorders>
            <w:vAlign w:val="center"/>
          </w:tcPr>
          <w:p w14:paraId="3F65F2FA" w14:textId="77777777" w:rsidR="004B311C" w:rsidRDefault="004B311C" w:rsidP="006D63DB">
            <w:pPr>
              <w:widowControl/>
              <w:spacing w:before="156" w:after="156" w:line="280" w:lineRule="exact"/>
              <w:ind w:firstLine="402"/>
              <w:jc w:val="center"/>
              <w:rPr>
                <w:rFonts w:cs="宋体"/>
                <w:b/>
                <w:bCs/>
                <w:color w:val="000000"/>
                <w:kern w:val="0"/>
                <w:sz w:val="20"/>
                <w:szCs w:val="20"/>
              </w:rPr>
            </w:pPr>
            <w:r>
              <w:rPr>
                <w:rFonts w:cs="宋体" w:hint="eastAsia"/>
                <w:b/>
                <w:bCs/>
                <w:color w:val="000000"/>
                <w:kern w:val="0"/>
                <w:sz w:val="20"/>
                <w:szCs w:val="20"/>
              </w:rPr>
              <w:t>指标解释与填报注意事项</w:t>
            </w:r>
          </w:p>
        </w:tc>
        <w:tc>
          <w:tcPr>
            <w:tcW w:w="2671" w:type="dxa"/>
            <w:tcBorders>
              <w:top w:val="nil"/>
              <w:left w:val="nil"/>
              <w:bottom w:val="single" w:sz="4" w:space="0" w:color="auto"/>
              <w:right w:val="single" w:sz="8" w:space="0" w:color="auto"/>
            </w:tcBorders>
            <w:vAlign w:val="center"/>
          </w:tcPr>
          <w:p w14:paraId="452726CE" w14:textId="77777777" w:rsidR="004B311C" w:rsidRDefault="004B311C" w:rsidP="006D63DB">
            <w:pPr>
              <w:widowControl/>
              <w:spacing w:before="156" w:after="156" w:line="280" w:lineRule="exact"/>
              <w:ind w:firstLine="402"/>
              <w:jc w:val="center"/>
              <w:rPr>
                <w:rFonts w:cs="宋体"/>
                <w:b/>
                <w:bCs/>
                <w:color w:val="000000"/>
                <w:kern w:val="0"/>
                <w:sz w:val="20"/>
                <w:szCs w:val="20"/>
              </w:rPr>
            </w:pPr>
            <w:r>
              <w:rPr>
                <w:rFonts w:cs="宋体" w:hint="eastAsia"/>
                <w:b/>
                <w:bCs/>
                <w:color w:val="000000"/>
                <w:kern w:val="0"/>
                <w:sz w:val="20"/>
                <w:szCs w:val="20"/>
              </w:rPr>
              <w:t>需提交证明材料</w:t>
            </w:r>
          </w:p>
        </w:tc>
      </w:tr>
      <w:tr w:rsidR="004B311C" w14:paraId="20C2AAD9" w14:textId="77777777" w:rsidTr="006D63DB">
        <w:trPr>
          <w:trHeight w:val="720"/>
          <w:jc w:val="center"/>
        </w:trPr>
        <w:tc>
          <w:tcPr>
            <w:tcW w:w="1171" w:type="dxa"/>
            <w:vMerge w:val="restart"/>
            <w:tcBorders>
              <w:top w:val="nil"/>
              <w:left w:val="single" w:sz="8" w:space="0" w:color="auto"/>
              <w:bottom w:val="single" w:sz="4" w:space="0" w:color="auto"/>
              <w:right w:val="single" w:sz="4" w:space="0" w:color="auto"/>
            </w:tcBorders>
            <w:vAlign w:val="center"/>
          </w:tcPr>
          <w:p w14:paraId="0223C38B" w14:textId="77777777" w:rsidR="004B311C" w:rsidRDefault="004B311C" w:rsidP="006D63DB">
            <w:pPr>
              <w:widowControl/>
              <w:spacing w:before="156" w:after="156" w:line="280" w:lineRule="exact"/>
              <w:ind w:firstLineChars="0" w:firstLine="0"/>
              <w:rPr>
                <w:rFonts w:cs="宋体"/>
                <w:color w:val="000000"/>
                <w:kern w:val="0"/>
                <w:sz w:val="20"/>
                <w:szCs w:val="20"/>
              </w:rPr>
            </w:pPr>
            <w:r>
              <w:rPr>
                <w:rFonts w:cs="宋体" w:hint="eastAsia"/>
                <w:color w:val="000000"/>
                <w:kern w:val="0"/>
                <w:sz w:val="20"/>
                <w:szCs w:val="20"/>
              </w:rPr>
              <w:t>经营能力</w:t>
            </w:r>
          </w:p>
        </w:tc>
        <w:tc>
          <w:tcPr>
            <w:tcW w:w="2297" w:type="dxa"/>
            <w:vMerge w:val="restart"/>
            <w:tcBorders>
              <w:top w:val="nil"/>
              <w:left w:val="single" w:sz="4" w:space="0" w:color="auto"/>
              <w:bottom w:val="single" w:sz="4" w:space="0" w:color="auto"/>
              <w:right w:val="single" w:sz="4" w:space="0" w:color="auto"/>
            </w:tcBorders>
            <w:vAlign w:val="center"/>
          </w:tcPr>
          <w:p w14:paraId="3111632B" w14:textId="77777777" w:rsidR="004B311C" w:rsidRDefault="004B311C" w:rsidP="006D63DB">
            <w:pPr>
              <w:widowControl/>
              <w:spacing w:before="156" w:after="156" w:line="280" w:lineRule="exact"/>
              <w:ind w:firstLine="400"/>
              <w:rPr>
                <w:rFonts w:cs="宋体"/>
                <w:color w:val="000000"/>
                <w:kern w:val="0"/>
                <w:sz w:val="20"/>
                <w:szCs w:val="20"/>
              </w:rPr>
            </w:pPr>
            <w:r>
              <w:rPr>
                <w:rFonts w:cs="宋体" w:hint="eastAsia"/>
                <w:color w:val="000000"/>
                <w:kern w:val="0"/>
                <w:sz w:val="20"/>
                <w:szCs w:val="20"/>
              </w:rPr>
              <w:t xml:space="preserve">  业务规模</w:t>
            </w:r>
          </w:p>
        </w:tc>
        <w:tc>
          <w:tcPr>
            <w:tcW w:w="3143" w:type="dxa"/>
            <w:tcBorders>
              <w:top w:val="nil"/>
              <w:left w:val="nil"/>
              <w:bottom w:val="single" w:sz="4" w:space="0" w:color="auto"/>
              <w:right w:val="single" w:sz="4" w:space="0" w:color="auto"/>
            </w:tcBorders>
            <w:vAlign w:val="center"/>
          </w:tcPr>
          <w:p w14:paraId="031640E5"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业务量</w:t>
            </w:r>
          </w:p>
        </w:tc>
        <w:tc>
          <w:tcPr>
            <w:tcW w:w="685" w:type="dxa"/>
            <w:tcBorders>
              <w:top w:val="nil"/>
              <w:left w:val="nil"/>
              <w:bottom w:val="single" w:sz="4" w:space="0" w:color="auto"/>
              <w:right w:val="single" w:sz="4" w:space="0" w:color="auto"/>
            </w:tcBorders>
            <w:vAlign w:val="center"/>
          </w:tcPr>
          <w:p w14:paraId="07C43443"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件</w:t>
            </w:r>
          </w:p>
        </w:tc>
        <w:tc>
          <w:tcPr>
            <w:tcW w:w="4714" w:type="dxa"/>
            <w:tcBorders>
              <w:top w:val="nil"/>
              <w:left w:val="nil"/>
              <w:bottom w:val="single" w:sz="4" w:space="0" w:color="auto"/>
              <w:right w:val="single" w:sz="4" w:space="0" w:color="auto"/>
            </w:tcBorders>
            <w:vAlign w:val="center"/>
          </w:tcPr>
          <w:p w14:paraId="0D15A21F"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1.报告年度内，企业实现的电</w:t>
            </w:r>
            <w:proofErr w:type="gramStart"/>
            <w:r>
              <w:rPr>
                <w:rFonts w:cs="宋体" w:hint="eastAsia"/>
                <w:color w:val="000000"/>
                <w:kern w:val="0"/>
                <w:sz w:val="20"/>
                <w:szCs w:val="20"/>
              </w:rPr>
              <w:t>商服务</w:t>
            </w:r>
            <w:proofErr w:type="gramEnd"/>
            <w:r>
              <w:rPr>
                <w:rFonts w:cs="宋体" w:hint="eastAsia"/>
                <w:color w:val="000000"/>
                <w:kern w:val="0"/>
                <w:sz w:val="20"/>
                <w:szCs w:val="20"/>
              </w:rPr>
              <w:t>订单量；</w:t>
            </w:r>
            <w:r>
              <w:rPr>
                <w:rFonts w:cs="宋体" w:hint="eastAsia"/>
                <w:color w:val="000000"/>
                <w:kern w:val="0"/>
                <w:sz w:val="20"/>
                <w:szCs w:val="20"/>
              </w:rPr>
              <w:br/>
              <w:t>2.单位：件。不要自行改变单位；</w:t>
            </w:r>
            <w:r>
              <w:rPr>
                <w:rFonts w:cs="宋体" w:hint="eastAsia"/>
                <w:color w:val="000000"/>
                <w:kern w:val="0"/>
                <w:sz w:val="20"/>
                <w:szCs w:val="20"/>
              </w:rPr>
              <w:br/>
              <w:t>3.此数字应与申报书一致。</w:t>
            </w:r>
          </w:p>
        </w:tc>
        <w:tc>
          <w:tcPr>
            <w:tcW w:w="2671" w:type="dxa"/>
            <w:tcBorders>
              <w:top w:val="nil"/>
              <w:left w:val="nil"/>
              <w:bottom w:val="single" w:sz="4" w:space="0" w:color="auto"/>
              <w:right w:val="single" w:sz="8" w:space="0" w:color="auto"/>
            </w:tcBorders>
            <w:vAlign w:val="center"/>
          </w:tcPr>
          <w:p w14:paraId="11F93714"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36AB30DB" w14:textId="77777777" w:rsidTr="006D63DB">
        <w:trPr>
          <w:trHeight w:val="720"/>
          <w:jc w:val="center"/>
        </w:trPr>
        <w:tc>
          <w:tcPr>
            <w:tcW w:w="1171" w:type="dxa"/>
            <w:vMerge/>
            <w:tcBorders>
              <w:top w:val="nil"/>
              <w:left w:val="single" w:sz="8" w:space="0" w:color="auto"/>
              <w:bottom w:val="single" w:sz="4" w:space="0" w:color="auto"/>
              <w:right w:val="single" w:sz="4" w:space="0" w:color="auto"/>
            </w:tcBorders>
            <w:vAlign w:val="center"/>
          </w:tcPr>
          <w:p w14:paraId="67211CB3"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7C56DF02"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2BB643B8"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电</w:t>
            </w:r>
            <w:proofErr w:type="gramStart"/>
            <w:r>
              <w:rPr>
                <w:rFonts w:cs="宋体" w:hint="eastAsia"/>
                <w:color w:val="000000"/>
                <w:kern w:val="0"/>
                <w:sz w:val="20"/>
                <w:szCs w:val="20"/>
              </w:rPr>
              <w:t>商服务</w:t>
            </w:r>
            <w:proofErr w:type="gramEnd"/>
            <w:r>
              <w:rPr>
                <w:rFonts w:cs="宋体" w:hint="eastAsia"/>
                <w:color w:val="000000"/>
                <w:kern w:val="0"/>
                <w:sz w:val="20"/>
                <w:szCs w:val="20"/>
              </w:rPr>
              <w:t>成交额</w:t>
            </w:r>
          </w:p>
        </w:tc>
        <w:tc>
          <w:tcPr>
            <w:tcW w:w="685" w:type="dxa"/>
            <w:tcBorders>
              <w:top w:val="nil"/>
              <w:left w:val="nil"/>
              <w:bottom w:val="single" w:sz="4" w:space="0" w:color="auto"/>
              <w:right w:val="single" w:sz="4" w:space="0" w:color="auto"/>
            </w:tcBorders>
            <w:vAlign w:val="center"/>
          </w:tcPr>
          <w:p w14:paraId="0A50A437"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万元</w:t>
            </w:r>
          </w:p>
        </w:tc>
        <w:tc>
          <w:tcPr>
            <w:tcW w:w="4714" w:type="dxa"/>
            <w:tcBorders>
              <w:top w:val="nil"/>
              <w:left w:val="nil"/>
              <w:bottom w:val="single" w:sz="4" w:space="0" w:color="auto"/>
              <w:right w:val="single" w:sz="4" w:space="0" w:color="auto"/>
            </w:tcBorders>
            <w:vAlign w:val="center"/>
          </w:tcPr>
          <w:p w14:paraId="52B89890"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1.报告年度内，企业实现的电</w:t>
            </w:r>
            <w:proofErr w:type="gramStart"/>
            <w:r>
              <w:rPr>
                <w:rFonts w:cs="宋体" w:hint="eastAsia"/>
                <w:color w:val="000000"/>
                <w:kern w:val="0"/>
                <w:sz w:val="20"/>
                <w:szCs w:val="20"/>
              </w:rPr>
              <w:t>商服务</w:t>
            </w:r>
            <w:proofErr w:type="gramEnd"/>
            <w:r>
              <w:rPr>
                <w:rFonts w:cs="宋体" w:hint="eastAsia"/>
                <w:color w:val="000000"/>
                <w:kern w:val="0"/>
                <w:sz w:val="20"/>
                <w:szCs w:val="20"/>
              </w:rPr>
              <w:t>成交额；</w:t>
            </w:r>
            <w:r>
              <w:rPr>
                <w:rFonts w:cs="宋体" w:hint="eastAsia"/>
                <w:color w:val="000000"/>
                <w:kern w:val="0"/>
                <w:sz w:val="20"/>
                <w:szCs w:val="20"/>
              </w:rPr>
              <w:br/>
              <w:t>2.单位：万元。不要自行改变单位；</w:t>
            </w:r>
            <w:r>
              <w:rPr>
                <w:rFonts w:cs="宋体" w:hint="eastAsia"/>
                <w:color w:val="000000"/>
                <w:kern w:val="0"/>
                <w:sz w:val="20"/>
                <w:szCs w:val="20"/>
              </w:rPr>
              <w:br/>
              <w:t>3.此数字应与申报书一致。</w:t>
            </w:r>
          </w:p>
        </w:tc>
        <w:tc>
          <w:tcPr>
            <w:tcW w:w="2671" w:type="dxa"/>
            <w:tcBorders>
              <w:top w:val="nil"/>
              <w:left w:val="nil"/>
              <w:bottom w:val="single" w:sz="4" w:space="0" w:color="auto"/>
              <w:right w:val="single" w:sz="8" w:space="0" w:color="auto"/>
            </w:tcBorders>
            <w:vAlign w:val="center"/>
          </w:tcPr>
          <w:p w14:paraId="0EC1AA33"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3A2CA409"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607E2297"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6201DD4F"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7C941376"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电</w:t>
            </w:r>
            <w:proofErr w:type="gramStart"/>
            <w:r>
              <w:rPr>
                <w:rFonts w:cs="宋体" w:hint="eastAsia"/>
                <w:color w:val="000000"/>
                <w:kern w:val="0"/>
                <w:sz w:val="20"/>
                <w:szCs w:val="20"/>
              </w:rPr>
              <w:t>商服务</w:t>
            </w:r>
            <w:proofErr w:type="gramEnd"/>
            <w:r>
              <w:rPr>
                <w:rFonts w:cs="宋体" w:hint="eastAsia"/>
                <w:color w:val="000000"/>
                <w:kern w:val="0"/>
                <w:sz w:val="20"/>
                <w:szCs w:val="20"/>
              </w:rPr>
              <w:t>成交额增长率</w:t>
            </w:r>
          </w:p>
        </w:tc>
        <w:tc>
          <w:tcPr>
            <w:tcW w:w="685" w:type="dxa"/>
            <w:tcBorders>
              <w:top w:val="nil"/>
              <w:left w:val="nil"/>
              <w:bottom w:val="single" w:sz="4" w:space="0" w:color="auto"/>
              <w:right w:val="single" w:sz="4" w:space="0" w:color="auto"/>
            </w:tcBorders>
            <w:vAlign w:val="center"/>
          </w:tcPr>
          <w:p w14:paraId="57BB880F"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w:t>
            </w:r>
          </w:p>
        </w:tc>
        <w:tc>
          <w:tcPr>
            <w:tcW w:w="4714" w:type="dxa"/>
            <w:tcBorders>
              <w:top w:val="nil"/>
              <w:left w:val="nil"/>
              <w:bottom w:val="single" w:sz="4" w:space="0" w:color="auto"/>
              <w:right w:val="single" w:sz="4" w:space="0" w:color="auto"/>
            </w:tcBorders>
            <w:vAlign w:val="center"/>
          </w:tcPr>
          <w:p w14:paraId="505F7A65"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计算公式为：(报告年度</w:t>
            </w:r>
            <w:proofErr w:type="gramStart"/>
            <w:r>
              <w:rPr>
                <w:rFonts w:cs="宋体" w:hint="eastAsia"/>
                <w:color w:val="000000"/>
                <w:kern w:val="0"/>
                <w:sz w:val="20"/>
                <w:szCs w:val="20"/>
              </w:rPr>
              <w:t>末服务</w:t>
            </w:r>
            <w:proofErr w:type="gramEnd"/>
            <w:r>
              <w:rPr>
                <w:rFonts w:cs="宋体" w:hint="eastAsia"/>
                <w:color w:val="000000"/>
                <w:kern w:val="0"/>
                <w:sz w:val="20"/>
                <w:szCs w:val="20"/>
              </w:rPr>
              <w:t>成交额/上一年度末服务成交额-1)×100%。</w:t>
            </w:r>
          </w:p>
        </w:tc>
        <w:tc>
          <w:tcPr>
            <w:tcW w:w="2671" w:type="dxa"/>
            <w:tcBorders>
              <w:top w:val="nil"/>
              <w:left w:val="nil"/>
              <w:bottom w:val="single" w:sz="4" w:space="0" w:color="auto"/>
              <w:right w:val="single" w:sz="8" w:space="0" w:color="auto"/>
            </w:tcBorders>
            <w:vAlign w:val="center"/>
          </w:tcPr>
          <w:p w14:paraId="79E75173"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15D67E29"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5D9DBF77"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val="restart"/>
            <w:tcBorders>
              <w:top w:val="nil"/>
              <w:left w:val="single" w:sz="4" w:space="0" w:color="auto"/>
              <w:bottom w:val="single" w:sz="4" w:space="0" w:color="auto"/>
              <w:right w:val="single" w:sz="4" w:space="0" w:color="auto"/>
            </w:tcBorders>
            <w:vAlign w:val="center"/>
          </w:tcPr>
          <w:p w14:paraId="07C71C0A" w14:textId="77777777" w:rsidR="004B311C" w:rsidRDefault="004B311C" w:rsidP="006D63DB">
            <w:pPr>
              <w:widowControl/>
              <w:spacing w:before="156" w:after="156" w:line="280" w:lineRule="exact"/>
              <w:ind w:firstLine="400"/>
              <w:rPr>
                <w:rFonts w:cs="宋体"/>
                <w:color w:val="000000"/>
                <w:kern w:val="0"/>
                <w:sz w:val="20"/>
                <w:szCs w:val="20"/>
              </w:rPr>
            </w:pPr>
            <w:r>
              <w:rPr>
                <w:rFonts w:cs="宋体" w:hint="eastAsia"/>
                <w:color w:val="000000"/>
                <w:kern w:val="0"/>
                <w:sz w:val="20"/>
                <w:szCs w:val="20"/>
              </w:rPr>
              <w:t xml:space="preserve">  用户规模</w:t>
            </w:r>
          </w:p>
        </w:tc>
        <w:tc>
          <w:tcPr>
            <w:tcW w:w="3143" w:type="dxa"/>
            <w:tcBorders>
              <w:top w:val="nil"/>
              <w:left w:val="nil"/>
              <w:bottom w:val="single" w:sz="4" w:space="0" w:color="auto"/>
              <w:right w:val="single" w:sz="4" w:space="0" w:color="auto"/>
            </w:tcBorders>
            <w:vAlign w:val="center"/>
          </w:tcPr>
          <w:p w14:paraId="7C8B5D02"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用户注册数量</w:t>
            </w:r>
          </w:p>
        </w:tc>
        <w:tc>
          <w:tcPr>
            <w:tcW w:w="685" w:type="dxa"/>
            <w:tcBorders>
              <w:top w:val="nil"/>
              <w:left w:val="nil"/>
              <w:bottom w:val="single" w:sz="4" w:space="0" w:color="auto"/>
              <w:right w:val="single" w:sz="4" w:space="0" w:color="auto"/>
            </w:tcBorders>
            <w:vAlign w:val="center"/>
          </w:tcPr>
          <w:p w14:paraId="097C0A78"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proofErr w:type="gramStart"/>
            <w:r>
              <w:rPr>
                <w:rFonts w:cs="宋体" w:hint="eastAsia"/>
                <w:color w:val="000000"/>
                <w:kern w:val="0"/>
                <w:sz w:val="20"/>
                <w:szCs w:val="20"/>
              </w:rPr>
              <w:t>个</w:t>
            </w:r>
            <w:proofErr w:type="gramEnd"/>
          </w:p>
        </w:tc>
        <w:tc>
          <w:tcPr>
            <w:tcW w:w="4714" w:type="dxa"/>
            <w:tcBorders>
              <w:top w:val="nil"/>
              <w:left w:val="nil"/>
              <w:bottom w:val="single" w:sz="4" w:space="0" w:color="auto"/>
              <w:right w:val="single" w:sz="4" w:space="0" w:color="auto"/>
            </w:tcBorders>
            <w:vAlign w:val="center"/>
          </w:tcPr>
          <w:p w14:paraId="76AA5111"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1.报告年度内，企业的用户数量；</w:t>
            </w:r>
            <w:r>
              <w:rPr>
                <w:rFonts w:cs="宋体" w:hint="eastAsia"/>
                <w:color w:val="000000"/>
                <w:kern w:val="0"/>
                <w:sz w:val="20"/>
                <w:szCs w:val="20"/>
              </w:rPr>
              <w:br/>
              <w:t>2.此数字应与申报书一致。</w:t>
            </w:r>
          </w:p>
        </w:tc>
        <w:tc>
          <w:tcPr>
            <w:tcW w:w="2671" w:type="dxa"/>
            <w:tcBorders>
              <w:top w:val="nil"/>
              <w:left w:val="nil"/>
              <w:bottom w:val="single" w:sz="4" w:space="0" w:color="auto"/>
              <w:right w:val="single" w:sz="8" w:space="0" w:color="auto"/>
            </w:tcBorders>
            <w:vAlign w:val="center"/>
          </w:tcPr>
          <w:p w14:paraId="7EF4F135"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1BE4B478"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60B2A0C4"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3FCE700C"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6DAD44F6"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用户注册数量增长率</w:t>
            </w:r>
          </w:p>
        </w:tc>
        <w:tc>
          <w:tcPr>
            <w:tcW w:w="685" w:type="dxa"/>
            <w:tcBorders>
              <w:top w:val="nil"/>
              <w:left w:val="nil"/>
              <w:bottom w:val="single" w:sz="4" w:space="0" w:color="auto"/>
              <w:right w:val="single" w:sz="4" w:space="0" w:color="auto"/>
            </w:tcBorders>
            <w:vAlign w:val="center"/>
          </w:tcPr>
          <w:p w14:paraId="2B3B91F2"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w:t>
            </w:r>
          </w:p>
        </w:tc>
        <w:tc>
          <w:tcPr>
            <w:tcW w:w="4714" w:type="dxa"/>
            <w:tcBorders>
              <w:top w:val="nil"/>
              <w:left w:val="nil"/>
              <w:bottom w:val="single" w:sz="4" w:space="0" w:color="auto"/>
              <w:right w:val="single" w:sz="4" w:space="0" w:color="auto"/>
            </w:tcBorders>
            <w:vAlign w:val="center"/>
          </w:tcPr>
          <w:p w14:paraId="275ABF11"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计算公式为：(报告年度</w:t>
            </w:r>
            <w:proofErr w:type="gramStart"/>
            <w:r>
              <w:rPr>
                <w:rFonts w:cs="宋体" w:hint="eastAsia"/>
                <w:color w:val="000000"/>
                <w:kern w:val="0"/>
                <w:sz w:val="20"/>
                <w:szCs w:val="20"/>
              </w:rPr>
              <w:t>末用户</w:t>
            </w:r>
            <w:proofErr w:type="gramEnd"/>
            <w:r>
              <w:rPr>
                <w:rFonts w:cs="宋体" w:hint="eastAsia"/>
                <w:color w:val="000000"/>
                <w:kern w:val="0"/>
                <w:sz w:val="20"/>
                <w:szCs w:val="20"/>
              </w:rPr>
              <w:t>数量/上一年度末用户数量-1)×100%。</w:t>
            </w:r>
          </w:p>
        </w:tc>
        <w:tc>
          <w:tcPr>
            <w:tcW w:w="2671" w:type="dxa"/>
            <w:tcBorders>
              <w:top w:val="nil"/>
              <w:left w:val="nil"/>
              <w:bottom w:val="single" w:sz="4" w:space="0" w:color="auto"/>
              <w:right w:val="single" w:sz="8" w:space="0" w:color="auto"/>
            </w:tcBorders>
            <w:vAlign w:val="center"/>
          </w:tcPr>
          <w:p w14:paraId="5F60B3F5"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33F052C0" w14:textId="77777777" w:rsidTr="006D63DB">
        <w:trPr>
          <w:trHeight w:val="480"/>
          <w:jc w:val="center"/>
        </w:trPr>
        <w:tc>
          <w:tcPr>
            <w:tcW w:w="1171" w:type="dxa"/>
            <w:vMerge w:val="restart"/>
            <w:tcBorders>
              <w:top w:val="nil"/>
              <w:left w:val="single" w:sz="8" w:space="0" w:color="auto"/>
              <w:bottom w:val="single" w:sz="4" w:space="0" w:color="000000"/>
              <w:right w:val="single" w:sz="4" w:space="0" w:color="auto"/>
            </w:tcBorders>
            <w:vAlign w:val="center"/>
          </w:tcPr>
          <w:p w14:paraId="2FEC19BD" w14:textId="77777777" w:rsidR="004B311C" w:rsidRDefault="004B311C" w:rsidP="006D63DB">
            <w:pPr>
              <w:widowControl/>
              <w:spacing w:before="156" w:after="156" w:line="280" w:lineRule="exact"/>
              <w:ind w:firstLineChars="0" w:firstLine="0"/>
              <w:rPr>
                <w:rFonts w:cs="宋体"/>
                <w:color w:val="000000"/>
                <w:kern w:val="0"/>
                <w:sz w:val="20"/>
                <w:szCs w:val="20"/>
              </w:rPr>
            </w:pPr>
            <w:r>
              <w:rPr>
                <w:rFonts w:cs="宋体" w:hint="eastAsia"/>
                <w:color w:val="000000"/>
                <w:kern w:val="0"/>
                <w:sz w:val="20"/>
                <w:szCs w:val="20"/>
              </w:rPr>
              <w:t xml:space="preserve"> 示范能力</w:t>
            </w:r>
          </w:p>
        </w:tc>
        <w:tc>
          <w:tcPr>
            <w:tcW w:w="2297" w:type="dxa"/>
            <w:vMerge w:val="restart"/>
            <w:tcBorders>
              <w:top w:val="nil"/>
              <w:left w:val="single" w:sz="4" w:space="0" w:color="auto"/>
              <w:bottom w:val="single" w:sz="4" w:space="0" w:color="auto"/>
              <w:right w:val="single" w:sz="4" w:space="0" w:color="auto"/>
            </w:tcBorders>
            <w:vAlign w:val="center"/>
          </w:tcPr>
          <w:p w14:paraId="0FA43FB4" w14:textId="77777777" w:rsidR="004B311C" w:rsidRDefault="004B311C" w:rsidP="006D63DB">
            <w:pPr>
              <w:widowControl/>
              <w:spacing w:before="156" w:after="156" w:line="280" w:lineRule="exact"/>
              <w:ind w:firstLine="400"/>
              <w:rPr>
                <w:rFonts w:cs="宋体"/>
                <w:color w:val="000000"/>
                <w:kern w:val="0"/>
                <w:sz w:val="20"/>
                <w:szCs w:val="20"/>
              </w:rPr>
            </w:pPr>
            <w:r>
              <w:rPr>
                <w:rFonts w:cs="宋体" w:hint="eastAsia"/>
                <w:color w:val="000000"/>
                <w:kern w:val="0"/>
                <w:sz w:val="20"/>
                <w:szCs w:val="20"/>
              </w:rPr>
              <w:t xml:space="preserve"> 数字技术应用</w:t>
            </w:r>
          </w:p>
        </w:tc>
        <w:tc>
          <w:tcPr>
            <w:tcW w:w="3143" w:type="dxa"/>
            <w:tcBorders>
              <w:top w:val="nil"/>
              <w:left w:val="nil"/>
              <w:bottom w:val="single" w:sz="4" w:space="0" w:color="auto"/>
              <w:right w:val="single" w:sz="4" w:space="0" w:color="auto"/>
            </w:tcBorders>
            <w:vAlign w:val="center"/>
          </w:tcPr>
          <w:p w14:paraId="2B2CA047"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5G</w:t>
            </w:r>
          </w:p>
        </w:tc>
        <w:tc>
          <w:tcPr>
            <w:tcW w:w="685" w:type="dxa"/>
            <w:tcBorders>
              <w:top w:val="nil"/>
              <w:left w:val="nil"/>
              <w:bottom w:val="single" w:sz="4" w:space="0" w:color="auto"/>
              <w:right w:val="single" w:sz="4" w:space="0" w:color="auto"/>
            </w:tcBorders>
            <w:vAlign w:val="center"/>
          </w:tcPr>
          <w:p w14:paraId="6A0D8CFF"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24E6FE3C"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企业是否正在探索5G在电子商务服务中的应用场景。</w:t>
            </w:r>
          </w:p>
        </w:tc>
        <w:tc>
          <w:tcPr>
            <w:tcW w:w="2671" w:type="dxa"/>
            <w:tcBorders>
              <w:top w:val="nil"/>
              <w:left w:val="nil"/>
              <w:bottom w:val="single" w:sz="4" w:space="0" w:color="auto"/>
              <w:right w:val="single" w:sz="8" w:space="0" w:color="auto"/>
            </w:tcBorders>
            <w:vAlign w:val="center"/>
          </w:tcPr>
          <w:p w14:paraId="4CB41757"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308568CA" w14:textId="77777777" w:rsidTr="006D63DB">
        <w:trPr>
          <w:trHeight w:val="860"/>
          <w:jc w:val="center"/>
        </w:trPr>
        <w:tc>
          <w:tcPr>
            <w:tcW w:w="1171" w:type="dxa"/>
            <w:vMerge/>
            <w:tcBorders>
              <w:top w:val="nil"/>
              <w:left w:val="single" w:sz="8" w:space="0" w:color="auto"/>
              <w:bottom w:val="single" w:sz="4" w:space="0" w:color="000000"/>
              <w:right w:val="single" w:sz="4" w:space="0" w:color="auto"/>
            </w:tcBorders>
            <w:vAlign w:val="center"/>
          </w:tcPr>
          <w:p w14:paraId="25A36A0A"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0927D6C1"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58666AC6"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人工智能</w:t>
            </w:r>
          </w:p>
        </w:tc>
        <w:tc>
          <w:tcPr>
            <w:tcW w:w="685" w:type="dxa"/>
            <w:tcBorders>
              <w:top w:val="nil"/>
              <w:left w:val="nil"/>
              <w:bottom w:val="single" w:sz="4" w:space="0" w:color="auto"/>
              <w:right w:val="single" w:sz="4" w:space="0" w:color="auto"/>
            </w:tcBorders>
            <w:vAlign w:val="center"/>
          </w:tcPr>
          <w:p w14:paraId="6C1B24C3"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685E5030"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企业是否在用户管理、订单管理、路径优化等方面运用人工智能技术。</w:t>
            </w:r>
          </w:p>
        </w:tc>
        <w:tc>
          <w:tcPr>
            <w:tcW w:w="2671" w:type="dxa"/>
            <w:tcBorders>
              <w:top w:val="nil"/>
              <w:left w:val="nil"/>
              <w:bottom w:val="single" w:sz="4" w:space="0" w:color="auto"/>
              <w:right w:val="single" w:sz="8" w:space="0" w:color="auto"/>
            </w:tcBorders>
            <w:vAlign w:val="center"/>
          </w:tcPr>
          <w:p w14:paraId="05372B51"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270DECD0" w14:textId="77777777" w:rsidTr="006D63DB">
        <w:trPr>
          <w:trHeight w:val="480"/>
          <w:jc w:val="center"/>
        </w:trPr>
        <w:tc>
          <w:tcPr>
            <w:tcW w:w="1171" w:type="dxa"/>
            <w:vMerge/>
            <w:tcBorders>
              <w:top w:val="nil"/>
              <w:left w:val="single" w:sz="8" w:space="0" w:color="auto"/>
              <w:bottom w:val="single" w:sz="4" w:space="0" w:color="000000"/>
              <w:right w:val="single" w:sz="4" w:space="0" w:color="auto"/>
            </w:tcBorders>
            <w:vAlign w:val="center"/>
          </w:tcPr>
          <w:p w14:paraId="0911E73A"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0EE04762"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4D1F2DA1"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大数据</w:t>
            </w:r>
          </w:p>
        </w:tc>
        <w:tc>
          <w:tcPr>
            <w:tcW w:w="685" w:type="dxa"/>
            <w:tcBorders>
              <w:top w:val="nil"/>
              <w:left w:val="nil"/>
              <w:bottom w:val="single" w:sz="4" w:space="0" w:color="auto"/>
              <w:right w:val="single" w:sz="4" w:space="0" w:color="auto"/>
            </w:tcBorders>
            <w:vAlign w:val="center"/>
          </w:tcPr>
          <w:p w14:paraId="402647B7"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179A033C"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企业是否在供需匹配、算法决策等方面运用大数据技术。</w:t>
            </w:r>
          </w:p>
        </w:tc>
        <w:tc>
          <w:tcPr>
            <w:tcW w:w="2671" w:type="dxa"/>
            <w:tcBorders>
              <w:top w:val="nil"/>
              <w:left w:val="nil"/>
              <w:bottom w:val="single" w:sz="4" w:space="0" w:color="auto"/>
              <w:right w:val="single" w:sz="8" w:space="0" w:color="auto"/>
            </w:tcBorders>
            <w:vAlign w:val="center"/>
          </w:tcPr>
          <w:p w14:paraId="0A7AE0C7"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573D5057" w14:textId="77777777" w:rsidTr="006D63DB">
        <w:trPr>
          <w:trHeight w:val="480"/>
          <w:jc w:val="center"/>
        </w:trPr>
        <w:tc>
          <w:tcPr>
            <w:tcW w:w="1171" w:type="dxa"/>
            <w:vMerge/>
            <w:tcBorders>
              <w:top w:val="nil"/>
              <w:left w:val="single" w:sz="8" w:space="0" w:color="auto"/>
              <w:bottom w:val="single" w:sz="4" w:space="0" w:color="000000"/>
              <w:right w:val="single" w:sz="4" w:space="0" w:color="auto"/>
            </w:tcBorders>
            <w:vAlign w:val="center"/>
          </w:tcPr>
          <w:p w14:paraId="5C42BC15"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val="restart"/>
            <w:tcBorders>
              <w:top w:val="nil"/>
              <w:left w:val="single" w:sz="4" w:space="0" w:color="auto"/>
              <w:bottom w:val="single" w:sz="4" w:space="0" w:color="000000"/>
              <w:right w:val="single" w:sz="4" w:space="0" w:color="auto"/>
            </w:tcBorders>
            <w:vAlign w:val="center"/>
          </w:tcPr>
          <w:p w14:paraId="07364747" w14:textId="77777777" w:rsidR="004B311C" w:rsidRDefault="004B311C" w:rsidP="006D63DB">
            <w:pPr>
              <w:widowControl/>
              <w:spacing w:before="156" w:after="156" w:line="280" w:lineRule="exact"/>
              <w:ind w:firstLine="400"/>
              <w:rPr>
                <w:rFonts w:cs="宋体"/>
                <w:color w:val="000000"/>
                <w:kern w:val="0"/>
                <w:sz w:val="20"/>
                <w:szCs w:val="20"/>
              </w:rPr>
            </w:pPr>
            <w:r>
              <w:rPr>
                <w:rFonts w:cs="宋体" w:hint="eastAsia"/>
                <w:color w:val="000000"/>
                <w:kern w:val="0"/>
                <w:sz w:val="20"/>
                <w:szCs w:val="20"/>
              </w:rPr>
              <w:t xml:space="preserve">  服务出海</w:t>
            </w:r>
          </w:p>
        </w:tc>
        <w:tc>
          <w:tcPr>
            <w:tcW w:w="3143" w:type="dxa"/>
            <w:tcBorders>
              <w:top w:val="nil"/>
              <w:left w:val="nil"/>
              <w:bottom w:val="single" w:sz="4" w:space="0" w:color="auto"/>
              <w:right w:val="single" w:sz="4" w:space="0" w:color="auto"/>
            </w:tcBorders>
            <w:vAlign w:val="center"/>
          </w:tcPr>
          <w:p w14:paraId="48591382"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境外服务</w:t>
            </w:r>
          </w:p>
        </w:tc>
        <w:tc>
          <w:tcPr>
            <w:tcW w:w="685" w:type="dxa"/>
            <w:tcBorders>
              <w:top w:val="nil"/>
              <w:left w:val="nil"/>
              <w:bottom w:val="single" w:sz="4" w:space="0" w:color="auto"/>
              <w:right w:val="single" w:sz="4" w:space="0" w:color="auto"/>
            </w:tcBorders>
            <w:vAlign w:val="center"/>
          </w:tcPr>
          <w:p w14:paraId="1C4E3C38" w14:textId="77777777" w:rsidR="004B311C" w:rsidRDefault="004B311C" w:rsidP="006D63DB">
            <w:pPr>
              <w:widowControl/>
              <w:spacing w:before="156" w:after="156" w:line="280" w:lineRule="exact"/>
              <w:ind w:firstLineChars="0" w:firstLine="0"/>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0068E998"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企业是否为境外的电子商务企业提供服务。</w:t>
            </w:r>
          </w:p>
        </w:tc>
        <w:tc>
          <w:tcPr>
            <w:tcW w:w="2671" w:type="dxa"/>
            <w:tcBorders>
              <w:top w:val="nil"/>
              <w:left w:val="nil"/>
              <w:bottom w:val="single" w:sz="4" w:space="0" w:color="auto"/>
              <w:right w:val="single" w:sz="8" w:space="0" w:color="auto"/>
            </w:tcBorders>
            <w:vAlign w:val="center"/>
          </w:tcPr>
          <w:p w14:paraId="53D61700"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0759B443" w14:textId="77777777" w:rsidTr="006D63DB">
        <w:trPr>
          <w:trHeight w:val="480"/>
          <w:jc w:val="center"/>
        </w:trPr>
        <w:tc>
          <w:tcPr>
            <w:tcW w:w="1171" w:type="dxa"/>
            <w:vMerge/>
            <w:tcBorders>
              <w:top w:val="nil"/>
              <w:left w:val="single" w:sz="8" w:space="0" w:color="auto"/>
              <w:bottom w:val="single" w:sz="4" w:space="0" w:color="000000"/>
              <w:right w:val="single" w:sz="4" w:space="0" w:color="auto"/>
            </w:tcBorders>
            <w:vAlign w:val="center"/>
          </w:tcPr>
          <w:p w14:paraId="663FECB3"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000000"/>
              <w:right w:val="single" w:sz="4" w:space="0" w:color="auto"/>
            </w:tcBorders>
            <w:vAlign w:val="center"/>
          </w:tcPr>
          <w:p w14:paraId="3D6879BA"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6C12A138"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境外服务规模</w:t>
            </w:r>
          </w:p>
        </w:tc>
        <w:tc>
          <w:tcPr>
            <w:tcW w:w="685" w:type="dxa"/>
            <w:tcBorders>
              <w:top w:val="nil"/>
              <w:left w:val="nil"/>
              <w:bottom w:val="single" w:sz="4" w:space="0" w:color="auto"/>
              <w:right w:val="single" w:sz="4" w:space="0" w:color="auto"/>
            </w:tcBorders>
            <w:vAlign w:val="center"/>
          </w:tcPr>
          <w:p w14:paraId="21BFDA94"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万元</w:t>
            </w:r>
          </w:p>
        </w:tc>
        <w:tc>
          <w:tcPr>
            <w:tcW w:w="4714" w:type="dxa"/>
            <w:tcBorders>
              <w:top w:val="nil"/>
              <w:left w:val="nil"/>
              <w:bottom w:val="single" w:sz="4" w:space="0" w:color="auto"/>
              <w:right w:val="single" w:sz="4" w:space="0" w:color="auto"/>
            </w:tcBorders>
            <w:vAlign w:val="center"/>
          </w:tcPr>
          <w:p w14:paraId="583135B5"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1.报告年度内，企业在境外实现的电</w:t>
            </w:r>
            <w:proofErr w:type="gramStart"/>
            <w:r>
              <w:rPr>
                <w:rFonts w:cs="宋体" w:hint="eastAsia"/>
                <w:color w:val="000000"/>
                <w:kern w:val="0"/>
                <w:sz w:val="20"/>
                <w:szCs w:val="20"/>
              </w:rPr>
              <w:t>商服务</w:t>
            </w:r>
            <w:proofErr w:type="gramEnd"/>
            <w:r>
              <w:rPr>
                <w:rFonts w:cs="宋体" w:hint="eastAsia"/>
                <w:color w:val="000000"/>
                <w:kern w:val="0"/>
                <w:sz w:val="20"/>
                <w:szCs w:val="20"/>
              </w:rPr>
              <w:t>交易规模；</w:t>
            </w:r>
            <w:r>
              <w:rPr>
                <w:rFonts w:cs="宋体" w:hint="eastAsia"/>
                <w:color w:val="000000"/>
                <w:kern w:val="0"/>
                <w:sz w:val="20"/>
                <w:szCs w:val="20"/>
              </w:rPr>
              <w:br/>
              <w:t>2.单位：万元。不要自行改变单位。</w:t>
            </w:r>
          </w:p>
        </w:tc>
        <w:tc>
          <w:tcPr>
            <w:tcW w:w="2671" w:type="dxa"/>
            <w:tcBorders>
              <w:top w:val="nil"/>
              <w:left w:val="nil"/>
              <w:bottom w:val="single" w:sz="4" w:space="0" w:color="auto"/>
              <w:right w:val="single" w:sz="8" w:space="0" w:color="auto"/>
            </w:tcBorders>
            <w:vAlign w:val="center"/>
          </w:tcPr>
          <w:p w14:paraId="72E647B4"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5BB3B4CB" w14:textId="77777777" w:rsidTr="006D63DB">
        <w:trPr>
          <w:trHeight w:val="480"/>
          <w:jc w:val="center"/>
        </w:trPr>
        <w:tc>
          <w:tcPr>
            <w:tcW w:w="1171" w:type="dxa"/>
            <w:vMerge w:val="restart"/>
            <w:tcBorders>
              <w:top w:val="nil"/>
              <w:left w:val="single" w:sz="8" w:space="0" w:color="auto"/>
              <w:bottom w:val="single" w:sz="4" w:space="0" w:color="auto"/>
              <w:right w:val="single" w:sz="4" w:space="0" w:color="auto"/>
            </w:tcBorders>
            <w:vAlign w:val="center"/>
          </w:tcPr>
          <w:p w14:paraId="17652929" w14:textId="77777777" w:rsidR="004B311C" w:rsidRDefault="004B311C" w:rsidP="006D63DB">
            <w:pPr>
              <w:widowControl/>
              <w:spacing w:before="156" w:after="156" w:line="280" w:lineRule="exact"/>
              <w:ind w:firstLineChars="0" w:firstLine="0"/>
              <w:rPr>
                <w:rFonts w:cs="宋体"/>
                <w:color w:val="000000"/>
                <w:kern w:val="0"/>
                <w:sz w:val="20"/>
                <w:szCs w:val="20"/>
              </w:rPr>
            </w:pPr>
            <w:r>
              <w:rPr>
                <w:rFonts w:cs="宋体" w:hint="eastAsia"/>
                <w:color w:val="000000"/>
                <w:kern w:val="0"/>
                <w:sz w:val="20"/>
                <w:szCs w:val="20"/>
              </w:rPr>
              <w:t>带动能力</w:t>
            </w:r>
          </w:p>
        </w:tc>
        <w:tc>
          <w:tcPr>
            <w:tcW w:w="2297" w:type="dxa"/>
            <w:vMerge w:val="restart"/>
            <w:tcBorders>
              <w:top w:val="nil"/>
              <w:left w:val="single" w:sz="4" w:space="0" w:color="auto"/>
              <w:bottom w:val="single" w:sz="4" w:space="0" w:color="auto"/>
              <w:right w:val="single" w:sz="4" w:space="0" w:color="auto"/>
            </w:tcBorders>
            <w:vAlign w:val="center"/>
          </w:tcPr>
          <w:p w14:paraId="1EE8D3ED" w14:textId="77777777" w:rsidR="004B311C" w:rsidRDefault="004B311C" w:rsidP="006D63DB">
            <w:pPr>
              <w:widowControl/>
              <w:spacing w:before="156" w:after="156" w:line="280" w:lineRule="exact"/>
              <w:ind w:firstLine="400"/>
              <w:rPr>
                <w:rFonts w:cs="宋体"/>
                <w:color w:val="000000"/>
                <w:kern w:val="0"/>
                <w:sz w:val="20"/>
                <w:szCs w:val="20"/>
              </w:rPr>
            </w:pPr>
            <w:r>
              <w:rPr>
                <w:rFonts w:cs="宋体" w:hint="eastAsia"/>
                <w:color w:val="000000"/>
                <w:kern w:val="0"/>
                <w:sz w:val="20"/>
                <w:szCs w:val="20"/>
              </w:rPr>
              <w:t>带动产业数字化</w:t>
            </w:r>
          </w:p>
        </w:tc>
        <w:tc>
          <w:tcPr>
            <w:tcW w:w="3143" w:type="dxa"/>
            <w:tcBorders>
              <w:top w:val="nil"/>
              <w:left w:val="nil"/>
              <w:bottom w:val="single" w:sz="4" w:space="0" w:color="auto"/>
              <w:right w:val="single" w:sz="4" w:space="0" w:color="auto"/>
            </w:tcBorders>
            <w:vAlign w:val="center"/>
          </w:tcPr>
          <w:p w14:paraId="6516F041"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服务传统企业</w:t>
            </w:r>
          </w:p>
        </w:tc>
        <w:tc>
          <w:tcPr>
            <w:tcW w:w="685" w:type="dxa"/>
            <w:tcBorders>
              <w:top w:val="nil"/>
              <w:left w:val="nil"/>
              <w:bottom w:val="single" w:sz="4" w:space="0" w:color="auto"/>
              <w:right w:val="single" w:sz="4" w:space="0" w:color="auto"/>
            </w:tcBorders>
            <w:vAlign w:val="center"/>
          </w:tcPr>
          <w:p w14:paraId="3C0BE08E"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2EB2737D"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企业是否为线下传统企业提供电商服务，助力其实现数字化转型。</w:t>
            </w:r>
          </w:p>
        </w:tc>
        <w:tc>
          <w:tcPr>
            <w:tcW w:w="2671" w:type="dxa"/>
            <w:tcBorders>
              <w:top w:val="nil"/>
              <w:left w:val="nil"/>
              <w:bottom w:val="single" w:sz="4" w:space="0" w:color="auto"/>
              <w:right w:val="single" w:sz="8" w:space="0" w:color="auto"/>
            </w:tcBorders>
            <w:vAlign w:val="center"/>
          </w:tcPr>
          <w:p w14:paraId="0F055C54"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50E26E36" w14:textId="77777777" w:rsidTr="006D63DB">
        <w:trPr>
          <w:trHeight w:val="480"/>
          <w:jc w:val="center"/>
        </w:trPr>
        <w:tc>
          <w:tcPr>
            <w:tcW w:w="1171" w:type="dxa"/>
            <w:vMerge/>
            <w:tcBorders>
              <w:top w:val="nil"/>
              <w:left w:val="single" w:sz="8" w:space="0" w:color="auto"/>
              <w:bottom w:val="single" w:sz="4" w:space="0" w:color="auto"/>
              <w:right w:val="single" w:sz="4" w:space="0" w:color="auto"/>
            </w:tcBorders>
            <w:vAlign w:val="center"/>
          </w:tcPr>
          <w:p w14:paraId="182BA504"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5D66590D"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3A733651"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服务企业数量</w:t>
            </w:r>
          </w:p>
        </w:tc>
        <w:tc>
          <w:tcPr>
            <w:tcW w:w="685" w:type="dxa"/>
            <w:tcBorders>
              <w:top w:val="nil"/>
              <w:left w:val="nil"/>
              <w:bottom w:val="single" w:sz="4" w:space="0" w:color="auto"/>
              <w:right w:val="single" w:sz="4" w:space="0" w:color="auto"/>
            </w:tcBorders>
            <w:vAlign w:val="center"/>
          </w:tcPr>
          <w:p w14:paraId="70F79F29"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proofErr w:type="gramStart"/>
            <w:r>
              <w:rPr>
                <w:rFonts w:cs="宋体" w:hint="eastAsia"/>
                <w:color w:val="000000"/>
                <w:kern w:val="0"/>
                <w:sz w:val="20"/>
                <w:szCs w:val="20"/>
              </w:rPr>
              <w:t>个</w:t>
            </w:r>
            <w:proofErr w:type="gramEnd"/>
          </w:p>
        </w:tc>
        <w:tc>
          <w:tcPr>
            <w:tcW w:w="4714" w:type="dxa"/>
            <w:tcBorders>
              <w:top w:val="nil"/>
              <w:left w:val="nil"/>
              <w:bottom w:val="single" w:sz="4" w:space="0" w:color="auto"/>
              <w:right w:val="single" w:sz="4" w:space="0" w:color="auto"/>
            </w:tcBorders>
            <w:vAlign w:val="center"/>
          </w:tcPr>
          <w:p w14:paraId="66A1CAA6"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报告年度内，企业服务的传统企业数量。</w:t>
            </w:r>
          </w:p>
        </w:tc>
        <w:tc>
          <w:tcPr>
            <w:tcW w:w="2671" w:type="dxa"/>
            <w:tcBorders>
              <w:top w:val="nil"/>
              <w:left w:val="nil"/>
              <w:bottom w:val="single" w:sz="4" w:space="0" w:color="auto"/>
              <w:right w:val="single" w:sz="8" w:space="0" w:color="auto"/>
            </w:tcBorders>
            <w:vAlign w:val="center"/>
          </w:tcPr>
          <w:p w14:paraId="67E82BBA"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2E1B65A5" w14:textId="77777777" w:rsidTr="006D63DB">
        <w:trPr>
          <w:trHeight w:val="720"/>
          <w:jc w:val="center"/>
        </w:trPr>
        <w:tc>
          <w:tcPr>
            <w:tcW w:w="1171" w:type="dxa"/>
            <w:vMerge/>
            <w:tcBorders>
              <w:top w:val="nil"/>
              <w:left w:val="single" w:sz="8" w:space="0" w:color="auto"/>
              <w:bottom w:val="single" w:sz="4" w:space="0" w:color="auto"/>
              <w:right w:val="single" w:sz="4" w:space="0" w:color="auto"/>
            </w:tcBorders>
            <w:vAlign w:val="center"/>
          </w:tcPr>
          <w:p w14:paraId="19AB002F"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val="restart"/>
            <w:tcBorders>
              <w:top w:val="nil"/>
              <w:left w:val="single" w:sz="4" w:space="0" w:color="auto"/>
              <w:bottom w:val="single" w:sz="4" w:space="0" w:color="auto"/>
              <w:right w:val="single" w:sz="4" w:space="0" w:color="auto"/>
            </w:tcBorders>
            <w:vAlign w:val="center"/>
          </w:tcPr>
          <w:p w14:paraId="5032DA7F" w14:textId="77777777" w:rsidR="004B311C" w:rsidRDefault="004B311C" w:rsidP="006D63DB">
            <w:pPr>
              <w:widowControl/>
              <w:spacing w:before="156" w:after="156" w:line="280" w:lineRule="exact"/>
              <w:ind w:firstLine="400"/>
              <w:rPr>
                <w:rFonts w:cs="宋体"/>
                <w:color w:val="000000"/>
                <w:kern w:val="0"/>
                <w:sz w:val="20"/>
                <w:szCs w:val="20"/>
              </w:rPr>
            </w:pPr>
            <w:r>
              <w:rPr>
                <w:rFonts w:cs="宋体" w:hint="eastAsia"/>
                <w:color w:val="000000"/>
                <w:kern w:val="0"/>
                <w:sz w:val="20"/>
                <w:szCs w:val="20"/>
              </w:rPr>
              <w:t>赋能中小</w:t>
            </w:r>
            <w:proofErr w:type="gramStart"/>
            <w:r>
              <w:rPr>
                <w:rFonts w:cs="宋体" w:hint="eastAsia"/>
                <w:color w:val="000000"/>
                <w:kern w:val="0"/>
                <w:sz w:val="20"/>
                <w:szCs w:val="20"/>
              </w:rPr>
              <w:t>微企业</w:t>
            </w:r>
            <w:proofErr w:type="gramEnd"/>
          </w:p>
        </w:tc>
        <w:tc>
          <w:tcPr>
            <w:tcW w:w="3143" w:type="dxa"/>
            <w:tcBorders>
              <w:top w:val="nil"/>
              <w:left w:val="nil"/>
              <w:bottom w:val="single" w:sz="4" w:space="0" w:color="auto"/>
              <w:right w:val="single" w:sz="4" w:space="0" w:color="auto"/>
            </w:tcBorders>
            <w:vAlign w:val="center"/>
          </w:tcPr>
          <w:p w14:paraId="49F528A8"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提供支撑服务</w:t>
            </w:r>
          </w:p>
        </w:tc>
        <w:tc>
          <w:tcPr>
            <w:tcW w:w="685" w:type="dxa"/>
            <w:tcBorders>
              <w:top w:val="nil"/>
              <w:left w:val="nil"/>
              <w:bottom w:val="single" w:sz="4" w:space="0" w:color="auto"/>
              <w:right w:val="single" w:sz="4" w:space="0" w:color="auto"/>
            </w:tcBorders>
            <w:vAlign w:val="center"/>
          </w:tcPr>
          <w:p w14:paraId="5D258BCC"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是/否</w:t>
            </w:r>
          </w:p>
        </w:tc>
        <w:tc>
          <w:tcPr>
            <w:tcW w:w="4714" w:type="dxa"/>
            <w:tcBorders>
              <w:top w:val="nil"/>
              <w:left w:val="nil"/>
              <w:bottom w:val="single" w:sz="4" w:space="0" w:color="auto"/>
              <w:right w:val="single" w:sz="4" w:space="0" w:color="auto"/>
            </w:tcBorders>
            <w:vAlign w:val="center"/>
          </w:tcPr>
          <w:p w14:paraId="0470F7FD"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企业是否向中小企业开放端口，为其提供支撑服务，服务类型包括但不限于供需对接、资源支撑、金融信贷、技术保障、人才培训等。</w:t>
            </w:r>
          </w:p>
        </w:tc>
        <w:tc>
          <w:tcPr>
            <w:tcW w:w="2671" w:type="dxa"/>
            <w:tcBorders>
              <w:top w:val="nil"/>
              <w:left w:val="nil"/>
              <w:bottom w:val="single" w:sz="4" w:space="0" w:color="auto"/>
              <w:right w:val="single" w:sz="8" w:space="0" w:color="auto"/>
            </w:tcBorders>
            <w:vAlign w:val="center"/>
          </w:tcPr>
          <w:p w14:paraId="7CE66771"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具体做法，取得进展及成效。可以提供具体案例。</w:t>
            </w:r>
          </w:p>
        </w:tc>
      </w:tr>
      <w:tr w:rsidR="004B311C" w14:paraId="12BA92BA" w14:textId="77777777" w:rsidTr="006D63DB">
        <w:trPr>
          <w:trHeight w:val="240"/>
          <w:jc w:val="center"/>
        </w:trPr>
        <w:tc>
          <w:tcPr>
            <w:tcW w:w="1171" w:type="dxa"/>
            <w:vMerge/>
            <w:tcBorders>
              <w:top w:val="nil"/>
              <w:left w:val="single" w:sz="8" w:space="0" w:color="auto"/>
              <w:bottom w:val="single" w:sz="4" w:space="0" w:color="auto"/>
              <w:right w:val="single" w:sz="4" w:space="0" w:color="auto"/>
            </w:tcBorders>
            <w:vAlign w:val="center"/>
          </w:tcPr>
          <w:p w14:paraId="6C172DB3"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50412629"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6E61CFBA"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赋能企业数量</w:t>
            </w:r>
          </w:p>
        </w:tc>
        <w:tc>
          <w:tcPr>
            <w:tcW w:w="685" w:type="dxa"/>
            <w:tcBorders>
              <w:top w:val="nil"/>
              <w:left w:val="nil"/>
              <w:bottom w:val="single" w:sz="4" w:space="0" w:color="auto"/>
              <w:right w:val="single" w:sz="4" w:space="0" w:color="auto"/>
            </w:tcBorders>
            <w:vAlign w:val="center"/>
          </w:tcPr>
          <w:p w14:paraId="396B14CC"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proofErr w:type="gramStart"/>
            <w:r>
              <w:rPr>
                <w:rFonts w:cs="宋体" w:hint="eastAsia"/>
                <w:color w:val="000000"/>
                <w:kern w:val="0"/>
                <w:sz w:val="20"/>
                <w:szCs w:val="20"/>
              </w:rPr>
              <w:t>个</w:t>
            </w:r>
            <w:proofErr w:type="gramEnd"/>
          </w:p>
        </w:tc>
        <w:tc>
          <w:tcPr>
            <w:tcW w:w="4714" w:type="dxa"/>
            <w:tcBorders>
              <w:top w:val="nil"/>
              <w:left w:val="nil"/>
              <w:bottom w:val="single" w:sz="4" w:space="0" w:color="auto"/>
              <w:right w:val="single" w:sz="4" w:space="0" w:color="auto"/>
            </w:tcBorders>
            <w:vAlign w:val="center"/>
          </w:tcPr>
          <w:p w14:paraId="5C09A442"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报告年度内，企业提供的支撑服务覆盖的中小企业数量。</w:t>
            </w:r>
          </w:p>
        </w:tc>
        <w:tc>
          <w:tcPr>
            <w:tcW w:w="2671" w:type="dxa"/>
            <w:tcBorders>
              <w:top w:val="nil"/>
              <w:left w:val="nil"/>
              <w:bottom w:val="single" w:sz="4" w:space="0" w:color="auto"/>
              <w:right w:val="single" w:sz="8" w:space="0" w:color="auto"/>
            </w:tcBorders>
            <w:vAlign w:val="center"/>
          </w:tcPr>
          <w:p w14:paraId="78EF631F"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新闻报道等。</w:t>
            </w:r>
          </w:p>
        </w:tc>
      </w:tr>
      <w:tr w:rsidR="004B311C" w14:paraId="5FE75B64" w14:textId="77777777" w:rsidTr="006D63DB">
        <w:trPr>
          <w:trHeight w:val="408"/>
          <w:jc w:val="center"/>
        </w:trPr>
        <w:tc>
          <w:tcPr>
            <w:tcW w:w="14681" w:type="dxa"/>
            <w:gridSpan w:val="6"/>
            <w:tcBorders>
              <w:top w:val="single" w:sz="4" w:space="0" w:color="auto"/>
              <w:left w:val="single" w:sz="8" w:space="0" w:color="auto"/>
              <w:bottom w:val="single" w:sz="4" w:space="0" w:color="auto"/>
              <w:right w:val="single" w:sz="8" w:space="0" w:color="000000"/>
            </w:tcBorders>
            <w:vAlign w:val="center"/>
          </w:tcPr>
          <w:p w14:paraId="1A9BA3CB" w14:textId="77777777" w:rsidR="004B311C" w:rsidRDefault="004B311C" w:rsidP="006D63DB">
            <w:pPr>
              <w:widowControl/>
              <w:spacing w:before="156" w:after="156" w:line="280" w:lineRule="exact"/>
              <w:ind w:firstLine="482"/>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其他创新型电子商务企业</w:t>
            </w:r>
          </w:p>
        </w:tc>
      </w:tr>
      <w:tr w:rsidR="004B311C" w14:paraId="143F72C7" w14:textId="77777777" w:rsidTr="006D63DB">
        <w:trPr>
          <w:trHeight w:val="273"/>
          <w:jc w:val="center"/>
        </w:trPr>
        <w:tc>
          <w:tcPr>
            <w:tcW w:w="1171" w:type="dxa"/>
            <w:tcBorders>
              <w:top w:val="nil"/>
              <w:left w:val="single" w:sz="8" w:space="0" w:color="auto"/>
              <w:bottom w:val="single" w:sz="4" w:space="0" w:color="auto"/>
              <w:right w:val="single" w:sz="4" w:space="0" w:color="auto"/>
            </w:tcBorders>
            <w:vAlign w:val="center"/>
          </w:tcPr>
          <w:p w14:paraId="49A9F175" w14:textId="77777777" w:rsidR="004B311C" w:rsidRDefault="004B311C" w:rsidP="006D63DB">
            <w:pPr>
              <w:widowControl/>
              <w:spacing w:before="156" w:after="156" w:line="280" w:lineRule="exact"/>
              <w:ind w:firstLineChars="0" w:firstLine="0"/>
              <w:rPr>
                <w:rFonts w:cs="宋体"/>
                <w:b/>
                <w:bCs/>
                <w:color w:val="000000"/>
                <w:kern w:val="0"/>
                <w:sz w:val="20"/>
                <w:szCs w:val="20"/>
              </w:rPr>
            </w:pPr>
            <w:r>
              <w:rPr>
                <w:rFonts w:cs="宋体" w:hint="eastAsia"/>
                <w:b/>
                <w:bCs/>
                <w:color w:val="000000"/>
                <w:kern w:val="0"/>
                <w:sz w:val="20"/>
                <w:szCs w:val="20"/>
              </w:rPr>
              <w:t>一级指标</w:t>
            </w:r>
          </w:p>
        </w:tc>
        <w:tc>
          <w:tcPr>
            <w:tcW w:w="2297" w:type="dxa"/>
            <w:tcBorders>
              <w:top w:val="nil"/>
              <w:left w:val="nil"/>
              <w:bottom w:val="single" w:sz="4" w:space="0" w:color="auto"/>
              <w:right w:val="single" w:sz="4" w:space="0" w:color="auto"/>
            </w:tcBorders>
            <w:vAlign w:val="center"/>
          </w:tcPr>
          <w:p w14:paraId="17A0DF16" w14:textId="77777777" w:rsidR="004B311C" w:rsidRDefault="004B311C" w:rsidP="006D63DB">
            <w:pPr>
              <w:widowControl/>
              <w:spacing w:before="156" w:after="156" w:line="280" w:lineRule="exact"/>
              <w:ind w:firstLine="402"/>
              <w:rPr>
                <w:rFonts w:cs="宋体"/>
                <w:b/>
                <w:bCs/>
                <w:color w:val="000000"/>
                <w:kern w:val="0"/>
                <w:sz w:val="20"/>
                <w:szCs w:val="20"/>
              </w:rPr>
            </w:pPr>
            <w:r>
              <w:rPr>
                <w:rFonts w:cs="宋体" w:hint="eastAsia"/>
                <w:b/>
                <w:bCs/>
                <w:color w:val="000000"/>
                <w:kern w:val="0"/>
                <w:sz w:val="20"/>
                <w:szCs w:val="20"/>
              </w:rPr>
              <w:t xml:space="preserve">   二级指标</w:t>
            </w:r>
          </w:p>
        </w:tc>
        <w:tc>
          <w:tcPr>
            <w:tcW w:w="3143" w:type="dxa"/>
            <w:tcBorders>
              <w:top w:val="nil"/>
              <w:left w:val="nil"/>
              <w:bottom w:val="single" w:sz="4" w:space="0" w:color="auto"/>
              <w:right w:val="single" w:sz="4" w:space="0" w:color="auto"/>
            </w:tcBorders>
            <w:vAlign w:val="center"/>
          </w:tcPr>
          <w:p w14:paraId="119B10B5" w14:textId="77777777" w:rsidR="004B311C" w:rsidRDefault="004B311C" w:rsidP="006D63DB">
            <w:pPr>
              <w:widowControl/>
              <w:spacing w:before="156" w:after="156" w:line="280" w:lineRule="exact"/>
              <w:ind w:firstLine="402"/>
              <w:rPr>
                <w:rFonts w:cs="宋体"/>
                <w:b/>
                <w:bCs/>
                <w:color w:val="000000"/>
                <w:kern w:val="0"/>
                <w:sz w:val="20"/>
                <w:szCs w:val="20"/>
              </w:rPr>
            </w:pPr>
            <w:r>
              <w:rPr>
                <w:rFonts w:cs="宋体" w:hint="eastAsia"/>
                <w:b/>
                <w:bCs/>
                <w:color w:val="000000"/>
                <w:kern w:val="0"/>
                <w:sz w:val="20"/>
                <w:szCs w:val="20"/>
              </w:rPr>
              <w:t xml:space="preserve">        三级指标</w:t>
            </w:r>
          </w:p>
        </w:tc>
        <w:tc>
          <w:tcPr>
            <w:tcW w:w="685" w:type="dxa"/>
            <w:tcBorders>
              <w:top w:val="nil"/>
              <w:left w:val="nil"/>
              <w:bottom w:val="single" w:sz="4" w:space="0" w:color="auto"/>
              <w:right w:val="single" w:sz="4" w:space="0" w:color="auto"/>
            </w:tcBorders>
            <w:vAlign w:val="center"/>
          </w:tcPr>
          <w:p w14:paraId="04DCAEB3" w14:textId="77777777" w:rsidR="004B311C" w:rsidRDefault="004B311C" w:rsidP="006D63DB">
            <w:pPr>
              <w:widowControl/>
              <w:spacing w:before="156" w:after="156" w:line="280" w:lineRule="exact"/>
              <w:ind w:firstLineChars="0" w:firstLine="0"/>
              <w:rPr>
                <w:rFonts w:cs="宋体"/>
                <w:b/>
                <w:bCs/>
                <w:color w:val="000000"/>
                <w:kern w:val="0"/>
                <w:sz w:val="20"/>
                <w:szCs w:val="20"/>
              </w:rPr>
            </w:pPr>
            <w:r>
              <w:rPr>
                <w:rFonts w:cs="宋体" w:hint="eastAsia"/>
                <w:b/>
                <w:bCs/>
                <w:color w:val="000000"/>
                <w:kern w:val="0"/>
                <w:sz w:val="20"/>
                <w:szCs w:val="20"/>
              </w:rPr>
              <w:t>单位</w:t>
            </w:r>
          </w:p>
        </w:tc>
        <w:tc>
          <w:tcPr>
            <w:tcW w:w="4714" w:type="dxa"/>
            <w:tcBorders>
              <w:top w:val="nil"/>
              <w:left w:val="nil"/>
              <w:bottom w:val="single" w:sz="4" w:space="0" w:color="auto"/>
              <w:right w:val="single" w:sz="4" w:space="0" w:color="auto"/>
            </w:tcBorders>
            <w:vAlign w:val="center"/>
          </w:tcPr>
          <w:p w14:paraId="2126AC52" w14:textId="77777777" w:rsidR="004B311C" w:rsidRDefault="004B311C" w:rsidP="006D63DB">
            <w:pPr>
              <w:widowControl/>
              <w:spacing w:before="156" w:after="156" w:line="280" w:lineRule="exact"/>
              <w:ind w:firstLine="402"/>
              <w:rPr>
                <w:rFonts w:cs="宋体"/>
                <w:b/>
                <w:bCs/>
                <w:color w:val="000000"/>
                <w:kern w:val="0"/>
                <w:sz w:val="20"/>
                <w:szCs w:val="20"/>
              </w:rPr>
            </w:pPr>
            <w:r>
              <w:rPr>
                <w:rFonts w:cs="宋体" w:hint="eastAsia"/>
                <w:b/>
                <w:bCs/>
                <w:color w:val="000000"/>
                <w:kern w:val="0"/>
                <w:sz w:val="20"/>
                <w:szCs w:val="20"/>
              </w:rPr>
              <w:t xml:space="preserve">        指标解释与填报注意事项</w:t>
            </w:r>
          </w:p>
        </w:tc>
        <w:tc>
          <w:tcPr>
            <w:tcW w:w="2671" w:type="dxa"/>
            <w:tcBorders>
              <w:top w:val="nil"/>
              <w:left w:val="nil"/>
              <w:bottom w:val="single" w:sz="4" w:space="0" w:color="auto"/>
              <w:right w:val="single" w:sz="8" w:space="0" w:color="auto"/>
            </w:tcBorders>
            <w:vAlign w:val="center"/>
          </w:tcPr>
          <w:p w14:paraId="63AD8E78" w14:textId="77777777" w:rsidR="004B311C" w:rsidRDefault="004B311C" w:rsidP="006D63DB">
            <w:pPr>
              <w:widowControl/>
              <w:spacing w:before="156" w:after="156" w:line="280" w:lineRule="exact"/>
              <w:ind w:firstLine="402"/>
              <w:rPr>
                <w:rFonts w:cs="宋体"/>
                <w:b/>
                <w:bCs/>
                <w:color w:val="000000"/>
                <w:kern w:val="0"/>
                <w:sz w:val="20"/>
                <w:szCs w:val="20"/>
              </w:rPr>
            </w:pPr>
            <w:r>
              <w:rPr>
                <w:rFonts w:cs="宋体" w:hint="eastAsia"/>
                <w:b/>
                <w:bCs/>
                <w:color w:val="000000"/>
                <w:kern w:val="0"/>
                <w:sz w:val="20"/>
                <w:szCs w:val="20"/>
              </w:rPr>
              <w:t xml:space="preserve">  需提交证明材料</w:t>
            </w:r>
          </w:p>
        </w:tc>
      </w:tr>
      <w:tr w:rsidR="004B311C" w14:paraId="4FCB70FA" w14:textId="77777777" w:rsidTr="006D63DB">
        <w:trPr>
          <w:trHeight w:val="720"/>
          <w:jc w:val="center"/>
        </w:trPr>
        <w:tc>
          <w:tcPr>
            <w:tcW w:w="1171" w:type="dxa"/>
            <w:vMerge w:val="restart"/>
            <w:tcBorders>
              <w:top w:val="nil"/>
              <w:left w:val="single" w:sz="8" w:space="0" w:color="auto"/>
              <w:bottom w:val="single" w:sz="8" w:space="0" w:color="000000"/>
              <w:right w:val="single" w:sz="4" w:space="0" w:color="auto"/>
            </w:tcBorders>
            <w:vAlign w:val="center"/>
          </w:tcPr>
          <w:p w14:paraId="61230652" w14:textId="77777777" w:rsidR="004B311C" w:rsidRDefault="004B311C" w:rsidP="006D63DB">
            <w:pPr>
              <w:widowControl/>
              <w:spacing w:before="156" w:after="156" w:line="280" w:lineRule="exact"/>
              <w:ind w:firstLineChars="0" w:firstLine="0"/>
              <w:rPr>
                <w:rFonts w:cs="宋体"/>
                <w:color w:val="000000"/>
                <w:kern w:val="0"/>
                <w:sz w:val="20"/>
                <w:szCs w:val="20"/>
              </w:rPr>
            </w:pPr>
            <w:r>
              <w:rPr>
                <w:rFonts w:cs="宋体" w:hint="eastAsia"/>
                <w:color w:val="000000"/>
                <w:kern w:val="0"/>
                <w:sz w:val="20"/>
                <w:szCs w:val="20"/>
              </w:rPr>
              <w:t>经营能力</w:t>
            </w:r>
          </w:p>
        </w:tc>
        <w:tc>
          <w:tcPr>
            <w:tcW w:w="2297" w:type="dxa"/>
            <w:vMerge w:val="restart"/>
            <w:tcBorders>
              <w:top w:val="nil"/>
              <w:left w:val="single" w:sz="4" w:space="0" w:color="auto"/>
              <w:bottom w:val="single" w:sz="4" w:space="0" w:color="auto"/>
              <w:right w:val="single" w:sz="4" w:space="0" w:color="auto"/>
            </w:tcBorders>
            <w:vAlign w:val="center"/>
          </w:tcPr>
          <w:p w14:paraId="17B66350"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业务规模</w:t>
            </w:r>
          </w:p>
        </w:tc>
        <w:tc>
          <w:tcPr>
            <w:tcW w:w="3143" w:type="dxa"/>
            <w:tcBorders>
              <w:top w:val="nil"/>
              <w:left w:val="nil"/>
              <w:bottom w:val="single" w:sz="4" w:space="0" w:color="auto"/>
              <w:right w:val="single" w:sz="4" w:space="0" w:color="auto"/>
            </w:tcBorders>
            <w:vAlign w:val="center"/>
          </w:tcPr>
          <w:p w14:paraId="4B0CC0A4"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主营业务交易额</w:t>
            </w:r>
          </w:p>
        </w:tc>
        <w:tc>
          <w:tcPr>
            <w:tcW w:w="685" w:type="dxa"/>
            <w:tcBorders>
              <w:top w:val="nil"/>
              <w:left w:val="nil"/>
              <w:bottom w:val="single" w:sz="4" w:space="0" w:color="auto"/>
              <w:right w:val="single" w:sz="4" w:space="0" w:color="auto"/>
            </w:tcBorders>
            <w:vAlign w:val="center"/>
          </w:tcPr>
          <w:p w14:paraId="43471F7B"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万元</w:t>
            </w:r>
          </w:p>
        </w:tc>
        <w:tc>
          <w:tcPr>
            <w:tcW w:w="4714" w:type="dxa"/>
            <w:tcBorders>
              <w:top w:val="nil"/>
              <w:left w:val="nil"/>
              <w:bottom w:val="single" w:sz="4" w:space="0" w:color="auto"/>
              <w:right w:val="single" w:sz="4" w:space="0" w:color="auto"/>
            </w:tcBorders>
            <w:vAlign w:val="center"/>
          </w:tcPr>
          <w:p w14:paraId="1A8F8B9A"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1.报告年度内，企业实现的主营业务交易额；</w:t>
            </w:r>
            <w:r>
              <w:rPr>
                <w:rFonts w:cs="宋体" w:hint="eastAsia"/>
                <w:color w:val="000000"/>
                <w:kern w:val="0"/>
                <w:sz w:val="20"/>
                <w:szCs w:val="20"/>
              </w:rPr>
              <w:br/>
              <w:t>2.单位：万元。不要自行改变单位；</w:t>
            </w:r>
            <w:r>
              <w:rPr>
                <w:rFonts w:cs="宋体" w:hint="eastAsia"/>
                <w:color w:val="000000"/>
                <w:kern w:val="0"/>
                <w:sz w:val="20"/>
                <w:szCs w:val="20"/>
              </w:rPr>
              <w:br/>
              <w:t>3.此数字应与申报书一致。</w:t>
            </w:r>
          </w:p>
        </w:tc>
        <w:tc>
          <w:tcPr>
            <w:tcW w:w="2671" w:type="dxa"/>
            <w:tcBorders>
              <w:top w:val="nil"/>
              <w:left w:val="nil"/>
              <w:bottom w:val="single" w:sz="4" w:space="0" w:color="auto"/>
              <w:right w:val="single" w:sz="8" w:space="0" w:color="auto"/>
            </w:tcBorders>
            <w:vAlign w:val="center"/>
          </w:tcPr>
          <w:p w14:paraId="0FEB453A"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019D49E2" w14:textId="77777777" w:rsidTr="006D63DB">
        <w:trPr>
          <w:trHeight w:val="480"/>
          <w:jc w:val="center"/>
        </w:trPr>
        <w:tc>
          <w:tcPr>
            <w:tcW w:w="1171" w:type="dxa"/>
            <w:vMerge/>
            <w:tcBorders>
              <w:top w:val="nil"/>
              <w:left w:val="single" w:sz="8" w:space="0" w:color="auto"/>
              <w:bottom w:val="single" w:sz="8" w:space="0" w:color="000000"/>
              <w:right w:val="single" w:sz="4" w:space="0" w:color="auto"/>
            </w:tcBorders>
            <w:vAlign w:val="center"/>
          </w:tcPr>
          <w:p w14:paraId="4AB9F56B"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4" w:space="0" w:color="auto"/>
              <w:right w:val="single" w:sz="4" w:space="0" w:color="auto"/>
            </w:tcBorders>
            <w:vAlign w:val="center"/>
          </w:tcPr>
          <w:p w14:paraId="5B08F877"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0230CAF8"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主营业务交易额增长率</w:t>
            </w:r>
          </w:p>
        </w:tc>
        <w:tc>
          <w:tcPr>
            <w:tcW w:w="685" w:type="dxa"/>
            <w:tcBorders>
              <w:top w:val="nil"/>
              <w:left w:val="nil"/>
              <w:bottom w:val="single" w:sz="4" w:space="0" w:color="auto"/>
              <w:right w:val="single" w:sz="4" w:space="0" w:color="auto"/>
            </w:tcBorders>
            <w:vAlign w:val="center"/>
          </w:tcPr>
          <w:p w14:paraId="24E7487D"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w:t>
            </w:r>
          </w:p>
        </w:tc>
        <w:tc>
          <w:tcPr>
            <w:tcW w:w="4714" w:type="dxa"/>
            <w:tcBorders>
              <w:top w:val="nil"/>
              <w:left w:val="nil"/>
              <w:bottom w:val="single" w:sz="4" w:space="0" w:color="auto"/>
              <w:right w:val="single" w:sz="4" w:space="0" w:color="auto"/>
            </w:tcBorders>
            <w:vAlign w:val="center"/>
          </w:tcPr>
          <w:p w14:paraId="57D4A653"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计算公式为：(报告年度末电子商务交易额/上一年度末电子商务交易额-1)×100%。</w:t>
            </w:r>
          </w:p>
        </w:tc>
        <w:tc>
          <w:tcPr>
            <w:tcW w:w="2671" w:type="dxa"/>
            <w:tcBorders>
              <w:top w:val="nil"/>
              <w:left w:val="nil"/>
              <w:bottom w:val="single" w:sz="4" w:space="0" w:color="auto"/>
              <w:right w:val="single" w:sz="8" w:space="0" w:color="auto"/>
            </w:tcBorders>
            <w:vAlign w:val="center"/>
          </w:tcPr>
          <w:p w14:paraId="13FD9080"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48E132A0" w14:textId="77777777" w:rsidTr="006D63DB">
        <w:trPr>
          <w:trHeight w:val="480"/>
          <w:jc w:val="center"/>
        </w:trPr>
        <w:tc>
          <w:tcPr>
            <w:tcW w:w="1171" w:type="dxa"/>
            <w:vMerge/>
            <w:tcBorders>
              <w:top w:val="nil"/>
              <w:left w:val="single" w:sz="8" w:space="0" w:color="auto"/>
              <w:bottom w:val="single" w:sz="8" w:space="0" w:color="000000"/>
              <w:right w:val="single" w:sz="4" w:space="0" w:color="auto"/>
            </w:tcBorders>
            <w:vAlign w:val="center"/>
          </w:tcPr>
          <w:p w14:paraId="0A280C3E"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val="restart"/>
            <w:tcBorders>
              <w:top w:val="nil"/>
              <w:left w:val="single" w:sz="4" w:space="0" w:color="auto"/>
              <w:bottom w:val="single" w:sz="8" w:space="0" w:color="000000"/>
              <w:right w:val="single" w:sz="4" w:space="0" w:color="auto"/>
            </w:tcBorders>
            <w:vAlign w:val="center"/>
          </w:tcPr>
          <w:p w14:paraId="3D6A4F49" w14:textId="77777777" w:rsidR="004B311C" w:rsidRDefault="004B311C" w:rsidP="006D63DB">
            <w:pPr>
              <w:widowControl/>
              <w:spacing w:before="156" w:after="156" w:line="280" w:lineRule="exact"/>
              <w:ind w:firstLine="400"/>
              <w:rPr>
                <w:rFonts w:cs="宋体"/>
                <w:color w:val="000000"/>
                <w:kern w:val="0"/>
                <w:sz w:val="20"/>
                <w:szCs w:val="20"/>
              </w:rPr>
            </w:pPr>
            <w:r>
              <w:rPr>
                <w:rFonts w:cs="宋体" w:hint="eastAsia"/>
                <w:color w:val="000000"/>
                <w:kern w:val="0"/>
                <w:sz w:val="20"/>
                <w:szCs w:val="20"/>
              </w:rPr>
              <w:t xml:space="preserve">  用户规模</w:t>
            </w:r>
          </w:p>
        </w:tc>
        <w:tc>
          <w:tcPr>
            <w:tcW w:w="3143" w:type="dxa"/>
            <w:tcBorders>
              <w:top w:val="nil"/>
              <w:left w:val="nil"/>
              <w:bottom w:val="single" w:sz="4" w:space="0" w:color="auto"/>
              <w:right w:val="single" w:sz="4" w:space="0" w:color="auto"/>
            </w:tcBorders>
            <w:vAlign w:val="center"/>
          </w:tcPr>
          <w:p w14:paraId="327081AB"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用户注册数量</w:t>
            </w:r>
          </w:p>
        </w:tc>
        <w:tc>
          <w:tcPr>
            <w:tcW w:w="685" w:type="dxa"/>
            <w:tcBorders>
              <w:top w:val="nil"/>
              <w:left w:val="nil"/>
              <w:bottom w:val="single" w:sz="4" w:space="0" w:color="auto"/>
              <w:right w:val="single" w:sz="4" w:space="0" w:color="auto"/>
            </w:tcBorders>
            <w:vAlign w:val="center"/>
          </w:tcPr>
          <w:p w14:paraId="212B4CB2"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proofErr w:type="gramStart"/>
            <w:r>
              <w:rPr>
                <w:rFonts w:cs="宋体" w:hint="eastAsia"/>
                <w:color w:val="000000"/>
                <w:kern w:val="0"/>
                <w:sz w:val="20"/>
                <w:szCs w:val="20"/>
              </w:rPr>
              <w:t>个</w:t>
            </w:r>
            <w:proofErr w:type="gramEnd"/>
          </w:p>
        </w:tc>
        <w:tc>
          <w:tcPr>
            <w:tcW w:w="4714" w:type="dxa"/>
            <w:tcBorders>
              <w:top w:val="nil"/>
              <w:left w:val="nil"/>
              <w:bottom w:val="single" w:sz="4" w:space="0" w:color="auto"/>
              <w:right w:val="single" w:sz="4" w:space="0" w:color="auto"/>
            </w:tcBorders>
            <w:vAlign w:val="center"/>
          </w:tcPr>
          <w:p w14:paraId="152A1EC2"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1.报告年度内，平台上的用户注册数量；</w:t>
            </w:r>
            <w:r>
              <w:rPr>
                <w:rFonts w:cs="宋体" w:hint="eastAsia"/>
                <w:color w:val="000000"/>
                <w:kern w:val="0"/>
                <w:sz w:val="20"/>
                <w:szCs w:val="20"/>
              </w:rPr>
              <w:br/>
              <w:t>2.此数字应与申报书一致。</w:t>
            </w:r>
          </w:p>
        </w:tc>
        <w:tc>
          <w:tcPr>
            <w:tcW w:w="2671" w:type="dxa"/>
            <w:tcBorders>
              <w:top w:val="nil"/>
              <w:left w:val="nil"/>
              <w:bottom w:val="single" w:sz="4" w:space="0" w:color="auto"/>
              <w:right w:val="single" w:sz="8" w:space="0" w:color="auto"/>
            </w:tcBorders>
            <w:vAlign w:val="center"/>
          </w:tcPr>
          <w:p w14:paraId="0BEAC701"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6D9BD7EC" w14:textId="77777777" w:rsidTr="006D63DB">
        <w:trPr>
          <w:trHeight w:val="492"/>
          <w:jc w:val="center"/>
        </w:trPr>
        <w:tc>
          <w:tcPr>
            <w:tcW w:w="1171" w:type="dxa"/>
            <w:vMerge/>
            <w:tcBorders>
              <w:top w:val="nil"/>
              <w:left w:val="single" w:sz="8" w:space="0" w:color="auto"/>
              <w:bottom w:val="single" w:sz="8" w:space="0" w:color="000000"/>
              <w:right w:val="single" w:sz="4" w:space="0" w:color="auto"/>
            </w:tcBorders>
            <w:vAlign w:val="center"/>
          </w:tcPr>
          <w:p w14:paraId="026005FC"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nil"/>
              <w:left w:val="single" w:sz="4" w:space="0" w:color="auto"/>
              <w:bottom w:val="single" w:sz="8" w:space="0" w:color="000000"/>
              <w:right w:val="single" w:sz="4" w:space="0" w:color="auto"/>
            </w:tcBorders>
            <w:vAlign w:val="center"/>
          </w:tcPr>
          <w:p w14:paraId="38D25091"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8" w:space="0" w:color="auto"/>
              <w:right w:val="single" w:sz="4" w:space="0" w:color="auto"/>
            </w:tcBorders>
            <w:vAlign w:val="center"/>
          </w:tcPr>
          <w:p w14:paraId="7769911C"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用户注册数量增长率</w:t>
            </w:r>
          </w:p>
        </w:tc>
        <w:tc>
          <w:tcPr>
            <w:tcW w:w="685" w:type="dxa"/>
            <w:tcBorders>
              <w:top w:val="nil"/>
              <w:left w:val="nil"/>
              <w:bottom w:val="single" w:sz="8" w:space="0" w:color="auto"/>
              <w:right w:val="single" w:sz="4" w:space="0" w:color="auto"/>
            </w:tcBorders>
            <w:vAlign w:val="center"/>
          </w:tcPr>
          <w:p w14:paraId="27F0C620"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w:t>
            </w:r>
          </w:p>
        </w:tc>
        <w:tc>
          <w:tcPr>
            <w:tcW w:w="4714" w:type="dxa"/>
            <w:tcBorders>
              <w:top w:val="nil"/>
              <w:left w:val="nil"/>
              <w:bottom w:val="single" w:sz="8" w:space="0" w:color="auto"/>
              <w:right w:val="single" w:sz="4" w:space="0" w:color="auto"/>
            </w:tcBorders>
            <w:vAlign w:val="center"/>
          </w:tcPr>
          <w:p w14:paraId="5AED8347"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计算公式为：(报告年度</w:t>
            </w:r>
            <w:proofErr w:type="gramStart"/>
            <w:r>
              <w:rPr>
                <w:rFonts w:cs="宋体" w:hint="eastAsia"/>
                <w:color w:val="000000"/>
                <w:kern w:val="0"/>
                <w:sz w:val="20"/>
                <w:szCs w:val="20"/>
              </w:rPr>
              <w:t>末用户</w:t>
            </w:r>
            <w:proofErr w:type="gramEnd"/>
            <w:r>
              <w:rPr>
                <w:rFonts w:cs="宋体" w:hint="eastAsia"/>
                <w:color w:val="000000"/>
                <w:kern w:val="0"/>
                <w:sz w:val="20"/>
                <w:szCs w:val="20"/>
              </w:rPr>
              <w:t>注册数量/上一年度末用户注册数量-1)×100%。</w:t>
            </w:r>
          </w:p>
        </w:tc>
        <w:tc>
          <w:tcPr>
            <w:tcW w:w="2671" w:type="dxa"/>
            <w:tcBorders>
              <w:top w:val="nil"/>
              <w:left w:val="nil"/>
              <w:bottom w:val="single" w:sz="4" w:space="0" w:color="auto"/>
              <w:right w:val="single" w:sz="8" w:space="0" w:color="auto"/>
            </w:tcBorders>
            <w:vAlign w:val="center"/>
          </w:tcPr>
          <w:p w14:paraId="64D229D6"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50967718" w14:textId="77777777" w:rsidTr="006D63DB">
        <w:trPr>
          <w:trHeight w:val="480"/>
          <w:jc w:val="center"/>
        </w:trPr>
        <w:tc>
          <w:tcPr>
            <w:tcW w:w="1171" w:type="dxa"/>
            <w:vMerge/>
            <w:tcBorders>
              <w:top w:val="nil"/>
              <w:left w:val="single" w:sz="8" w:space="0" w:color="auto"/>
              <w:bottom w:val="single" w:sz="8" w:space="0" w:color="000000"/>
              <w:right w:val="single" w:sz="4" w:space="0" w:color="auto"/>
            </w:tcBorders>
            <w:vAlign w:val="center"/>
          </w:tcPr>
          <w:p w14:paraId="0EB76921"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val="restart"/>
            <w:tcBorders>
              <w:top w:val="single" w:sz="4" w:space="0" w:color="auto"/>
              <w:left w:val="single" w:sz="4" w:space="0" w:color="auto"/>
              <w:bottom w:val="single" w:sz="8" w:space="0" w:color="000000"/>
              <w:right w:val="single" w:sz="4" w:space="0" w:color="auto"/>
            </w:tcBorders>
            <w:vAlign w:val="center"/>
          </w:tcPr>
          <w:p w14:paraId="2D48DC26" w14:textId="77777777" w:rsidR="004B311C" w:rsidRDefault="004B311C" w:rsidP="006D63DB">
            <w:pPr>
              <w:widowControl/>
              <w:spacing w:before="156" w:after="156" w:line="280" w:lineRule="exact"/>
              <w:ind w:firstLine="400"/>
              <w:rPr>
                <w:rFonts w:cs="宋体"/>
                <w:color w:val="000000"/>
                <w:kern w:val="0"/>
                <w:sz w:val="20"/>
                <w:szCs w:val="20"/>
              </w:rPr>
            </w:pPr>
            <w:r>
              <w:rPr>
                <w:rFonts w:cs="宋体" w:hint="eastAsia"/>
                <w:color w:val="000000"/>
                <w:kern w:val="0"/>
                <w:sz w:val="20"/>
                <w:szCs w:val="20"/>
              </w:rPr>
              <w:t xml:space="preserve">  其他规模</w:t>
            </w:r>
          </w:p>
        </w:tc>
        <w:tc>
          <w:tcPr>
            <w:tcW w:w="3143" w:type="dxa"/>
            <w:tcBorders>
              <w:top w:val="single" w:sz="4" w:space="0" w:color="auto"/>
              <w:left w:val="nil"/>
              <w:bottom w:val="single" w:sz="4" w:space="0" w:color="auto"/>
              <w:right w:val="single" w:sz="4" w:space="0" w:color="auto"/>
            </w:tcBorders>
            <w:vAlign w:val="center"/>
          </w:tcPr>
          <w:p w14:paraId="5F326A61"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平台访问量（PV、UV）</w:t>
            </w:r>
          </w:p>
        </w:tc>
        <w:tc>
          <w:tcPr>
            <w:tcW w:w="685" w:type="dxa"/>
            <w:tcBorders>
              <w:top w:val="single" w:sz="4" w:space="0" w:color="auto"/>
              <w:left w:val="nil"/>
              <w:bottom w:val="single" w:sz="4" w:space="0" w:color="auto"/>
              <w:right w:val="single" w:sz="4" w:space="0" w:color="auto"/>
            </w:tcBorders>
            <w:vAlign w:val="center"/>
          </w:tcPr>
          <w:p w14:paraId="2C27FD81"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次</w:t>
            </w:r>
          </w:p>
        </w:tc>
        <w:tc>
          <w:tcPr>
            <w:tcW w:w="4714" w:type="dxa"/>
            <w:tcBorders>
              <w:top w:val="single" w:sz="4" w:space="0" w:color="auto"/>
              <w:left w:val="nil"/>
              <w:bottom w:val="single" w:sz="4" w:space="0" w:color="auto"/>
              <w:right w:val="single" w:sz="4" w:space="0" w:color="auto"/>
            </w:tcBorders>
            <w:vAlign w:val="center"/>
          </w:tcPr>
          <w:p w14:paraId="153517C8"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1.报告年度内，页面浏览量或点击量、独立访问量；</w:t>
            </w:r>
            <w:r>
              <w:rPr>
                <w:rFonts w:cs="宋体" w:hint="eastAsia"/>
                <w:color w:val="000000"/>
                <w:kern w:val="0"/>
                <w:sz w:val="20"/>
                <w:szCs w:val="20"/>
              </w:rPr>
              <w:br/>
              <w:t>2.此数字应与申报书一致。</w:t>
            </w:r>
          </w:p>
        </w:tc>
        <w:tc>
          <w:tcPr>
            <w:tcW w:w="2671" w:type="dxa"/>
            <w:tcBorders>
              <w:top w:val="nil"/>
              <w:left w:val="nil"/>
              <w:bottom w:val="single" w:sz="4" w:space="0" w:color="auto"/>
              <w:right w:val="single" w:sz="8" w:space="0" w:color="auto"/>
            </w:tcBorders>
            <w:vAlign w:val="center"/>
          </w:tcPr>
          <w:p w14:paraId="30DE05EF"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12B5940C" w14:textId="77777777" w:rsidTr="006D63DB">
        <w:trPr>
          <w:trHeight w:val="480"/>
          <w:jc w:val="center"/>
        </w:trPr>
        <w:tc>
          <w:tcPr>
            <w:tcW w:w="1171" w:type="dxa"/>
            <w:vMerge/>
            <w:tcBorders>
              <w:top w:val="nil"/>
              <w:left w:val="single" w:sz="8" w:space="0" w:color="auto"/>
              <w:bottom w:val="single" w:sz="8" w:space="0" w:color="000000"/>
              <w:right w:val="single" w:sz="4" w:space="0" w:color="auto"/>
            </w:tcBorders>
            <w:vAlign w:val="center"/>
          </w:tcPr>
          <w:p w14:paraId="3763A252"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single" w:sz="4" w:space="0" w:color="auto"/>
              <w:left w:val="single" w:sz="4" w:space="0" w:color="auto"/>
              <w:bottom w:val="single" w:sz="8" w:space="0" w:color="000000"/>
              <w:right w:val="single" w:sz="4" w:space="0" w:color="auto"/>
            </w:tcBorders>
            <w:vAlign w:val="center"/>
          </w:tcPr>
          <w:p w14:paraId="0456EC06"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15A9598E"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平台访问量增长率</w:t>
            </w:r>
          </w:p>
        </w:tc>
        <w:tc>
          <w:tcPr>
            <w:tcW w:w="685" w:type="dxa"/>
            <w:tcBorders>
              <w:top w:val="nil"/>
              <w:left w:val="nil"/>
              <w:bottom w:val="single" w:sz="4" w:space="0" w:color="auto"/>
              <w:right w:val="single" w:sz="4" w:space="0" w:color="auto"/>
            </w:tcBorders>
            <w:vAlign w:val="center"/>
          </w:tcPr>
          <w:p w14:paraId="1CDD58FB"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w:t>
            </w:r>
          </w:p>
        </w:tc>
        <w:tc>
          <w:tcPr>
            <w:tcW w:w="4714" w:type="dxa"/>
            <w:tcBorders>
              <w:top w:val="nil"/>
              <w:left w:val="nil"/>
              <w:bottom w:val="single" w:sz="4" w:space="0" w:color="auto"/>
              <w:right w:val="single" w:sz="4" w:space="0" w:color="auto"/>
            </w:tcBorders>
            <w:vAlign w:val="center"/>
          </w:tcPr>
          <w:p w14:paraId="72AB5817"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计算公式为：(报告年度末平台访问</w:t>
            </w:r>
            <w:proofErr w:type="gramStart"/>
            <w:r>
              <w:rPr>
                <w:rFonts w:cs="宋体" w:hint="eastAsia"/>
                <w:color w:val="000000"/>
                <w:kern w:val="0"/>
                <w:sz w:val="20"/>
                <w:szCs w:val="20"/>
              </w:rPr>
              <w:t>量数量</w:t>
            </w:r>
            <w:proofErr w:type="gramEnd"/>
            <w:r>
              <w:rPr>
                <w:rFonts w:cs="宋体" w:hint="eastAsia"/>
                <w:color w:val="000000"/>
                <w:kern w:val="0"/>
                <w:sz w:val="20"/>
                <w:szCs w:val="20"/>
              </w:rPr>
              <w:t>/上一年度末平台访问</w:t>
            </w:r>
            <w:proofErr w:type="gramStart"/>
            <w:r>
              <w:rPr>
                <w:rFonts w:cs="宋体" w:hint="eastAsia"/>
                <w:color w:val="000000"/>
                <w:kern w:val="0"/>
                <w:sz w:val="20"/>
                <w:szCs w:val="20"/>
              </w:rPr>
              <w:t>量数量</w:t>
            </w:r>
            <w:proofErr w:type="gramEnd"/>
            <w:r>
              <w:rPr>
                <w:rFonts w:cs="宋体" w:hint="eastAsia"/>
                <w:color w:val="000000"/>
                <w:kern w:val="0"/>
                <w:sz w:val="20"/>
                <w:szCs w:val="20"/>
              </w:rPr>
              <w:t>-1)×100%。</w:t>
            </w:r>
          </w:p>
        </w:tc>
        <w:tc>
          <w:tcPr>
            <w:tcW w:w="2671" w:type="dxa"/>
            <w:tcBorders>
              <w:top w:val="nil"/>
              <w:left w:val="nil"/>
              <w:bottom w:val="single" w:sz="4" w:space="0" w:color="auto"/>
              <w:right w:val="single" w:sz="4" w:space="0" w:color="auto"/>
            </w:tcBorders>
            <w:vAlign w:val="center"/>
          </w:tcPr>
          <w:p w14:paraId="325F726D"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78C6BEC4" w14:textId="77777777" w:rsidTr="006D63DB">
        <w:trPr>
          <w:trHeight w:val="480"/>
          <w:jc w:val="center"/>
        </w:trPr>
        <w:tc>
          <w:tcPr>
            <w:tcW w:w="1171" w:type="dxa"/>
            <w:vMerge/>
            <w:tcBorders>
              <w:top w:val="nil"/>
              <w:left w:val="single" w:sz="8" w:space="0" w:color="auto"/>
              <w:bottom w:val="single" w:sz="8" w:space="0" w:color="000000"/>
              <w:right w:val="single" w:sz="4" w:space="0" w:color="auto"/>
            </w:tcBorders>
            <w:vAlign w:val="center"/>
          </w:tcPr>
          <w:p w14:paraId="5AFD38AB"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single" w:sz="4" w:space="0" w:color="auto"/>
              <w:left w:val="single" w:sz="4" w:space="0" w:color="auto"/>
              <w:bottom w:val="single" w:sz="8" w:space="0" w:color="000000"/>
              <w:right w:val="single" w:sz="4" w:space="0" w:color="auto"/>
            </w:tcBorders>
            <w:vAlign w:val="center"/>
          </w:tcPr>
          <w:p w14:paraId="3F73EDAF"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4" w:space="0" w:color="auto"/>
              <w:right w:val="single" w:sz="4" w:space="0" w:color="auto"/>
            </w:tcBorders>
            <w:vAlign w:val="center"/>
          </w:tcPr>
          <w:p w14:paraId="5D722C30"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APP下载量</w:t>
            </w:r>
          </w:p>
        </w:tc>
        <w:tc>
          <w:tcPr>
            <w:tcW w:w="685" w:type="dxa"/>
            <w:tcBorders>
              <w:top w:val="nil"/>
              <w:left w:val="nil"/>
              <w:bottom w:val="single" w:sz="4" w:space="0" w:color="auto"/>
              <w:right w:val="single" w:sz="4" w:space="0" w:color="auto"/>
            </w:tcBorders>
            <w:vAlign w:val="center"/>
          </w:tcPr>
          <w:p w14:paraId="00161092"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次</w:t>
            </w:r>
          </w:p>
        </w:tc>
        <w:tc>
          <w:tcPr>
            <w:tcW w:w="4714" w:type="dxa"/>
            <w:tcBorders>
              <w:top w:val="nil"/>
              <w:left w:val="nil"/>
              <w:bottom w:val="single" w:sz="4" w:space="0" w:color="auto"/>
              <w:right w:val="single" w:sz="4" w:space="0" w:color="auto"/>
            </w:tcBorders>
            <w:vAlign w:val="center"/>
          </w:tcPr>
          <w:p w14:paraId="6986706D"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1.报告年度内，企业主要运营的移动端App的下载量。</w:t>
            </w:r>
            <w:r>
              <w:rPr>
                <w:rFonts w:cs="宋体"/>
                <w:color w:val="000000"/>
                <w:kern w:val="0"/>
                <w:sz w:val="20"/>
                <w:szCs w:val="20"/>
              </w:rPr>
              <w:br/>
            </w:r>
            <w:r>
              <w:rPr>
                <w:rFonts w:cs="宋体" w:hint="eastAsia"/>
                <w:color w:val="000000"/>
                <w:kern w:val="0"/>
                <w:sz w:val="20"/>
                <w:szCs w:val="20"/>
              </w:rPr>
              <w:t>2.此数字应与申报书一致。</w:t>
            </w:r>
          </w:p>
        </w:tc>
        <w:tc>
          <w:tcPr>
            <w:tcW w:w="2671" w:type="dxa"/>
            <w:tcBorders>
              <w:top w:val="nil"/>
              <w:left w:val="nil"/>
              <w:bottom w:val="single" w:sz="4" w:space="0" w:color="auto"/>
              <w:right w:val="single" w:sz="4" w:space="0" w:color="auto"/>
            </w:tcBorders>
            <w:vAlign w:val="center"/>
          </w:tcPr>
          <w:p w14:paraId="6593F910"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r w:rsidR="004B311C" w14:paraId="0AC7D301" w14:textId="77777777" w:rsidTr="006D63DB">
        <w:trPr>
          <w:trHeight w:val="492"/>
          <w:jc w:val="center"/>
        </w:trPr>
        <w:tc>
          <w:tcPr>
            <w:tcW w:w="1171" w:type="dxa"/>
            <w:vMerge/>
            <w:tcBorders>
              <w:top w:val="nil"/>
              <w:left w:val="single" w:sz="8" w:space="0" w:color="auto"/>
              <w:bottom w:val="single" w:sz="8" w:space="0" w:color="000000"/>
              <w:right w:val="single" w:sz="4" w:space="0" w:color="auto"/>
            </w:tcBorders>
            <w:vAlign w:val="center"/>
          </w:tcPr>
          <w:p w14:paraId="7B914AE1"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2297" w:type="dxa"/>
            <w:vMerge/>
            <w:tcBorders>
              <w:top w:val="single" w:sz="4" w:space="0" w:color="auto"/>
              <w:left w:val="single" w:sz="4" w:space="0" w:color="auto"/>
              <w:bottom w:val="single" w:sz="8" w:space="0" w:color="000000"/>
              <w:right w:val="single" w:sz="4" w:space="0" w:color="auto"/>
            </w:tcBorders>
            <w:vAlign w:val="center"/>
          </w:tcPr>
          <w:p w14:paraId="0FF28650" w14:textId="77777777" w:rsidR="004B311C" w:rsidRDefault="004B311C" w:rsidP="006D63DB">
            <w:pPr>
              <w:widowControl/>
              <w:spacing w:before="156" w:after="156" w:line="280" w:lineRule="exact"/>
              <w:ind w:firstLine="400"/>
              <w:jc w:val="left"/>
              <w:rPr>
                <w:rFonts w:cs="宋体"/>
                <w:color w:val="000000"/>
                <w:kern w:val="0"/>
                <w:sz w:val="20"/>
                <w:szCs w:val="20"/>
              </w:rPr>
            </w:pPr>
          </w:p>
        </w:tc>
        <w:tc>
          <w:tcPr>
            <w:tcW w:w="3143" w:type="dxa"/>
            <w:tcBorders>
              <w:top w:val="nil"/>
              <w:left w:val="nil"/>
              <w:bottom w:val="single" w:sz="8" w:space="0" w:color="auto"/>
              <w:right w:val="single" w:sz="4" w:space="0" w:color="auto"/>
            </w:tcBorders>
            <w:vAlign w:val="center"/>
          </w:tcPr>
          <w:p w14:paraId="6617662E"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APP量增长率</w:t>
            </w:r>
          </w:p>
        </w:tc>
        <w:tc>
          <w:tcPr>
            <w:tcW w:w="685" w:type="dxa"/>
            <w:tcBorders>
              <w:top w:val="nil"/>
              <w:left w:val="nil"/>
              <w:bottom w:val="single" w:sz="8" w:space="0" w:color="auto"/>
              <w:right w:val="single" w:sz="4" w:space="0" w:color="auto"/>
            </w:tcBorders>
            <w:vAlign w:val="center"/>
          </w:tcPr>
          <w:p w14:paraId="2AB7D89D" w14:textId="77777777" w:rsidR="004B311C" w:rsidRDefault="004B311C" w:rsidP="006D63DB">
            <w:pPr>
              <w:widowControl/>
              <w:spacing w:before="156" w:after="156" w:line="280" w:lineRule="exact"/>
              <w:ind w:firstLineChars="0" w:firstLine="0"/>
              <w:jc w:val="center"/>
              <w:rPr>
                <w:rFonts w:cs="宋体"/>
                <w:color w:val="000000"/>
                <w:kern w:val="0"/>
                <w:sz w:val="20"/>
                <w:szCs w:val="20"/>
              </w:rPr>
            </w:pPr>
            <w:r>
              <w:rPr>
                <w:rFonts w:cs="宋体" w:hint="eastAsia"/>
                <w:color w:val="000000"/>
                <w:kern w:val="0"/>
                <w:sz w:val="20"/>
                <w:szCs w:val="20"/>
              </w:rPr>
              <w:t>%</w:t>
            </w:r>
          </w:p>
        </w:tc>
        <w:tc>
          <w:tcPr>
            <w:tcW w:w="4714" w:type="dxa"/>
            <w:tcBorders>
              <w:top w:val="nil"/>
              <w:left w:val="nil"/>
              <w:bottom w:val="single" w:sz="8" w:space="0" w:color="auto"/>
              <w:right w:val="single" w:sz="4" w:space="0" w:color="auto"/>
            </w:tcBorders>
            <w:vAlign w:val="center"/>
          </w:tcPr>
          <w:p w14:paraId="69FDDA12"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计算公式为：(报告年度末APP下载量/上一年度末APP下载量-1)×100%。</w:t>
            </w:r>
          </w:p>
        </w:tc>
        <w:tc>
          <w:tcPr>
            <w:tcW w:w="2671" w:type="dxa"/>
            <w:tcBorders>
              <w:top w:val="nil"/>
              <w:left w:val="nil"/>
              <w:bottom w:val="single" w:sz="4" w:space="0" w:color="auto"/>
              <w:right w:val="single" w:sz="8" w:space="0" w:color="auto"/>
            </w:tcBorders>
            <w:vAlign w:val="center"/>
          </w:tcPr>
          <w:p w14:paraId="4AA3D8FA" w14:textId="77777777" w:rsidR="004B311C" w:rsidRDefault="004B311C" w:rsidP="006D63DB">
            <w:pPr>
              <w:widowControl/>
              <w:spacing w:before="156" w:after="156" w:line="280" w:lineRule="exact"/>
              <w:ind w:firstLineChars="0" w:firstLine="0"/>
              <w:jc w:val="left"/>
              <w:rPr>
                <w:rFonts w:cs="宋体"/>
                <w:color w:val="000000"/>
                <w:kern w:val="0"/>
                <w:sz w:val="20"/>
                <w:szCs w:val="20"/>
              </w:rPr>
            </w:pPr>
            <w:r>
              <w:rPr>
                <w:rFonts w:cs="宋体" w:hint="eastAsia"/>
                <w:color w:val="000000"/>
                <w:kern w:val="0"/>
                <w:sz w:val="20"/>
                <w:szCs w:val="20"/>
              </w:rPr>
              <w:t>企业自行填报，能体现该项内容的相关证明材料。</w:t>
            </w:r>
          </w:p>
        </w:tc>
      </w:tr>
    </w:tbl>
    <w:p w14:paraId="34A3BFD4" w14:textId="77777777" w:rsidR="00922C1E" w:rsidRPr="004B311C" w:rsidRDefault="00922C1E">
      <w:pPr>
        <w:spacing w:before="156" w:after="156"/>
      </w:pPr>
    </w:p>
    <w:sectPr w:rsidR="00922C1E" w:rsidRPr="004B311C" w:rsidSect="004B311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1C"/>
    <w:rsid w:val="004B311C"/>
    <w:rsid w:val="00922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FFD20"/>
  <w15:chartTrackingRefBased/>
  <w15:docId w15:val="{5CBEC42D-67A0-4651-8B83-49A91468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4B311C"/>
    <w:pPr>
      <w:widowControl w:val="0"/>
      <w:spacing w:beforeLines="50" w:afterLines="50"/>
      <w:ind w:firstLineChars="200" w:firstLine="560"/>
      <w:jc w:val="both"/>
    </w:pPr>
    <w:rPr>
      <w:rFonts w:ascii="宋体" w:eastAsia="宋体" w:hAnsi="宋体" w:cs="Times New Roman"/>
      <w:sz w:val="28"/>
      <w:szCs w:val="28"/>
    </w:rPr>
  </w:style>
  <w:style w:type="paragraph" w:styleId="1">
    <w:name w:val="heading 1"/>
    <w:basedOn w:val="a0"/>
    <w:next w:val="a"/>
    <w:link w:val="10"/>
    <w:uiPriority w:val="99"/>
    <w:qFormat/>
    <w:rsid w:val="004B311C"/>
    <w:pPr>
      <w:spacing w:before="156" w:after="156"/>
      <w:ind w:firstLineChars="0" w:firstLine="0"/>
    </w:pPr>
    <w:rPr>
      <w:rFonts w:ascii="宋体" w:hAnsi="宋体"/>
    </w:rPr>
  </w:style>
  <w:style w:type="paragraph" w:styleId="20">
    <w:name w:val="heading 2"/>
    <w:basedOn w:val="a"/>
    <w:next w:val="a"/>
    <w:link w:val="21"/>
    <w:uiPriority w:val="9"/>
    <w:qFormat/>
    <w:rsid w:val="004B311C"/>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9"/>
    <w:qFormat/>
    <w:rsid w:val="004B311C"/>
    <w:rPr>
      <w:rFonts w:ascii="宋体" w:eastAsia="宋体" w:hAnsi="宋体" w:cs="Times New Roman"/>
      <w:b/>
      <w:bCs/>
      <w:sz w:val="32"/>
      <w:szCs w:val="32"/>
    </w:rPr>
  </w:style>
  <w:style w:type="character" w:customStyle="1" w:styleId="21">
    <w:name w:val="标题 2 字符"/>
    <w:basedOn w:val="a1"/>
    <w:link w:val="20"/>
    <w:uiPriority w:val="9"/>
    <w:qFormat/>
    <w:rsid w:val="004B311C"/>
    <w:rPr>
      <w:rFonts w:ascii="Cambria" w:eastAsia="宋体" w:hAnsi="Cambria" w:cs="Times New Roman"/>
      <w:b/>
      <w:bCs/>
      <w:sz w:val="32"/>
      <w:szCs w:val="32"/>
    </w:rPr>
  </w:style>
  <w:style w:type="paragraph" w:styleId="a4">
    <w:name w:val="Body Text Indent"/>
    <w:basedOn w:val="a"/>
    <w:link w:val="a5"/>
    <w:uiPriority w:val="99"/>
    <w:unhideWhenUsed/>
    <w:qFormat/>
    <w:rsid w:val="004B311C"/>
    <w:pPr>
      <w:spacing w:after="120"/>
      <w:ind w:leftChars="200" w:left="420"/>
    </w:pPr>
  </w:style>
  <w:style w:type="character" w:customStyle="1" w:styleId="a5">
    <w:name w:val="正文文本缩进 字符"/>
    <w:basedOn w:val="a1"/>
    <w:link w:val="a4"/>
    <w:uiPriority w:val="99"/>
    <w:qFormat/>
    <w:rsid w:val="004B311C"/>
    <w:rPr>
      <w:rFonts w:ascii="宋体" w:eastAsia="宋体" w:hAnsi="宋体" w:cs="Times New Roman"/>
      <w:sz w:val="28"/>
      <w:szCs w:val="28"/>
    </w:rPr>
  </w:style>
  <w:style w:type="paragraph" w:styleId="2">
    <w:name w:val="Body Text First Indent 2"/>
    <w:basedOn w:val="a4"/>
    <w:link w:val="22"/>
    <w:qFormat/>
    <w:rsid w:val="004B311C"/>
    <w:pPr>
      <w:ind w:firstLine="420"/>
    </w:pPr>
  </w:style>
  <w:style w:type="character" w:customStyle="1" w:styleId="22">
    <w:name w:val="正文文本首行缩进 2 字符"/>
    <w:basedOn w:val="a5"/>
    <w:link w:val="2"/>
    <w:rsid w:val="004B311C"/>
    <w:rPr>
      <w:rFonts w:ascii="宋体" w:eastAsia="宋体" w:hAnsi="宋体" w:cs="Times New Roman"/>
      <w:sz w:val="28"/>
      <w:szCs w:val="28"/>
    </w:rPr>
  </w:style>
  <w:style w:type="paragraph" w:styleId="a0">
    <w:name w:val="Title"/>
    <w:basedOn w:val="a"/>
    <w:next w:val="a"/>
    <w:link w:val="a6"/>
    <w:uiPriority w:val="10"/>
    <w:qFormat/>
    <w:rsid w:val="004B311C"/>
    <w:pPr>
      <w:spacing w:before="240" w:after="60"/>
      <w:jc w:val="center"/>
      <w:outlineLvl w:val="0"/>
    </w:pPr>
    <w:rPr>
      <w:rFonts w:ascii="Cambria" w:hAnsi="Cambria"/>
      <w:b/>
      <w:bCs/>
      <w:sz w:val="32"/>
      <w:szCs w:val="32"/>
    </w:rPr>
  </w:style>
  <w:style w:type="character" w:customStyle="1" w:styleId="a6">
    <w:name w:val="标题 字符"/>
    <w:basedOn w:val="a1"/>
    <w:link w:val="a0"/>
    <w:uiPriority w:val="10"/>
    <w:qFormat/>
    <w:rsid w:val="004B311C"/>
    <w:rPr>
      <w:rFonts w:ascii="Cambria" w:eastAsia="宋体" w:hAnsi="Cambria" w:cs="Times New Roman"/>
      <w:b/>
      <w:bCs/>
      <w:sz w:val="32"/>
      <w:szCs w:val="32"/>
    </w:rPr>
  </w:style>
  <w:style w:type="paragraph" w:styleId="a7">
    <w:name w:val="annotation text"/>
    <w:basedOn w:val="a"/>
    <w:link w:val="a8"/>
    <w:uiPriority w:val="99"/>
    <w:semiHidden/>
    <w:qFormat/>
    <w:rsid w:val="004B311C"/>
    <w:pPr>
      <w:jc w:val="left"/>
    </w:pPr>
  </w:style>
  <w:style w:type="character" w:customStyle="1" w:styleId="a8">
    <w:name w:val="批注文字 字符"/>
    <w:basedOn w:val="a1"/>
    <w:link w:val="a7"/>
    <w:uiPriority w:val="99"/>
    <w:semiHidden/>
    <w:qFormat/>
    <w:rsid w:val="004B311C"/>
    <w:rPr>
      <w:rFonts w:ascii="宋体" w:eastAsia="宋体" w:hAnsi="宋体" w:cs="Times New Roman"/>
      <w:sz w:val="28"/>
      <w:szCs w:val="28"/>
    </w:rPr>
  </w:style>
  <w:style w:type="paragraph" w:styleId="a9">
    <w:name w:val="Balloon Text"/>
    <w:basedOn w:val="a"/>
    <w:link w:val="aa"/>
    <w:uiPriority w:val="99"/>
    <w:unhideWhenUsed/>
    <w:qFormat/>
    <w:rsid w:val="004B311C"/>
    <w:rPr>
      <w:sz w:val="18"/>
      <w:szCs w:val="18"/>
    </w:rPr>
  </w:style>
  <w:style w:type="character" w:customStyle="1" w:styleId="aa">
    <w:name w:val="批注框文本 字符"/>
    <w:basedOn w:val="a1"/>
    <w:link w:val="a9"/>
    <w:uiPriority w:val="99"/>
    <w:qFormat/>
    <w:rsid w:val="004B311C"/>
    <w:rPr>
      <w:rFonts w:ascii="宋体" w:eastAsia="宋体" w:hAnsi="宋体" w:cs="Times New Roman"/>
      <w:sz w:val="18"/>
      <w:szCs w:val="18"/>
    </w:rPr>
  </w:style>
  <w:style w:type="paragraph" w:styleId="ab">
    <w:name w:val="footer"/>
    <w:basedOn w:val="a"/>
    <w:link w:val="ac"/>
    <w:uiPriority w:val="99"/>
    <w:unhideWhenUsed/>
    <w:qFormat/>
    <w:rsid w:val="004B311C"/>
    <w:pPr>
      <w:tabs>
        <w:tab w:val="center" w:pos="4153"/>
        <w:tab w:val="right" w:pos="8306"/>
      </w:tabs>
      <w:snapToGrid w:val="0"/>
      <w:jc w:val="left"/>
    </w:pPr>
    <w:rPr>
      <w:sz w:val="18"/>
      <w:szCs w:val="18"/>
    </w:rPr>
  </w:style>
  <w:style w:type="character" w:customStyle="1" w:styleId="ac">
    <w:name w:val="页脚 字符"/>
    <w:basedOn w:val="a1"/>
    <w:link w:val="ab"/>
    <w:uiPriority w:val="99"/>
    <w:qFormat/>
    <w:rsid w:val="004B311C"/>
    <w:rPr>
      <w:rFonts w:ascii="宋体" w:eastAsia="宋体" w:hAnsi="宋体" w:cs="Times New Roman"/>
      <w:sz w:val="18"/>
      <w:szCs w:val="18"/>
    </w:rPr>
  </w:style>
  <w:style w:type="paragraph" w:styleId="ad">
    <w:name w:val="header"/>
    <w:basedOn w:val="a"/>
    <w:link w:val="ae"/>
    <w:uiPriority w:val="99"/>
    <w:unhideWhenUsed/>
    <w:qFormat/>
    <w:rsid w:val="004B311C"/>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1"/>
    <w:link w:val="ad"/>
    <w:uiPriority w:val="99"/>
    <w:qFormat/>
    <w:rsid w:val="004B311C"/>
    <w:rPr>
      <w:rFonts w:ascii="宋体" w:eastAsia="宋体" w:hAnsi="宋体" w:cs="Times New Roman"/>
      <w:sz w:val="18"/>
      <w:szCs w:val="18"/>
    </w:rPr>
  </w:style>
  <w:style w:type="paragraph" w:styleId="af">
    <w:name w:val="Normal (Web)"/>
    <w:basedOn w:val="a"/>
    <w:uiPriority w:val="99"/>
    <w:unhideWhenUsed/>
    <w:qFormat/>
    <w:rsid w:val="004B311C"/>
    <w:pPr>
      <w:spacing w:beforeAutospacing="1" w:afterAutospacing="1"/>
      <w:jc w:val="left"/>
    </w:pPr>
    <w:rPr>
      <w:kern w:val="0"/>
      <w:sz w:val="24"/>
    </w:rPr>
  </w:style>
  <w:style w:type="paragraph" w:styleId="af0">
    <w:name w:val="annotation subject"/>
    <w:basedOn w:val="a7"/>
    <w:next w:val="a7"/>
    <w:link w:val="af1"/>
    <w:uiPriority w:val="99"/>
    <w:unhideWhenUsed/>
    <w:qFormat/>
    <w:rsid w:val="004B311C"/>
    <w:rPr>
      <w:b/>
      <w:bCs/>
    </w:rPr>
  </w:style>
  <w:style w:type="character" w:customStyle="1" w:styleId="af1">
    <w:name w:val="批注主题 字符"/>
    <w:basedOn w:val="a8"/>
    <w:link w:val="af0"/>
    <w:uiPriority w:val="99"/>
    <w:qFormat/>
    <w:rsid w:val="004B311C"/>
    <w:rPr>
      <w:rFonts w:ascii="宋体" w:eastAsia="宋体" w:hAnsi="宋体" w:cs="Times New Roman"/>
      <w:b/>
      <w:bCs/>
      <w:sz w:val="28"/>
      <w:szCs w:val="28"/>
    </w:rPr>
  </w:style>
  <w:style w:type="table" w:styleId="af2">
    <w:name w:val="Table Grid"/>
    <w:basedOn w:val="a2"/>
    <w:uiPriority w:val="59"/>
    <w:qFormat/>
    <w:rsid w:val="004B311C"/>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sid w:val="004B311C"/>
    <w:rPr>
      <w:b/>
    </w:rPr>
  </w:style>
  <w:style w:type="character" w:styleId="af4">
    <w:name w:val="Emphasis"/>
    <w:basedOn w:val="a1"/>
    <w:uiPriority w:val="20"/>
    <w:qFormat/>
    <w:rsid w:val="004B311C"/>
    <w:rPr>
      <w:i/>
      <w:iCs/>
    </w:rPr>
  </w:style>
  <w:style w:type="character" w:styleId="af5">
    <w:name w:val="Hyperlink"/>
    <w:basedOn w:val="a1"/>
    <w:uiPriority w:val="99"/>
    <w:qFormat/>
    <w:rsid w:val="004B311C"/>
    <w:rPr>
      <w:rFonts w:cs="Times New Roman"/>
      <w:color w:val="0000FF"/>
      <w:u w:val="single"/>
    </w:rPr>
  </w:style>
  <w:style w:type="character" w:styleId="af6">
    <w:name w:val="annotation reference"/>
    <w:basedOn w:val="a1"/>
    <w:uiPriority w:val="99"/>
    <w:semiHidden/>
    <w:qFormat/>
    <w:rsid w:val="004B311C"/>
    <w:rPr>
      <w:rFonts w:cs="Times New Roman"/>
      <w:sz w:val="21"/>
      <w:szCs w:val="21"/>
    </w:rPr>
  </w:style>
  <w:style w:type="paragraph" w:customStyle="1" w:styleId="11">
    <w:name w:val="修订1"/>
    <w:uiPriority w:val="99"/>
    <w:semiHidden/>
    <w:qFormat/>
    <w:rsid w:val="004B311C"/>
    <w:rPr>
      <w:rFonts w:ascii="宋体" w:eastAsia="宋体" w:hAnsi="宋体" w:cs="Times New Roman"/>
      <w:sz w:val="28"/>
      <w:szCs w:val="28"/>
    </w:rPr>
  </w:style>
  <w:style w:type="paragraph" w:styleId="af7">
    <w:name w:val="List Paragraph"/>
    <w:basedOn w:val="a"/>
    <w:uiPriority w:val="99"/>
    <w:qFormat/>
    <w:rsid w:val="004B311C"/>
    <w:pPr>
      <w:ind w:firstLine="420"/>
    </w:pPr>
  </w:style>
  <w:style w:type="paragraph" w:customStyle="1" w:styleId="23">
    <w:name w:val="修订2"/>
    <w:uiPriority w:val="99"/>
    <w:semiHidden/>
    <w:qFormat/>
    <w:rsid w:val="004B311C"/>
    <w:rPr>
      <w:rFonts w:ascii="宋体" w:eastAsia="宋体" w:hAnsi="宋体" w:cs="Times New Roman"/>
      <w:sz w:val="28"/>
      <w:szCs w:val="28"/>
    </w:rPr>
  </w:style>
  <w:style w:type="paragraph" w:customStyle="1" w:styleId="3">
    <w:name w:val="修订3"/>
    <w:uiPriority w:val="99"/>
    <w:semiHidden/>
    <w:qFormat/>
    <w:rsid w:val="004B311C"/>
    <w:rPr>
      <w:rFonts w:ascii="宋体" w:eastAsia="宋体" w:hAnsi="宋体" w:cs="Times New Roman"/>
      <w:sz w:val="28"/>
      <w:szCs w:val="28"/>
    </w:rPr>
  </w:style>
  <w:style w:type="paragraph" w:customStyle="1" w:styleId="4">
    <w:name w:val="修订4"/>
    <w:uiPriority w:val="99"/>
    <w:semiHidden/>
    <w:qFormat/>
    <w:rsid w:val="004B311C"/>
    <w:rPr>
      <w:rFonts w:ascii="宋体" w:eastAsia="宋体" w:hAnsi="宋体" w:cs="Times New Roman"/>
      <w:sz w:val="28"/>
      <w:szCs w:val="28"/>
    </w:rPr>
  </w:style>
  <w:style w:type="character" w:customStyle="1" w:styleId="content-right8zs40">
    <w:name w:val="content-right_8zs40"/>
    <w:basedOn w:val="a1"/>
    <w:qFormat/>
    <w:rsid w:val="004B311C"/>
  </w:style>
  <w:style w:type="paragraph" w:customStyle="1" w:styleId="Revision">
    <w:name w:val="Revision"/>
    <w:uiPriority w:val="99"/>
    <w:semiHidden/>
    <w:qFormat/>
    <w:rsid w:val="004B311C"/>
    <w:rPr>
      <w:rFonts w:ascii="宋体" w:eastAsia="宋体" w:hAnsi="宋体"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1557</Words>
  <Characters>8880</Characters>
  <Application>Microsoft Office Word</Application>
  <DocSecurity>0</DocSecurity>
  <Lines>74</Lines>
  <Paragraphs>20</Paragraphs>
  <ScaleCrop>false</ScaleCrop>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陈梓标</dc:creator>
  <cp:keywords/>
  <dc:description/>
  <cp:lastModifiedBy>陈梓标</cp:lastModifiedBy>
  <cp:revision>1</cp:revision>
  <dcterms:created xsi:type="dcterms:W3CDTF">2022-07-18T08:47:00Z</dcterms:created>
  <dcterms:modified xsi:type="dcterms:W3CDTF">2022-07-18T08:47:00Z</dcterms:modified>
</cp:coreProperties>
</file>