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szCs w:val="30"/>
          <w:lang w:val="en-US" w:eastAsia="zh-CN"/>
        </w:rPr>
        <w:t>附件</w:t>
      </w:r>
      <w:r>
        <w:rPr>
          <w:rFonts w:hint="eastAsia" w:eastAsia="黑体" w:cs="Times New Roman"/>
          <w:szCs w:val="30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2"/>
          <w:sz w:val="44"/>
          <w:szCs w:val="44"/>
          <w:lang w:val="en-US" w:eastAsia="zh-CN" w:bidi="ar-SA"/>
        </w:rPr>
        <w:t>2022年知识产权促进类（中央财政）项目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2"/>
          <w:sz w:val="44"/>
          <w:szCs w:val="44"/>
          <w:lang w:val="en-US" w:eastAsia="zh-CN" w:bidi="ar-SA"/>
        </w:rPr>
        <w:t>验收清单</w:t>
      </w:r>
    </w:p>
    <w:bookmarkEnd w:id="0"/>
    <w:tbl>
      <w:tblPr>
        <w:tblStyle w:val="4"/>
        <w:tblW w:w="9807" w:type="dxa"/>
        <w:jc w:val="center"/>
        <w:tblInd w:w="4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5"/>
        <w:gridCol w:w="5312"/>
        <w:gridCol w:w="35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tblHeader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项目承担单位名称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2022年度高校院所专利协同转化运用项目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华南理工大学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2022年度高校院所专利协同转化运用项目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2022年度高校院所专利协同转化运用项目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2022年度高校院所专利协同转化运用项目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2022年度高校院所专利协同转化运用项目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广东省农业科学院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2022年度高校院所专利协同转化运用项目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广东省科学院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2022年度高校院所专利协同转化运用项目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中国农业科学院深圳农业基因组研究所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2022年度高校院所专利协同转化运用项目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佛山科学技术学院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5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2022年度在粤高校院所专利转化运用促进项目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暨南大学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2022年度在粤高校院所专利转化运用促进项目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南方电网科学研究院有限责任公司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5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2022年度在粤高校院所专利转化运用促进项目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中国科学院深圳先进技术研究院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5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2022年度在粤高校院所专利转化运用促进项目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东莞理工学院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5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2022年度在粤高校院所专利转化运用促进项目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南方医科大学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5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2022年度在粤高校院所专利转化运用促进项目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汕头大学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2022年度广东省中小微企业专利评估公益服务项目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广州集佳资产评估有限公司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5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2022年度广东省中小微企业专利评估公益服务项目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广东中金浩资产评估有限公司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5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2022年度国有企业专利转化促进项目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横琴国际知识产权交易中心有限公司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5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2022年度国有企业专利转化促进项目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广州知识产权交易中心有限公司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5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2022年度中小微企业专利进场交易服务项目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广州知识产权交易中心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高校院所（新型研发机构）专利免费开放许可实施项目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广东省知识产权保护中心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5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2021年高校院所专利技术对接中小微企业促进项目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广州奥凯信息咨询有限公司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5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2021年高校院所专利技术对接中小微企业促进项目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横琴国际知识产权交易中心有限公司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5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2021年高校院所专利技术对接中小微企业促进项目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佛山全球创新技术应用转化中心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5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2021年高校院所专利技术对接中小微企业促进项目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广东高航知识产权运营有限公司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5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2021年广东省涉外中小微企业专利转化对接项目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深圳市世纪恒程知识产权代理事务所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5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2021年全国高校院所（新型研发机构）可转化专利信息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服务项目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广州华进联合专利商标代理有限公司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5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2021年全国高校院所在粤专利协同转化运用项目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广东省华南技术转移中心有限公司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EE2A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gdqts</dc:creator>
  <cp:lastModifiedBy>胡翌婧</cp:lastModifiedBy>
  <dcterms:modified xsi:type="dcterms:W3CDTF">2023-01-31T08:44:25Z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