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rPr>
          <w:rFonts w:hint="eastAsia" w:ascii="黑体" w:hAnsi="黑体" w:eastAsia="黑体" w:cs="黑体"/>
          <w:sz w:val="32"/>
          <w:szCs w:val="32"/>
        </w:rPr>
      </w:pPr>
      <w:r>
        <w:rPr>
          <w:rFonts w:hint="eastAsia" w:ascii="黑体" w:hAnsi="黑体" w:eastAsia="黑体" w:cs="黑体"/>
          <w:sz w:val="32"/>
          <w:szCs w:val="32"/>
        </w:rPr>
        <w:t>附件</w:t>
      </w:r>
    </w:p>
    <w:p>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lang w:eastAsia="zh-CN"/>
        </w:rPr>
      </w:pPr>
    </w:p>
    <w:p>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20</w:t>
      </w:r>
      <w:r>
        <w:rPr>
          <w:rFonts w:hint="eastAsia" w:ascii="方正小标宋简体" w:hAnsi="方正小标宋简体" w:eastAsia="方正小标宋简体" w:cs="方正小标宋简体"/>
          <w:sz w:val="44"/>
          <w:szCs w:val="44"/>
          <w:lang w:val="en-US" w:eastAsia="zh-CN"/>
        </w:rPr>
        <w:t>2</w:t>
      </w:r>
      <w:r>
        <w:rPr>
          <w:rFonts w:hint="default"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lang w:eastAsia="zh-CN"/>
        </w:rPr>
        <w:t>年电子商务创新发展</w:t>
      </w:r>
      <w:r>
        <w:rPr>
          <w:rFonts w:hint="eastAsia" w:ascii="方正小标宋简体" w:hAnsi="方正小标宋简体" w:eastAsia="方正小标宋简体" w:cs="方正小标宋简体"/>
          <w:sz w:val="44"/>
          <w:szCs w:val="44"/>
          <w:lang w:val="en-US" w:eastAsia="zh-CN"/>
        </w:rPr>
        <w:t>扶持计划</w:t>
      </w:r>
      <w:r>
        <w:rPr>
          <w:rFonts w:hint="eastAsia" w:ascii="方正小标宋简体" w:eastAsia="方正小标宋简体"/>
          <w:b w:val="0"/>
          <w:bCs w:val="0"/>
          <w:sz w:val="44"/>
          <w:szCs w:val="44"/>
          <w:lang w:val="en-US" w:eastAsia="zh-CN"/>
        </w:rPr>
        <w:t>跨境电商通关监管场所服务奖励项目</w:t>
      </w:r>
    </w:p>
    <w:p>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拟奖励项目公示表</w:t>
      </w:r>
    </w:p>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制表单位：深圳市商务局                                                                                          </w:t>
      </w:r>
      <w:r>
        <w:rPr>
          <w:rFonts w:hint="eastAsia" w:ascii="宋体" w:hAnsi="宋体" w:eastAsia="宋体" w:cs="宋体"/>
          <w:sz w:val="21"/>
          <w:szCs w:val="21"/>
          <w:lang w:eastAsia="zh-CN"/>
        </w:rPr>
        <w:t>金额单位：万元</w:t>
      </w:r>
    </w:p>
    <w:tbl>
      <w:tblPr>
        <w:tblStyle w:val="3"/>
        <w:tblW w:w="13805" w:type="dxa"/>
        <w:tblInd w:w="-158" w:type="dxa"/>
        <w:shd w:val="clear" w:color="auto" w:fill="auto"/>
        <w:tblLayout w:type="fixed"/>
        <w:tblCellMar>
          <w:top w:w="0" w:type="dxa"/>
          <w:left w:w="0" w:type="dxa"/>
          <w:bottom w:w="0" w:type="dxa"/>
          <w:right w:w="0" w:type="dxa"/>
        </w:tblCellMar>
      </w:tblPr>
      <w:tblGrid>
        <w:gridCol w:w="655"/>
        <w:gridCol w:w="4707"/>
        <w:gridCol w:w="5990"/>
        <w:gridCol w:w="2453"/>
      </w:tblGrid>
      <w:tr>
        <w:tblPrEx>
          <w:shd w:val="clear" w:color="auto" w:fill="auto"/>
          <w:tblCellMar>
            <w:top w:w="0" w:type="dxa"/>
            <w:left w:w="0" w:type="dxa"/>
            <w:bottom w:w="0" w:type="dxa"/>
            <w:right w:w="0" w:type="dxa"/>
          </w:tblCellMar>
        </w:tblPrEx>
        <w:trPr>
          <w:trHeight w:val="50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序号</w:t>
            </w:r>
          </w:p>
        </w:tc>
        <w:tc>
          <w:tcPr>
            <w:tcW w:w="4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申报单位名称</w:t>
            </w:r>
          </w:p>
        </w:tc>
        <w:tc>
          <w:tcPr>
            <w:tcW w:w="5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具体项目名称</w:t>
            </w:r>
          </w:p>
        </w:tc>
        <w:tc>
          <w:tcPr>
            <w:tcW w:w="2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sz w:val="21"/>
                <w:szCs w:val="21"/>
                <w:u w:val="none"/>
                <w:lang w:eastAsia="zh-CN"/>
              </w:rPr>
            </w:pPr>
            <w:r>
              <w:rPr>
                <w:rFonts w:hint="eastAsia" w:ascii="宋体" w:hAnsi="宋体" w:eastAsia="宋体" w:cs="宋体"/>
                <w:b/>
                <w:bCs/>
                <w:i w:val="0"/>
                <w:color w:val="000000"/>
                <w:sz w:val="21"/>
                <w:szCs w:val="21"/>
                <w:u w:val="none"/>
                <w:lang w:eastAsia="zh-CN"/>
              </w:rPr>
              <w:t>拟奖励金额</w:t>
            </w:r>
          </w:p>
        </w:tc>
      </w:tr>
      <w:tr>
        <w:tblPrEx>
          <w:tblCellMar>
            <w:top w:w="0" w:type="dxa"/>
            <w:left w:w="0" w:type="dxa"/>
            <w:bottom w:w="0" w:type="dxa"/>
            <w:right w:w="0" w:type="dxa"/>
          </w:tblCellMar>
        </w:tblPrEx>
        <w:trPr>
          <w:trHeight w:val="50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4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中国邮政集团有限公司深圳市分公司</w:t>
            </w:r>
          </w:p>
        </w:tc>
        <w:tc>
          <w:tcPr>
            <w:tcW w:w="5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深圳邮政跨境电商9610通关监管场所运营项目</w:t>
            </w:r>
          </w:p>
        </w:tc>
        <w:tc>
          <w:tcPr>
            <w:tcW w:w="2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eastAsia="zh-CN"/>
              </w:rPr>
            </w:pPr>
            <w:r>
              <w:rPr>
                <w:rFonts w:hint="eastAsia" w:ascii="宋体" w:hAnsi="宋体" w:eastAsia="宋体" w:cs="宋体"/>
                <w:i w:val="0"/>
                <w:iCs w:val="0"/>
                <w:color w:val="000000"/>
                <w:kern w:val="0"/>
                <w:sz w:val="21"/>
                <w:szCs w:val="21"/>
                <w:u w:val="none"/>
                <w:lang w:val="en-US" w:eastAsia="zh-CN" w:bidi="ar"/>
              </w:rPr>
              <w:t>140</w:t>
            </w:r>
          </w:p>
        </w:tc>
      </w:tr>
      <w:tr>
        <w:tblPrEx>
          <w:shd w:val="clear" w:color="auto" w:fill="auto"/>
          <w:tblCellMar>
            <w:top w:w="0" w:type="dxa"/>
            <w:left w:w="0" w:type="dxa"/>
            <w:bottom w:w="0" w:type="dxa"/>
            <w:right w:w="0" w:type="dxa"/>
          </w:tblCellMar>
        </w:tblPrEx>
        <w:trPr>
          <w:trHeight w:val="50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1"/>
                <w:szCs w:val="21"/>
                <w:u w:val="none"/>
                <w:lang w:eastAsia="zh-CN" w:bidi="ar"/>
              </w:rPr>
            </w:pPr>
            <w:r>
              <w:rPr>
                <w:rFonts w:hint="eastAsia" w:ascii="宋体" w:hAnsi="宋体" w:eastAsia="宋体" w:cs="宋体"/>
                <w:i w:val="0"/>
                <w:color w:val="000000"/>
                <w:kern w:val="0"/>
                <w:sz w:val="21"/>
                <w:szCs w:val="21"/>
                <w:u w:val="none"/>
                <w:lang w:eastAsia="zh-CN" w:bidi="ar"/>
              </w:rPr>
              <w:t>2</w:t>
            </w:r>
          </w:p>
        </w:tc>
        <w:tc>
          <w:tcPr>
            <w:tcW w:w="4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深圳市机场国际快件海关监管中心有限公司</w:t>
            </w:r>
          </w:p>
        </w:tc>
        <w:tc>
          <w:tcPr>
            <w:tcW w:w="5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深圳机场快件中心跨境电商通关监管场所服务奖励项目</w:t>
            </w:r>
          </w:p>
        </w:tc>
        <w:tc>
          <w:tcPr>
            <w:tcW w:w="2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eastAsia="zh-CN"/>
              </w:rPr>
            </w:pPr>
            <w:r>
              <w:rPr>
                <w:rFonts w:hint="eastAsia" w:ascii="宋体" w:hAnsi="宋体" w:eastAsia="宋体" w:cs="宋体"/>
                <w:i w:val="0"/>
                <w:iCs w:val="0"/>
                <w:color w:val="000000"/>
                <w:kern w:val="0"/>
                <w:sz w:val="21"/>
                <w:szCs w:val="21"/>
                <w:u w:val="none"/>
                <w:lang w:val="en-US" w:eastAsia="zh-CN" w:bidi="ar"/>
              </w:rPr>
              <w:t>210</w:t>
            </w:r>
          </w:p>
        </w:tc>
      </w:tr>
      <w:tr>
        <w:tblPrEx>
          <w:shd w:val="clear" w:color="auto" w:fill="auto"/>
          <w:tblCellMar>
            <w:top w:w="0" w:type="dxa"/>
            <w:left w:w="0" w:type="dxa"/>
            <w:bottom w:w="0" w:type="dxa"/>
            <w:right w:w="0" w:type="dxa"/>
          </w:tblCellMar>
        </w:tblPrEx>
        <w:trPr>
          <w:trHeight w:val="50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1"/>
                <w:szCs w:val="21"/>
                <w:u w:val="none"/>
                <w:lang w:eastAsia="zh-CN" w:bidi="ar"/>
              </w:rPr>
            </w:pPr>
            <w:r>
              <w:rPr>
                <w:rFonts w:hint="eastAsia" w:ascii="宋体" w:hAnsi="宋体" w:eastAsia="宋体" w:cs="宋体"/>
                <w:i w:val="0"/>
                <w:color w:val="000000"/>
                <w:kern w:val="0"/>
                <w:sz w:val="21"/>
                <w:szCs w:val="21"/>
                <w:u w:val="none"/>
                <w:lang w:eastAsia="zh-CN" w:bidi="ar"/>
              </w:rPr>
              <w:t>3</w:t>
            </w:r>
          </w:p>
        </w:tc>
        <w:tc>
          <w:tcPr>
            <w:tcW w:w="4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深圳跨境贸易物流监管中心有限公司</w:t>
            </w:r>
          </w:p>
        </w:tc>
        <w:tc>
          <w:tcPr>
            <w:tcW w:w="5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深圳跨境贸易物流监管中心有限公司跨境电商通关监管场所服务奖励项目</w:t>
            </w:r>
          </w:p>
        </w:tc>
        <w:tc>
          <w:tcPr>
            <w:tcW w:w="2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eastAsia="zh-CN"/>
              </w:rPr>
            </w:pPr>
            <w:r>
              <w:rPr>
                <w:rFonts w:hint="eastAsia" w:ascii="宋体" w:hAnsi="宋体" w:eastAsia="宋体" w:cs="宋体"/>
                <w:i w:val="0"/>
                <w:iCs w:val="0"/>
                <w:color w:val="000000"/>
                <w:kern w:val="0"/>
                <w:sz w:val="21"/>
                <w:szCs w:val="21"/>
                <w:u w:val="none"/>
                <w:lang w:val="en-US" w:eastAsia="zh-CN" w:bidi="ar"/>
              </w:rPr>
              <w:t>350</w:t>
            </w:r>
          </w:p>
        </w:tc>
      </w:tr>
    </w:tbl>
    <w:p>
      <w:pPr>
        <w:keepNext w:val="0"/>
        <w:keepLines w:val="0"/>
        <w:pageBreakBefore w:val="0"/>
        <w:kinsoku/>
        <w:wordWrap/>
        <w:overflowPunct/>
        <w:topLinePunct w:val="0"/>
        <w:autoSpaceDE/>
        <w:autoSpaceDN/>
        <w:bidi w:val="0"/>
        <w:adjustRightInd/>
        <w:snapToGrid/>
        <w:spacing w:line="360" w:lineRule="exact"/>
        <w:rPr>
          <w:sz w:val="22"/>
          <w:szCs w:val="22"/>
        </w:rPr>
      </w:pP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D92971"/>
    <w:rsid w:val="FDD92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2023-03-03T14:23:00Z</dcterms:created>
  <dc:creator>网站运维(陈梓标)</dc:creator>
  <cp:lastModifiedBy>网站运维(陈梓标)</cp:lastModifiedBy>
  <dcterms:modified xsi:type="dcterms:W3CDTF">2023-03-03T14:23:33Z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