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widowControl/>
        <w:jc w:val="center"/>
        <w:rPr>
          <w:rFonts w:eastAsia="黑体"/>
          <w:b/>
          <w:bCs/>
          <w:kern w:val="0"/>
          <w:sz w:val="32"/>
          <w:szCs w:val="32"/>
        </w:rPr>
      </w:pPr>
    </w:p>
    <w:p>
      <w:pPr>
        <w:widowControl/>
        <w:spacing w:line="720" w:lineRule="auto"/>
        <w:jc w:val="center"/>
        <w:rPr>
          <w:rFonts w:eastAsia="黑体"/>
          <w:b w:val="0"/>
          <w:bCs w:val="0"/>
          <w:spacing w:val="84"/>
          <w:kern w:val="0"/>
          <w:sz w:val="52"/>
          <w:szCs w:val="52"/>
        </w:rPr>
      </w:pPr>
      <w:r>
        <w:rPr>
          <w:rFonts w:hint="eastAsia" w:hAnsi="黑体" w:eastAsia="黑体"/>
          <w:b w:val="0"/>
          <w:bCs w:val="0"/>
          <w:kern w:val="0"/>
          <w:sz w:val="52"/>
          <w:szCs w:val="52"/>
        </w:rPr>
        <w:t>广东省打好污染防治攻坚战专项资金项目（绿色循环发展与节能降耗）</w:t>
      </w:r>
    </w:p>
    <w:p>
      <w:pPr>
        <w:widowControl/>
        <w:spacing w:line="720" w:lineRule="auto"/>
        <w:jc w:val="center"/>
        <w:rPr>
          <w:rFonts w:eastAsia="黑体"/>
          <w:b w:val="0"/>
          <w:bCs w:val="0"/>
          <w:kern w:val="0"/>
          <w:sz w:val="52"/>
          <w:szCs w:val="52"/>
        </w:rPr>
      </w:pPr>
      <w:r>
        <w:rPr>
          <w:rFonts w:hAnsi="黑体" w:eastAsia="黑体"/>
          <w:b w:val="0"/>
          <w:bCs w:val="0"/>
          <w:spacing w:val="84"/>
          <w:kern w:val="0"/>
          <w:sz w:val="52"/>
          <w:szCs w:val="52"/>
        </w:rPr>
        <w:t>申请报</w:t>
      </w:r>
      <w:r>
        <w:rPr>
          <w:rFonts w:hAnsi="黑体" w:eastAsia="黑体"/>
          <w:b w:val="0"/>
          <w:bCs w:val="0"/>
          <w:spacing w:val="1"/>
          <w:kern w:val="0"/>
          <w:sz w:val="52"/>
          <w:szCs w:val="52"/>
        </w:rPr>
        <w:t>告</w:t>
      </w:r>
    </w:p>
    <w:p>
      <w:pPr>
        <w:widowControl/>
        <w:spacing w:line="720" w:lineRule="auto"/>
        <w:jc w:val="center"/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  <w:t>（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  <w:t>年）</w:t>
      </w:r>
    </w:p>
    <w:p>
      <w:pPr>
        <w:widowControl/>
        <w:spacing w:line="720" w:lineRule="auto"/>
        <w:jc w:val="center"/>
        <w:rPr>
          <w:rFonts w:eastAsia="黑体"/>
          <w:b/>
          <w:bCs/>
          <w:kern w:val="0"/>
          <w:sz w:val="84"/>
          <w:szCs w:val="8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eastAsia="黑体"/>
          <w:b w:val="0"/>
          <w:bCs w:val="0"/>
          <w:kern w:val="0"/>
          <w:sz w:val="21"/>
          <w:szCs w:val="21"/>
        </w:rPr>
      </w:pPr>
    </w:p>
    <w:p>
      <w:pPr>
        <w:widowControl/>
        <w:autoSpaceDN w:val="0"/>
        <w:spacing w:line="360" w:lineRule="auto"/>
        <w:jc w:val="left"/>
        <w:rPr>
          <w:b w:val="0"/>
          <w:bCs w:val="0"/>
          <w:kern w:val="0"/>
          <w:sz w:val="30"/>
          <w:szCs w:val="30"/>
        </w:rPr>
      </w:pPr>
      <w:r>
        <w:rPr>
          <w:rFonts w:eastAsia="黑体"/>
          <w:b w:val="0"/>
          <w:bCs w:val="0"/>
          <w:kern w:val="0"/>
          <w:sz w:val="84"/>
          <w:szCs w:val="84"/>
        </w:rPr>
        <w:t xml:space="preserve">   </w:t>
      </w:r>
      <w:r>
        <w:rPr>
          <w:rFonts w:hAnsi="宋体"/>
          <w:b w:val="0"/>
          <w:bCs w:val="0"/>
          <w:kern w:val="0"/>
          <w:sz w:val="30"/>
          <w:szCs w:val="30"/>
        </w:rPr>
        <w:t>申报单位名称：</w:t>
      </w:r>
      <w:r>
        <w:rPr>
          <w:rFonts w:hint="eastAsia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Ansi="宋体"/>
          <w:b w:val="0"/>
          <w:bCs w:val="0"/>
          <w:kern w:val="0"/>
          <w:sz w:val="30"/>
          <w:szCs w:val="30"/>
          <w:u w:val="single"/>
        </w:rPr>
        <w:t>（单位公章）</w:t>
      </w:r>
      <w:r>
        <w:rPr>
          <w:rFonts w:hint="eastAsia" w:hAnsi="宋体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b w:val="0"/>
          <w:bCs w:val="0"/>
          <w:kern w:val="0"/>
          <w:sz w:val="30"/>
          <w:szCs w:val="30"/>
        </w:rPr>
        <w:t xml:space="preserve">         </w:t>
      </w:r>
    </w:p>
    <w:p>
      <w:pPr>
        <w:widowControl/>
        <w:autoSpaceDN w:val="0"/>
        <w:spacing w:line="360" w:lineRule="auto"/>
        <w:ind w:left="3358" w:hanging="3342" w:hangingChars="1096"/>
        <w:rPr>
          <w:rFonts w:hAnsi="宋体"/>
          <w:b w:val="0"/>
          <w:bCs w:val="0"/>
          <w:kern w:val="0"/>
          <w:sz w:val="30"/>
          <w:szCs w:val="30"/>
        </w:rPr>
      </w:pPr>
      <w:r>
        <w:rPr>
          <w:b w:val="0"/>
          <w:bCs w:val="0"/>
          <w:kern w:val="0"/>
          <w:sz w:val="30"/>
          <w:szCs w:val="30"/>
        </w:rPr>
        <w:t xml:space="preserve">        </w:t>
      </w:r>
      <w:r>
        <w:rPr>
          <w:rFonts w:hAnsi="宋体"/>
          <w:b w:val="0"/>
          <w:bCs w:val="0"/>
          <w:kern w:val="0"/>
          <w:sz w:val="30"/>
          <w:szCs w:val="30"/>
        </w:rPr>
        <w:t>申报资金类别：</w:t>
      </w:r>
    </w:p>
    <w:p>
      <w:pPr>
        <w:widowControl/>
        <w:autoSpaceDN w:val="0"/>
        <w:spacing w:line="360" w:lineRule="auto"/>
        <w:ind w:left="3358" w:hanging="3342" w:hangingChars="1096"/>
        <w:rPr>
          <w:rFonts w:hint="eastAsia" w:ascii="Calibri" w:hAnsi="Calibri"/>
          <w:b w:val="0"/>
          <w:bCs w:val="0"/>
          <w:kern w:val="0"/>
          <w:sz w:val="30"/>
          <w:szCs w:val="30"/>
        </w:rPr>
      </w:pPr>
      <w:r>
        <w:rPr>
          <w:rFonts w:hint="eastAsia" w:hAnsi="宋体"/>
          <w:b w:val="0"/>
          <w:bCs w:val="0"/>
          <w:kern w:val="0"/>
          <w:sz w:val="30"/>
          <w:szCs w:val="30"/>
        </w:rPr>
        <w:t xml:space="preserve">        </w:t>
      </w:r>
      <w:r>
        <w:rPr>
          <w:rFonts w:hint="eastAsia" w:hAnsi="Calibri"/>
          <w:b w:val="0"/>
          <w:bCs w:val="0"/>
          <w:kern w:val="0"/>
          <w:sz w:val="30"/>
          <w:szCs w:val="30"/>
        </w:rPr>
        <w:t xml:space="preserve">           </w:t>
      </w:r>
      <w:r>
        <w:rPr>
          <w:rFonts w:hint="eastAsia"/>
          <w:b w:val="0"/>
          <w:bCs w:val="0"/>
          <w:kern w:val="0"/>
          <w:sz w:val="30"/>
          <w:szCs w:val="30"/>
        </w:rPr>
        <w:t>□</w:t>
      </w:r>
      <w:r>
        <w:rPr>
          <w:rFonts w:hint="eastAsia" w:ascii="Calibri" w:hAnsi="Calibri"/>
          <w:b w:val="0"/>
          <w:bCs w:val="0"/>
          <w:kern w:val="0"/>
          <w:sz w:val="30"/>
          <w:szCs w:val="30"/>
        </w:rPr>
        <w:t>工业固体废物资源化利用</w:t>
      </w:r>
      <w:r>
        <w:rPr>
          <w:rFonts w:hint="eastAsia" w:ascii="Calibri" w:hAnsi="Calibri"/>
          <w:b w:val="0"/>
          <w:bCs w:val="0"/>
          <w:kern w:val="0"/>
          <w:sz w:val="30"/>
          <w:szCs w:val="30"/>
          <w:lang w:eastAsia="zh-CN"/>
        </w:rPr>
        <w:t>项目</w:t>
      </w:r>
    </w:p>
    <w:p>
      <w:pPr>
        <w:widowControl/>
        <w:autoSpaceDN w:val="0"/>
        <w:spacing w:line="360" w:lineRule="auto"/>
        <w:ind w:left="3358" w:hanging="3342" w:hangingChars="1096"/>
        <w:rPr>
          <w:rFonts w:hint="eastAsia"/>
          <w:b w:val="0"/>
          <w:bCs w:val="0"/>
          <w:kern w:val="0"/>
          <w:sz w:val="30"/>
          <w:szCs w:val="30"/>
        </w:rPr>
      </w:pPr>
      <w:r>
        <w:rPr>
          <w:rFonts w:hint="eastAsia"/>
          <w:b w:val="0"/>
          <w:bCs w:val="0"/>
          <w:kern w:val="0"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b w:val="0"/>
          <w:bCs w:val="0"/>
          <w:kern w:val="0"/>
          <w:sz w:val="30"/>
          <w:szCs w:val="30"/>
        </w:rPr>
        <w:t xml:space="preserve">□粤港清洁生产伙伴项目                             </w:t>
      </w:r>
    </w:p>
    <w:p>
      <w:pPr>
        <w:widowControl/>
        <w:autoSpaceDN w:val="0"/>
        <w:spacing w:line="360" w:lineRule="auto"/>
        <w:jc w:val="left"/>
        <w:rPr>
          <w:b w:val="0"/>
          <w:bCs w:val="0"/>
          <w:kern w:val="0"/>
          <w:sz w:val="30"/>
          <w:szCs w:val="30"/>
        </w:rPr>
      </w:pPr>
      <w:r>
        <w:rPr>
          <w:b w:val="0"/>
          <w:bCs w:val="0"/>
          <w:kern w:val="0"/>
          <w:sz w:val="30"/>
          <w:szCs w:val="30"/>
        </w:rPr>
        <w:t xml:space="preserve">        </w:t>
      </w:r>
      <w:r>
        <w:rPr>
          <w:rFonts w:hAnsi="宋体"/>
          <w:b w:val="0"/>
          <w:bCs w:val="0"/>
          <w:kern w:val="0"/>
          <w:sz w:val="30"/>
          <w:szCs w:val="30"/>
        </w:rPr>
        <w:t>联</w:t>
      </w:r>
      <w:r>
        <w:rPr>
          <w:b w:val="0"/>
          <w:bCs w:val="0"/>
          <w:kern w:val="0"/>
          <w:sz w:val="30"/>
          <w:szCs w:val="30"/>
        </w:rPr>
        <w:t xml:space="preserve">   </w:t>
      </w:r>
      <w:r>
        <w:rPr>
          <w:rFonts w:hAnsi="宋体"/>
          <w:b w:val="0"/>
          <w:bCs w:val="0"/>
          <w:kern w:val="0"/>
          <w:sz w:val="30"/>
          <w:szCs w:val="30"/>
        </w:rPr>
        <w:t>系</w:t>
      </w:r>
      <w:r>
        <w:rPr>
          <w:b w:val="0"/>
          <w:bCs w:val="0"/>
          <w:kern w:val="0"/>
          <w:sz w:val="30"/>
          <w:szCs w:val="30"/>
        </w:rPr>
        <w:t xml:space="preserve">   </w:t>
      </w:r>
      <w:r>
        <w:rPr>
          <w:rFonts w:hAnsi="宋体"/>
          <w:b w:val="0"/>
          <w:bCs w:val="0"/>
          <w:kern w:val="0"/>
          <w:sz w:val="30"/>
          <w:szCs w:val="30"/>
        </w:rPr>
        <w:t>人：</w:t>
      </w:r>
      <w:r>
        <w:rPr>
          <w:b w:val="0"/>
          <w:bCs w:val="0"/>
          <w:kern w:val="0"/>
          <w:sz w:val="30"/>
          <w:szCs w:val="30"/>
          <w:u w:val="single"/>
        </w:rPr>
        <w:t xml:space="preserve">                        </w:t>
      </w:r>
      <w:r>
        <w:rPr>
          <w:b w:val="0"/>
          <w:bCs w:val="0"/>
          <w:kern w:val="0"/>
          <w:sz w:val="30"/>
          <w:szCs w:val="30"/>
        </w:rPr>
        <w:t xml:space="preserve">   </w:t>
      </w:r>
    </w:p>
    <w:p>
      <w:pPr>
        <w:widowControl/>
        <w:autoSpaceDN w:val="0"/>
        <w:spacing w:line="360" w:lineRule="auto"/>
        <w:jc w:val="left"/>
        <w:rPr>
          <w:b w:val="0"/>
          <w:bCs w:val="0"/>
          <w:kern w:val="0"/>
          <w:sz w:val="30"/>
          <w:szCs w:val="30"/>
          <w:u w:val="single"/>
        </w:rPr>
      </w:pPr>
      <w:r>
        <w:rPr>
          <w:b w:val="0"/>
          <w:bCs w:val="0"/>
          <w:kern w:val="0"/>
          <w:sz w:val="30"/>
          <w:szCs w:val="30"/>
        </w:rPr>
        <w:t xml:space="preserve">        </w:t>
      </w:r>
      <w:r>
        <w:rPr>
          <w:rFonts w:hAnsi="宋体"/>
          <w:b w:val="0"/>
          <w:bCs w:val="0"/>
          <w:kern w:val="0"/>
          <w:sz w:val="30"/>
          <w:szCs w:val="30"/>
        </w:rPr>
        <w:t>联</w:t>
      </w:r>
      <w:r>
        <w:rPr>
          <w:b w:val="0"/>
          <w:bCs w:val="0"/>
          <w:kern w:val="0"/>
          <w:sz w:val="30"/>
          <w:szCs w:val="30"/>
        </w:rPr>
        <w:t xml:space="preserve"> </w:t>
      </w:r>
      <w:r>
        <w:rPr>
          <w:rFonts w:hAnsi="宋体"/>
          <w:b w:val="0"/>
          <w:bCs w:val="0"/>
          <w:kern w:val="0"/>
          <w:sz w:val="30"/>
          <w:szCs w:val="30"/>
        </w:rPr>
        <w:t>系</w:t>
      </w:r>
      <w:r>
        <w:rPr>
          <w:b w:val="0"/>
          <w:bCs w:val="0"/>
          <w:kern w:val="0"/>
          <w:sz w:val="30"/>
          <w:szCs w:val="30"/>
        </w:rPr>
        <w:t xml:space="preserve"> </w:t>
      </w:r>
      <w:r>
        <w:rPr>
          <w:rFonts w:hAnsi="宋体"/>
          <w:b w:val="0"/>
          <w:bCs w:val="0"/>
          <w:kern w:val="0"/>
          <w:sz w:val="30"/>
          <w:szCs w:val="30"/>
        </w:rPr>
        <w:t>电</w:t>
      </w:r>
      <w:r>
        <w:rPr>
          <w:b w:val="0"/>
          <w:bCs w:val="0"/>
          <w:kern w:val="0"/>
          <w:sz w:val="30"/>
          <w:szCs w:val="30"/>
        </w:rPr>
        <w:t xml:space="preserve">  </w:t>
      </w:r>
      <w:r>
        <w:rPr>
          <w:rFonts w:hAnsi="宋体"/>
          <w:b w:val="0"/>
          <w:bCs w:val="0"/>
          <w:kern w:val="0"/>
          <w:sz w:val="30"/>
          <w:szCs w:val="30"/>
        </w:rPr>
        <w:t>话：</w:t>
      </w:r>
      <w:r>
        <w:rPr>
          <w:b w:val="0"/>
          <w:bCs w:val="0"/>
          <w:kern w:val="0"/>
          <w:sz w:val="30"/>
          <w:szCs w:val="30"/>
          <w:u w:val="single"/>
        </w:rPr>
        <w:t xml:space="preserve">                        </w:t>
      </w:r>
    </w:p>
    <w:p>
      <w:pPr>
        <w:widowControl/>
        <w:autoSpaceDN w:val="0"/>
        <w:spacing w:line="360" w:lineRule="auto"/>
        <w:jc w:val="left"/>
        <w:rPr>
          <w:b w:val="0"/>
          <w:bCs w:val="0"/>
          <w:kern w:val="0"/>
          <w:sz w:val="30"/>
          <w:szCs w:val="30"/>
        </w:rPr>
      </w:pPr>
      <w:r>
        <w:rPr>
          <w:b w:val="0"/>
          <w:bCs w:val="0"/>
          <w:kern w:val="0"/>
          <w:sz w:val="30"/>
          <w:szCs w:val="30"/>
        </w:rPr>
        <w:t xml:space="preserve">        </w:t>
      </w:r>
    </w:p>
    <w:p>
      <w:pPr>
        <w:widowControl/>
        <w:spacing w:line="720" w:lineRule="auto"/>
        <w:jc w:val="center"/>
        <w:rPr>
          <w:rFonts w:hint="eastAsia" w:ascii="黑体" w:hAnsi="黑体" w:eastAsia="黑体"/>
          <w:b w:val="0"/>
          <w:bCs w:val="0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440" w:left="1588" w:header="851" w:footer="992" w:gutter="0"/>
          <w:cols w:space="720" w:num="1"/>
          <w:titlePg/>
          <w:rtlGutter w:val="0"/>
          <w:docGrid w:type="linesAndChars" w:linePitch="312" w:charSpace="1060"/>
        </w:sect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二〇二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年X月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3"/>
      <w:ind w:left="210" w:leftChars="100" w:right="210" w:rightChars="1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hint="eastAsia"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3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17163A45"/>
    <w:rsid w:val="02DF4D98"/>
    <w:rsid w:val="17163A45"/>
    <w:rsid w:val="30C32657"/>
    <w:rsid w:val="43825F78"/>
    <w:rsid w:val="501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1"/>
    <w:basedOn w:val="1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2023-02-14T00:57:00Z</dcterms:created>
  <dc:creator>芬达不爱可乐</dc:creator>
  <cp:lastModifiedBy>芬达不爱可乐</cp:lastModifiedBy>
  <dcterms:modified xsi:type="dcterms:W3CDTF">2023-02-14T00:57:29Z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1A28ED7F5FAF421F84ACE083A4A53275</vt:lpwstr>
  </property>
</Properties>
</file>