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line="560" w:lineRule="exact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附件7</w:t>
      </w:r>
    </w:p>
    <w:p>
      <w:pPr>
        <w:spacing w:line="4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年广东省打好污染防治攻坚战专项资金项目</w:t>
      </w:r>
    </w:p>
    <w:p>
      <w:pPr>
        <w:spacing w:line="4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绿色循环发展与节能降耗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）入库储备汇总表</w:t>
      </w:r>
      <w:bookmarkEnd w:id="0"/>
    </w:p>
    <w:p>
      <w:pPr>
        <w:spacing w:line="480" w:lineRule="exact"/>
        <w:ind w:firstLine="221" w:firstLineChars="10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地市名称：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"/>
        <w:gridCol w:w="1598"/>
        <w:gridCol w:w="2203"/>
        <w:gridCol w:w="1393"/>
        <w:gridCol w:w="917"/>
        <w:gridCol w:w="985"/>
        <w:gridCol w:w="1219"/>
        <w:gridCol w:w="1093"/>
        <w:gridCol w:w="1141"/>
        <w:gridCol w:w="1250"/>
        <w:gridCol w:w="1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申报资金类别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项目投资额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其中固定资产投资额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开工时间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完工时间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项目综合利用能力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（万吨/年）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拟申请资金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示例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工业固体废物资源化利用项目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某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环保科技有限责任公司工业固废资源化利用项目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某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环保科技有限责任公司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</w:rPr>
              <w:t>10520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</w:rPr>
              <w:t>9970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4月1日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12月31日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示例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</w:rPr>
              <w:t>粤港清洁生产伙伴项目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年度粤港清洁生产伙伴（制造业）标志企业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某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包装容器有限公司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示例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</w:rPr>
              <w:t>粤港清洁生产伙伴项目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年度粤港清洁生产优越伙伴（制造业）标志企业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某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精密机件有限公司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</w:tr>
    </w:tbl>
    <w:p>
      <w:pPr>
        <w:spacing w:line="480" w:lineRule="exact"/>
        <w:ind w:firstLine="221" w:firstLineChars="10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联系电话：</w:t>
      </w:r>
    </w:p>
    <w:p>
      <w:pPr>
        <w:spacing w:line="480" w:lineRule="exact"/>
        <w:ind w:firstLine="221" w:firstLineChars="10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注：1.申报资金类别请按“</w:t>
      </w:r>
      <w:r>
        <w:rPr>
          <w:rFonts w:hint="eastAsia" w:ascii="宋体" w:hAnsi="宋体" w:eastAsia="宋体" w:cs="宋体"/>
          <w:szCs w:val="21"/>
        </w:rPr>
        <w:t>工业固体废物资源化利用项目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”和“</w:t>
      </w:r>
      <w:r>
        <w:rPr>
          <w:rFonts w:hint="eastAsia" w:ascii="宋体" w:hAnsi="宋体" w:eastAsia="宋体" w:cs="宋体"/>
          <w:szCs w:val="21"/>
        </w:rPr>
        <w:t>粤港清洁生产伙伴项目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”填写；</w:t>
      </w:r>
    </w:p>
    <w:p>
      <w:pPr>
        <w:spacing w:line="480" w:lineRule="exact"/>
        <w:ind w:firstLine="657" w:firstLineChars="298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2.“</w:t>
      </w:r>
      <w:r>
        <w:rPr>
          <w:rFonts w:hint="eastAsia" w:ascii="宋体" w:hAnsi="宋体" w:eastAsia="宋体" w:cs="宋体"/>
          <w:szCs w:val="21"/>
        </w:rPr>
        <w:t>项目开工时间</w:t>
      </w:r>
      <w:r>
        <w:rPr>
          <w:rFonts w:hint="eastAsia" w:ascii="宋体" w:hAnsi="宋体" w:eastAsia="宋体" w:cs="宋体"/>
          <w:szCs w:val="21"/>
          <w:lang w:eastAsia="zh-CN"/>
        </w:rPr>
        <w:t>”和“</w:t>
      </w:r>
      <w:r>
        <w:rPr>
          <w:rFonts w:hint="eastAsia" w:ascii="宋体" w:hAnsi="宋体" w:eastAsia="宋体" w:cs="宋体"/>
          <w:szCs w:val="21"/>
        </w:rPr>
        <w:t>项目完工时间</w:t>
      </w:r>
      <w:r>
        <w:rPr>
          <w:rFonts w:hint="eastAsia" w:ascii="宋体" w:hAnsi="宋体" w:eastAsia="宋体" w:cs="宋体"/>
          <w:szCs w:val="21"/>
          <w:lang w:eastAsia="zh-CN"/>
        </w:rPr>
        <w:t>”应精确到日；</w:t>
      </w:r>
    </w:p>
    <w:p>
      <w:pPr>
        <w:spacing w:line="480" w:lineRule="exact"/>
        <w:ind w:firstLine="657" w:firstLineChars="298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3.“</w:t>
      </w:r>
      <w:r>
        <w:rPr>
          <w:rFonts w:hint="eastAsia" w:ascii="宋体" w:hAnsi="宋体" w:eastAsia="宋体" w:cs="宋体"/>
          <w:szCs w:val="21"/>
        </w:rPr>
        <w:t>综合利用能力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”按项目建成后实际达到的工业固体废物综合利用能力填写。</w:t>
      </w:r>
    </w:p>
    <w:p/>
    <w:sectPr>
      <w:pgSz w:w="16838" w:h="11906" w:orient="landscape"/>
      <w:pgMar w:top="1587" w:right="2098" w:bottom="1474" w:left="1440" w:header="851" w:footer="992" w:gutter="0"/>
      <w:cols w:space="720" w:num="1"/>
      <w:titlePg/>
      <w:rtlGutter w:val="0"/>
      <w:docGrid w:type="linesAndChars" w:linePitch="315" w:charSpace="22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QwY2NiNDY0ZTg5MTMzZTU0NzZjMWMyMDE3ZTcifQ=="/>
  </w:docVars>
  <w:rsids>
    <w:rsidRoot w:val="62C3743F"/>
    <w:rsid w:val="02DF4D98"/>
    <w:rsid w:val="30C32657"/>
    <w:rsid w:val="43825F78"/>
    <w:rsid w:val="501B46D5"/>
    <w:rsid w:val="62C3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Droid Sans" w:hAnsi="Droid Sans" w:eastAsia="黑体" w:cs="Droid Sans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="360" w:after="360"/>
    </w:pPr>
    <w:rPr>
      <w:rFonts w:asciiTheme="minorAscii" w:hAnsiTheme="minorAscii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2023-02-14T00:59:00Z</dcterms:created>
  <dc:creator>芬达不爱可乐</dc:creator>
  <cp:lastModifiedBy>芬达不爱可乐</cp:lastModifiedBy>
  <dcterms:modified xsi:type="dcterms:W3CDTF">2023-02-14T01:00:07Z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BE3CCB8162C9488D872AECFC84DB2391</vt:lpwstr>
  </property>
</Properties>
</file>