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广东省智能制造生态合作伙伴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汇总表</w:t>
      </w:r>
    </w:p>
    <w:bookmarkEnd w:id="0"/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广东省智能制造生态合作伙伴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推荐单位：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市工业和信息化局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7"/>
        <w:gridCol w:w="3700"/>
        <w:gridCol w:w="16"/>
        <w:gridCol w:w="4682"/>
        <w:gridCol w:w="206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z w:val="32"/>
                <w:szCs w:val="32"/>
                <w:lang w:val="en-US" w:eastAsia="zh-CN"/>
              </w:rPr>
              <w:t>遴选加入单位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7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469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申报领域</w:t>
            </w:r>
          </w:p>
        </w:tc>
        <w:tc>
          <w:tcPr>
            <w:tcW w:w="20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271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46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46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  <w:t>…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46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z w:val="32"/>
                <w:szCs w:val="32"/>
                <w:lang w:val="en-US" w:eastAsia="zh-CN"/>
              </w:rPr>
              <w:t>直接认定单位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46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申报领域</w:t>
            </w:r>
          </w:p>
        </w:tc>
        <w:tc>
          <w:tcPr>
            <w:tcW w:w="20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271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4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4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…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4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填报人：          联系电话：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-6954520</wp:posOffset>
            </wp:positionV>
            <wp:extent cx="5267325" cy="7247255"/>
            <wp:effectExtent l="0" t="0" r="9525" b="10795"/>
            <wp:wrapNone/>
            <wp:docPr id="1" name="图片 1" descr="534826557164663978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4826557164663978033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4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171A01A6"/>
    <w:rsid w:val="171A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2023-04-11T03:58:00Z</dcterms:created>
  <dc:creator>Administrator</dc:creator>
  <cp:lastModifiedBy>Administrator</cp:lastModifiedBy>
  <dcterms:modified xsi:type="dcterms:W3CDTF">2023-04-11T03:58:45Z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D0AE62A8C83442E782C05F653F6AA1FD_11</vt:lpwstr>
  </property>
</Properties>
</file>