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8FE" w:rsidRDefault="00AB48FE" w:rsidP="00AB48FE">
      <w:pPr>
        <w:spacing w:line="594" w:lineRule="exact"/>
        <w:rPr>
          <w:rFonts w:ascii="仿宋_GB2312" w:eastAsia="仿宋_GB2312"/>
          <w:b/>
          <w:sz w:val="30"/>
          <w:szCs w:val="30"/>
        </w:rPr>
      </w:pPr>
      <w:r>
        <w:rPr>
          <w:rFonts w:ascii="方正黑体简体" w:eastAsia="方正黑体简体" w:hAnsi="方正仿宋简体" w:cs="方正仿宋简体" w:hint="eastAsia"/>
          <w:sz w:val="32"/>
          <w:szCs w:val="32"/>
        </w:rPr>
        <w:t>附件4</w:t>
      </w:r>
    </w:p>
    <w:p w:rsidR="00AB48FE" w:rsidRDefault="00AB48FE" w:rsidP="00AB48FE">
      <w:pPr>
        <w:pStyle w:val="a8"/>
        <w:spacing w:before="0" w:beforeAutospacing="0" w:after="0" w:afterAutospacing="0" w:line="594" w:lineRule="exact"/>
        <w:ind w:firstLineChars="2050" w:firstLine="5831"/>
        <w:jc w:val="both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编号：_____________</w:t>
      </w:r>
    </w:p>
    <w:p w:rsidR="00AB48FE" w:rsidRDefault="00AB48FE" w:rsidP="00AB48FE">
      <w:pPr>
        <w:spacing w:line="594" w:lineRule="exact"/>
        <w:jc w:val="center"/>
        <w:rPr>
          <w:rFonts w:ascii="方正小标宋简体" w:eastAsia="方正小标宋简体"/>
          <w:bCs/>
          <w:sz w:val="72"/>
          <w:szCs w:val="72"/>
        </w:rPr>
      </w:pPr>
    </w:p>
    <w:p w:rsidR="00AB48FE" w:rsidRDefault="00AB48FE" w:rsidP="00AB48FE">
      <w:pPr>
        <w:jc w:val="center"/>
        <w:rPr>
          <w:rFonts w:ascii="方正小标宋简体" w:eastAsia="方正小标宋简体"/>
          <w:bCs/>
          <w:sz w:val="72"/>
          <w:szCs w:val="72"/>
        </w:rPr>
      </w:pPr>
      <w:r>
        <w:rPr>
          <w:rFonts w:ascii="方正小标宋简体" w:eastAsia="方正小标宋简体" w:hint="eastAsia"/>
          <w:bCs/>
          <w:sz w:val="72"/>
          <w:szCs w:val="72"/>
        </w:rPr>
        <w:t>中国质量奖（城市）申报表</w:t>
      </w:r>
    </w:p>
    <w:p w:rsidR="00AB48FE" w:rsidRDefault="00AB48FE" w:rsidP="00AB48FE">
      <w:pPr>
        <w:spacing w:line="594" w:lineRule="exact"/>
        <w:rPr>
          <w:b/>
          <w:bCs/>
          <w:sz w:val="48"/>
          <w:szCs w:val="48"/>
        </w:rPr>
      </w:pPr>
    </w:p>
    <w:p w:rsidR="00AB48FE" w:rsidRDefault="00AB48FE" w:rsidP="00AB48FE">
      <w:pPr>
        <w:spacing w:line="594" w:lineRule="exact"/>
        <w:jc w:val="center"/>
        <w:rPr>
          <w:b/>
          <w:bCs/>
          <w:sz w:val="48"/>
          <w:szCs w:val="48"/>
        </w:rPr>
      </w:pPr>
    </w:p>
    <w:p w:rsidR="00AB48FE" w:rsidRDefault="00AB48FE" w:rsidP="00AB48FE">
      <w:pPr>
        <w:spacing w:line="594" w:lineRule="exact"/>
        <w:jc w:val="center"/>
        <w:rPr>
          <w:b/>
          <w:bCs/>
          <w:sz w:val="48"/>
          <w:szCs w:val="48"/>
        </w:rPr>
      </w:pPr>
    </w:p>
    <w:p w:rsidR="00AB48FE" w:rsidRDefault="00AB48FE" w:rsidP="00AB48FE">
      <w:pPr>
        <w:spacing w:line="594" w:lineRule="exact"/>
        <w:jc w:val="center"/>
        <w:rPr>
          <w:b/>
          <w:bCs/>
          <w:sz w:val="48"/>
          <w:szCs w:val="48"/>
        </w:rPr>
      </w:pPr>
    </w:p>
    <w:p w:rsidR="00AB48FE" w:rsidRDefault="00AB48FE" w:rsidP="00AB48FE">
      <w:pPr>
        <w:spacing w:line="594" w:lineRule="exact"/>
        <w:jc w:val="center"/>
        <w:rPr>
          <w:b/>
          <w:bCs/>
          <w:sz w:val="48"/>
          <w:szCs w:val="48"/>
        </w:rPr>
      </w:pPr>
    </w:p>
    <w:p w:rsidR="00AB48FE" w:rsidRDefault="00AB48FE" w:rsidP="00AB48FE">
      <w:pPr>
        <w:spacing w:line="594" w:lineRule="exact"/>
        <w:rPr>
          <w:b/>
          <w:bCs/>
          <w:sz w:val="32"/>
          <w:szCs w:val="32"/>
        </w:rPr>
      </w:pPr>
    </w:p>
    <w:p w:rsidR="00AB48FE" w:rsidRDefault="00AB48FE" w:rsidP="00AB48FE">
      <w:pPr>
        <w:tabs>
          <w:tab w:val="left" w:pos="7020"/>
        </w:tabs>
        <w:spacing w:line="594" w:lineRule="exact"/>
        <w:ind w:firstLineChars="314" w:firstLine="1082"/>
        <w:rPr>
          <w:b/>
          <w:bCs/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申报单位</w:t>
      </w:r>
      <w:r>
        <w:rPr>
          <w:rFonts w:hint="eastAsia"/>
          <w:bCs/>
          <w:sz w:val="36"/>
          <w:szCs w:val="36"/>
        </w:rPr>
        <w:t>：</w:t>
      </w:r>
      <w:r>
        <w:rPr>
          <w:rFonts w:hint="eastAsia"/>
          <w:bCs/>
          <w:sz w:val="36"/>
          <w:szCs w:val="36"/>
        </w:rPr>
        <w:t>___________________</w:t>
      </w:r>
      <w:r>
        <w:rPr>
          <w:rFonts w:hint="eastAsia"/>
          <w:bCs/>
          <w:sz w:val="32"/>
          <w:szCs w:val="32"/>
        </w:rPr>
        <w:t>（盖章）</w:t>
      </w:r>
    </w:p>
    <w:p w:rsidR="00AB48FE" w:rsidRDefault="00AB48FE" w:rsidP="00AB48FE">
      <w:pPr>
        <w:tabs>
          <w:tab w:val="left" w:pos="7020"/>
        </w:tabs>
        <w:spacing w:line="594" w:lineRule="exact"/>
        <w:ind w:firstLineChars="314" w:firstLine="956"/>
        <w:rPr>
          <w:b/>
          <w:bCs/>
          <w:sz w:val="32"/>
          <w:szCs w:val="32"/>
        </w:rPr>
      </w:pPr>
    </w:p>
    <w:p w:rsidR="00AB48FE" w:rsidRDefault="00AB48FE" w:rsidP="00AB48FE">
      <w:pPr>
        <w:spacing w:line="594" w:lineRule="exact"/>
        <w:ind w:firstLineChars="314" w:firstLine="1082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所属省份：</w:t>
      </w:r>
      <w:r>
        <w:rPr>
          <w:rFonts w:hint="eastAsia"/>
          <w:bCs/>
          <w:sz w:val="36"/>
          <w:szCs w:val="36"/>
        </w:rPr>
        <w:t>___________________</w:t>
      </w:r>
    </w:p>
    <w:p w:rsidR="00AB48FE" w:rsidRPr="00D20D9B" w:rsidRDefault="00AB48FE" w:rsidP="00AB48FE">
      <w:pPr>
        <w:spacing w:line="594" w:lineRule="exact"/>
        <w:ind w:firstLineChars="314" w:firstLine="1082"/>
        <w:rPr>
          <w:b/>
          <w:bCs/>
          <w:sz w:val="36"/>
          <w:szCs w:val="36"/>
        </w:rPr>
      </w:pPr>
    </w:p>
    <w:p w:rsidR="00AB48FE" w:rsidRDefault="00AB48FE" w:rsidP="00AB48FE">
      <w:pPr>
        <w:spacing w:line="594" w:lineRule="exact"/>
        <w:ind w:firstLineChars="314" w:firstLine="1082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推荐单位：</w:t>
      </w:r>
      <w:r>
        <w:rPr>
          <w:rFonts w:hint="eastAsia"/>
          <w:bCs/>
          <w:sz w:val="36"/>
          <w:szCs w:val="36"/>
        </w:rPr>
        <w:t>___________________</w:t>
      </w:r>
    </w:p>
    <w:p w:rsidR="00AB48FE" w:rsidRDefault="00AB48FE" w:rsidP="00AB48FE">
      <w:pPr>
        <w:spacing w:line="594" w:lineRule="exact"/>
        <w:ind w:firstLineChars="314" w:firstLine="1082"/>
        <w:rPr>
          <w:b/>
          <w:bCs/>
          <w:sz w:val="36"/>
          <w:szCs w:val="36"/>
          <w:u w:val="single"/>
        </w:rPr>
      </w:pPr>
    </w:p>
    <w:p w:rsidR="00AB48FE" w:rsidRDefault="00AB48FE" w:rsidP="00AB48FE">
      <w:pPr>
        <w:spacing w:line="594" w:lineRule="exact"/>
        <w:ind w:firstLineChars="314" w:firstLine="1082"/>
        <w:rPr>
          <w:sz w:val="32"/>
        </w:rPr>
      </w:pPr>
      <w:r>
        <w:rPr>
          <w:rFonts w:hint="eastAsia"/>
          <w:b/>
          <w:bCs/>
          <w:sz w:val="36"/>
          <w:szCs w:val="36"/>
        </w:rPr>
        <w:t>申报日期：</w:t>
      </w:r>
      <w:r>
        <w:rPr>
          <w:rFonts w:hint="eastAsia"/>
          <w:bCs/>
          <w:sz w:val="36"/>
          <w:szCs w:val="36"/>
        </w:rPr>
        <w:t>_____</w:t>
      </w:r>
      <w:r>
        <w:rPr>
          <w:rFonts w:hint="eastAsia"/>
          <w:bCs/>
          <w:sz w:val="36"/>
          <w:szCs w:val="36"/>
        </w:rPr>
        <w:t>年</w:t>
      </w:r>
      <w:r>
        <w:rPr>
          <w:rFonts w:hint="eastAsia"/>
          <w:bCs/>
          <w:sz w:val="36"/>
          <w:szCs w:val="36"/>
        </w:rPr>
        <w:t>___</w:t>
      </w:r>
      <w:r>
        <w:rPr>
          <w:rFonts w:hint="eastAsia"/>
          <w:bCs/>
          <w:sz w:val="36"/>
          <w:szCs w:val="36"/>
        </w:rPr>
        <w:t>月</w:t>
      </w:r>
      <w:r>
        <w:rPr>
          <w:rFonts w:hint="eastAsia"/>
          <w:bCs/>
          <w:sz w:val="36"/>
          <w:szCs w:val="36"/>
        </w:rPr>
        <w:t>____</w:t>
      </w:r>
      <w:r>
        <w:rPr>
          <w:rFonts w:hint="eastAsia"/>
          <w:bCs/>
          <w:sz w:val="36"/>
          <w:szCs w:val="36"/>
        </w:rPr>
        <w:t>日</w:t>
      </w:r>
    </w:p>
    <w:p w:rsidR="00AB48FE" w:rsidRDefault="00AB48FE" w:rsidP="00AB48FE">
      <w:pPr>
        <w:spacing w:line="594" w:lineRule="exact"/>
        <w:rPr>
          <w:sz w:val="32"/>
        </w:rPr>
      </w:pPr>
    </w:p>
    <w:p w:rsidR="00AB48FE" w:rsidRDefault="00AB48FE" w:rsidP="00AB48FE">
      <w:pPr>
        <w:spacing w:line="594" w:lineRule="exact"/>
        <w:jc w:val="center"/>
        <w:rPr>
          <w:b/>
          <w:bCs/>
          <w:sz w:val="32"/>
        </w:rPr>
        <w:sectPr w:rsidR="00AB48FE" w:rsidSect="005124EC">
          <w:footerReference w:type="first" r:id="rId7"/>
          <w:pgSz w:w="11906" w:h="16838" w:code="9"/>
          <w:pgMar w:top="1701" w:right="1701" w:bottom="1701" w:left="1701" w:header="851" w:footer="1418" w:gutter="0"/>
          <w:cols w:space="720"/>
          <w:titlePg/>
          <w:docGrid w:type="linesAndChars" w:linePitch="292" w:charSpace="-3426"/>
        </w:sectPr>
      </w:pPr>
      <w:r>
        <w:rPr>
          <w:rFonts w:hint="eastAsia"/>
          <w:b/>
          <w:bCs/>
          <w:sz w:val="32"/>
        </w:rPr>
        <w:t>国家质量监督检验检疫总局印制</w:t>
      </w:r>
    </w:p>
    <w:p w:rsidR="00AB48FE" w:rsidRDefault="00AB48FE" w:rsidP="00AB48FE">
      <w:pPr>
        <w:spacing w:line="594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lastRenderedPageBreak/>
        <w:t>填 报 说 明</w:t>
      </w:r>
    </w:p>
    <w:p w:rsidR="00AB48FE" w:rsidRDefault="00AB48FE" w:rsidP="00AB48FE">
      <w:pPr>
        <w:spacing w:line="594" w:lineRule="exact"/>
        <w:ind w:firstLine="556"/>
        <w:rPr>
          <w:rFonts w:ascii="方正仿宋简体" w:eastAsia="方正仿宋简体" w:hAnsi="宋体"/>
          <w:sz w:val="24"/>
        </w:rPr>
      </w:pPr>
    </w:p>
    <w:p w:rsidR="00AB48FE" w:rsidRDefault="00AB48FE" w:rsidP="00AB48FE">
      <w:pPr>
        <w:spacing w:line="594" w:lineRule="exact"/>
        <w:ind w:firstLineChars="200" w:firstLine="423"/>
        <w:rPr>
          <w:rFonts w:ascii="方正仿宋简体" w:eastAsia="方正仿宋简体"/>
          <w:spacing w:val="-6"/>
          <w:sz w:val="24"/>
        </w:rPr>
      </w:pPr>
      <w:r>
        <w:rPr>
          <w:rFonts w:ascii="方正仿宋简体" w:eastAsia="方正仿宋简体" w:hint="eastAsia"/>
          <w:spacing w:val="-6"/>
          <w:sz w:val="24"/>
        </w:rPr>
        <w:t xml:space="preserve">1. </w:t>
      </w:r>
      <w:r>
        <w:rPr>
          <w:rFonts w:ascii="方正仿宋简体" w:eastAsia="方正仿宋简体" w:hAnsi="宋体" w:hint="eastAsia"/>
          <w:spacing w:val="-6"/>
          <w:sz w:val="24"/>
        </w:rPr>
        <w:t>中国质量奖（组织）申报材料由申报表、证实性材料两部分组成，所填数据及提供资料必须真实、准确，不涉及国家秘密，数字及各类符号应填写正确、清楚、完整。</w:t>
      </w:r>
    </w:p>
    <w:p w:rsidR="00AB48FE" w:rsidRDefault="00AB48FE" w:rsidP="00AB48FE">
      <w:pPr>
        <w:spacing w:line="594" w:lineRule="exact"/>
        <w:ind w:firstLineChars="200" w:firstLine="423"/>
        <w:rPr>
          <w:rFonts w:ascii="方正仿宋简体" w:eastAsia="方正仿宋简体"/>
          <w:spacing w:val="-6"/>
          <w:sz w:val="24"/>
        </w:rPr>
      </w:pPr>
      <w:r>
        <w:rPr>
          <w:rFonts w:ascii="方正仿宋简体" w:eastAsia="方正仿宋简体" w:hint="eastAsia"/>
          <w:spacing w:val="-6"/>
          <w:sz w:val="24"/>
        </w:rPr>
        <w:t>2. 申报表封页填写要求：申报单位栏要求填写城市人民政府全称，与政府公章名称一致；推荐单位填写所在省质量兴（强）省工作领导小组或省级人民政府并加盖公章；</w:t>
      </w:r>
      <w:r>
        <w:rPr>
          <w:rFonts w:ascii="方正仿宋简体" w:eastAsia="方正仿宋简体" w:hAnsi="宋体" w:hint="eastAsia"/>
          <w:spacing w:val="-6"/>
          <w:sz w:val="24"/>
        </w:rPr>
        <w:t>封面编号由中国质量奖评选表彰委员会秘书处统一填写。</w:t>
      </w:r>
    </w:p>
    <w:p w:rsidR="00AB48FE" w:rsidRDefault="00AB48FE" w:rsidP="00AB48FE">
      <w:pPr>
        <w:spacing w:line="594" w:lineRule="exact"/>
        <w:ind w:firstLineChars="200" w:firstLine="423"/>
        <w:rPr>
          <w:rFonts w:ascii="方正仿宋简体" w:eastAsia="方正仿宋简体" w:hAnsi="宋体"/>
          <w:spacing w:val="-6"/>
          <w:sz w:val="24"/>
        </w:rPr>
      </w:pPr>
      <w:r>
        <w:rPr>
          <w:rFonts w:ascii="方正仿宋简体" w:eastAsia="方正仿宋简体" w:hAnsi="宋体" w:hint="eastAsia"/>
          <w:spacing w:val="-6"/>
          <w:sz w:val="24"/>
        </w:rPr>
        <w:t>3. 申报表</w:t>
      </w:r>
      <w:r>
        <w:rPr>
          <w:rFonts w:ascii="方正仿宋简体" w:eastAsia="方正仿宋简体" w:hint="eastAsia"/>
          <w:spacing w:val="-6"/>
          <w:sz w:val="24"/>
        </w:rPr>
        <w:t>“</w:t>
      </w:r>
      <w:r>
        <w:rPr>
          <w:rFonts w:ascii="方正仿宋简体" w:eastAsia="方正仿宋简体" w:hAnsi="宋体" w:hint="eastAsia"/>
          <w:spacing w:val="-6"/>
          <w:sz w:val="24"/>
        </w:rPr>
        <w:t>组织基本情况</w:t>
      </w:r>
      <w:r>
        <w:rPr>
          <w:rFonts w:ascii="方正仿宋简体" w:eastAsia="方正仿宋简体" w:hint="eastAsia"/>
          <w:spacing w:val="-6"/>
          <w:sz w:val="24"/>
        </w:rPr>
        <w:t>”</w:t>
      </w:r>
      <w:r>
        <w:rPr>
          <w:rFonts w:ascii="方正仿宋简体" w:eastAsia="方正仿宋简体" w:hAnsi="宋体" w:hint="eastAsia"/>
          <w:spacing w:val="-6"/>
          <w:sz w:val="24"/>
        </w:rPr>
        <w:t>填写要求：</w:t>
      </w:r>
    </w:p>
    <w:p w:rsidR="00AB48FE" w:rsidRDefault="00AB48FE" w:rsidP="00AB48FE">
      <w:pPr>
        <w:spacing w:line="594" w:lineRule="exact"/>
        <w:ind w:firstLineChars="200" w:firstLine="423"/>
        <w:rPr>
          <w:rFonts w:ascii="方正仿宋简体" w:eastAsia="方正仿宋简体" w:hAnsi="宋体"/>
          <w:sz w:val="24"/>
        </w:rPr>
      </w:pPr>
      <w:r>
        <w:rPr>
          <w:rFonts w:ascii="方正仿宋简体" w:eastAsia="方正仿宋简体" w:hAnsi="宋体" w:hint="eastAsia"/>
          <w:spacing w:val="-6"/>
          <w:sz w:val="24"/>
        </w:rPr>
        <w:t>①</w:t>
      </w:r>
      <w:r>
        <w:rPr>
          <w:rFonts w:ascii="方正仿宋简体" w:eastAsia="方正仿宋简体" w:hint="eastAsia"/>
          <w:spacing w:val="-6"/>
          <w:sz w:val="24"/>
        </w:rPr>
        <w:t>城市类别栏根据本城市类别选择计划单列市、副省级城市、地级市、县级市、直辖市城区、少数民族自治州之一填写；</w:t>
      </w:r>
    </w:p>
    <w:p w:rsidR="00AB48FE" w:rsidRDefault="00AB48FE" w:rsidP="00AB48FE">
      <w:pPr>
        <w:spacing w:line="594" w:lineRule="exact"/>
        <w:ind w:firstLineChars="200" w:firstLine="423"/>
        <w:rPr>
          <w:rFonts w:ascii="方正仿宋简体" w:eastAsia="方正仿宋简体"/>
          <w:spacing w:val="-6"/>
          <w:sz w:val="24"/>
        </w:rPr>
      </w:pPr>
      <w:r>
        <w:rPr>
          <w:rFonts w:ascii="方正仿宋简体" w:eastAsia="方正仿宋简体" w:hAnsi="宋体" w:hint="eastAsia"/>
          <w:spacing w:val="-6"/>
          <w:sz w:val="24"/>
        </w:rPr>
        <w:t>②市长姓名及电话栏须填写城市人民政府主要负责人姓名及电话。</w:t>
      </w:r>
    </w:p>
    <w:p w:rsidR="00AB48FE" w:rsidRDefault="00AB48FE" w:rsidP="00AB48FE">
      <w:pPr>
        <w:spacing w:line="594" w:lineRule="exact"/>
        <w:ind w:firstLineChars="200" w:firstLine="423"/>
        <w:rPr>
          <w:rFonts w:ascii="方正仿宋简体" w:eastAsia="方正仿宋简体"/>
          <w:spacing w:val="-6"/>
          <w:sz w:val="24"/>
        </w:rPr>
      </w:pPr>
      <w:r>
        <w:rPr>
          <w:rFonts w:ascii="方正仿宋简体" w:eastAsia="方正仿宋简体" w:hAnsi="宋体" w:hint="eastAsia"/>
          <w:spacing w:val="-6"/>
          <w:sz w:val="24"/>
        </w:rPr>
        <w:t>③务必将联系人的姓名、手机、电话、传真和E-mail等信息填写齐全准确。</w:t>
      </w:r>
    </w:p>
    <w:p w:rsidR="00AB48FE" w:rsidRDefault="00AB48FE" w:rsidP="00AB48FE">
      <w:pPr>
        <w:spacing w:line="594" w:lineRule="exact"/>
        <w:ind w:firstLineChars="200" w:firstLine="423"/>
        <w:rPr>
          <w:rFonts w:ascii="方正仿宋简体" w:eastAsia="方正仿宋简体"/>
          <w:spacing w:val="-6"/>
          <w:sz w:val="24"/>
        </w:rPr>
      </w:pPr>
      <w:r>
        <w:rPr>
          <w:rFonts w:ascii="方正仿宋简体" w:eastAsia="方正仿宋简体" w:hint="eastAsia"/>
          <w:spacing w:val="-6"/>
          <w:sz w:val="24"/>
        </w:rPr>
        <w:t>4. 申报表中关于城市发展年度指标数据均填写2015年度统计数据；</w:t>
      </w:r>
    </w:p>
    <w:p w:rsidR="00AB48FE" w:rsidRDefault="00AB48FE" w:rsidP="00AB48FE">
      <w:pPr>
        <w:spacing w:line="594" w:lineRule="exact"/>
        <w:ind w:firstLineChars="200" w:firstLine="447"/>
        <w:rPr>
          <w:rFonts w:ascii="方正仿宋简体" w:eastAsia="方正仿宋简体"/>
          <w:sz w:val="24"/>
        </w:rPr>
      </w:pPr>
      <w:r>
        <w:rPr>
          <w:rFonts w:ascii="方正仿宋简体" w:eastAsia="方正仿宋简体" w:hint="eastAsia"/>
          <w:sz w:val="24"/>
        </w:rPr>
        <w:t>5</w:t>
      </w:r>
      <w:r>
        <w:rPr>
          <w:rFonts w:ascii="方正仿宋简体" w:eastAsia="方正仿宋简体" w:hint="eastAsia"/>
          <w:spacing w:val="-6"/>
          <w:sz w:val="24"/>
        </w:rPr>
        <w:t xml:space="preserve">. </w:t>
      </w:r>
      <w:r>
        <w:rPr>
          <w:rFonts w:ascii="方正仿宋简体" w:eastAsia="方正仿宋简体" w:hAnsi="宋体" w:hint="eastAsia"/>
          <w:sz w:val="24"/>
        </w:rPr>
        <w:t>证实性材料包括各类认证证书复印件、顾客满意度调查报告、近3年获得国家、省部级以上质量、科技、品牌荣誉的证书复印件等。证实性材料需附材料清单目录。</w:t>
      </w:r>
    </w:p>
    <w:p w:rsidR="00AB48FE" w:rsidRDefault="00AB48FE" w:rsidP="00AB48FE">
      <w:pPr>
        <w:spacing w:line="594" w:lineRule="exact"/>
        <w:ind w:firstLineChars="200" w:firstLine="447"/>
        <w:rPr>
          <w:rFonts w:ascii="方正仿宋简体" w:eastAsia="方正仿宋简体" w:hAnsi="宋体"/>
          <w:sz w:val="24"/>
        </w:rPr>
      </w:pPr>
      <w:r>
        <w:rPr>
          <w:rFonts w:ascii="方正仿宋简体" w:eastAsia="方正仿宋简体" w:hAnsi="宋体" w:hint="eastAsia"/>
          <w:sz w:val="24"/>
        </w:rPr>
        <w:t>6. 申报表、证实性材料需提供一式三份的书面材料，申报表用</w:t>
      </w:r>
      <w:r>
        <w:rPr>
          <w:rFonts w:ascii="方正仿宋简体" w:eastAsia="方正仿宋简体" w:hint="eastAsia"/>
          <w:sz w:val="24"/>
        </w:rPr>
        <w:t>A4</w:t>
      </w:r>
      <w:r>
        <w:rPr>
          <w:rFonts w:ascii="方正仿宋简体" w:eastAsia="方正仿宋简体" w:hAnsi="宋体" w:hint="eastAsia"/>
          <w:sz w:val="24"/>
        </w:rPr>
        <w:t>规格的纸张正反面打印装订成册，页数不超过200页；证实性材料用A4规格的纸张正反面装订成册，页数不超过100页。申报组织还应提供申报表电子版一份，以及组织相关照片3-5张（电子版），组织最高管理者照片1-2张（电子版）。申报表电子版材料需为</w:t>
      </w:r>
      <w:r>
        <w:rPr>
          <w:rFonts w:ascii="方正仿宋简体" w:eastAsia="方正仿宋简体" w:hint="eastAsia"/>
          <w:sz w:val="24"/>
        </w:rPr>
        <w:t>Word</w:t>
      </w:r>
      <w:r>
        <w:rPr>
          <w:rFonts w:ascii="方正仿宋简体" w:eastAsia="方正仿宋简体" w:hAnsi="宋体" w:hint="eastAsia"/>
          <w:sz w:val="24"/>
        </w:rPr>
        <w:t>文件格式，电子版照片需为JPG格式，申报表（Word电子版）和照片（电子版）</w:t>
      </w:r>
      <w:hyperlink r:id="rId8" w:history="1">
        <w:r w:rsidRPr="0052763A">
          <w:rPr>
            <w:rFonts w:ascii="方正仿宋简体" w:eastAsia="方正仿宋简体" w:hAnsi="宋体" w:hint="eastAsia"/>
            <w:sz w:val="24"/>
          </w:rPr>
          <w:t>需发送至zgzlj@aqsiq.gov.cn</w:t>
        </w:r>
      </w:hyperlink>
      <w:r>
        <w:rPr>
          <w:rFonts w:ascii="方正仿宋简体" w:eastAsia="方正仿宋简体" w:hAnsi="宋体" w:hint="eastAsia"/>
          <w:sz w:val="24"/>
        </w:rPr>
        <w:t>，邮件标题为“所在省份+城市名称+联系人+手机号码”。</w:t>
      </w:r>
    </w:p>
    <w:p w:rsidR="00AB48FE" w:rsidRDefault="00AB48FE" w:rsidP="00AB48FE">
      <w:pPr>
        <w:spacing w:line="594" w:lineRule="exact"/>
        <w:ind w:firstLineChars="200" w:firstLine="447"/>
        <w:rPr>
          <w:sz w:val="24"/>
        </w:rPr>
      </w:pPr>
      <w:r>
        <w:rPr>
          <w:rFonts w:ascii="方正仿宋简体" w:eastAsia="方正仿宋简体" w:hAnsi="宋体" w:hint="eastAsia"/>
          <w:sz w:val="24"/>
        </w:rPr>
        <w:t>7. 本申报表电子版可从中国质量奖网站下载中心（</w:t>
      </w:r>
      <w:r>
        <w:rPr>
          <w:rFonts w:ascii="方正仿宋简体" w:eastAsia="方正仿宋简体" w:hint="eastAsia"/>
          <w:sz w:val="24"/>
        </w:rPr>
        <w:t>http://zgzlj.aqsiq.gov.cn/</w:t>
      </w:r>
      <w:r>
        <w:rPr>
          <w:rFonts w:ascii="方正仿宋简体" w:eastAsia="方正仿宋简体" w:hAnsi="宋体" w:hint="eastAsia"/>
          <w:sz w:val="24"/>
        </w:rPr>
        <w:t>）下载。</w:t>
      </w:r>
    </w:p>
    <w:p w:rsidR="00AB48FE" w:rsidRDefault="00AB48FE" w:rsidP="00AB48FE">
      <w:pPr>
        <w:spacing w:line="594" w:lineRule="exact"/>
        <w:rPr>
          <w:sz w:val="24"/>
        </w:rPr>
        <w:sectPr w:rsidR="00AB48FE" w:rsidSect="005124EC">
          <w:footerReference w:type="first" r:id="rId9"/>
          <w:pgSz w:w="11906" w:h="16838" w:code="9"/>
          <w:pgMar w:top="1701" w:right="1701" w:bottom="1701" w:left="1701" w:header="851" w:footer="1418" w:gutter="0"/>
          <w:cols w:space="720"/>
          <w:titlePg/>
          <w:docGrid w:type="linesAndChars" w:linePitch="292" w:charSpace="-3426"/>
        </w:sectPr>
      </w:pPr>
    </w:p>
    <w:p w:rsidR="00AB48FE" w:rsidRDefault="00AB48FE" w:rsidP="00AB48FE">
      <w:pPr>
        <w:spacing w:line="594" w:lineRule="exact"/>
        <w:jc w:val="center"/>
        <w:rPr>
          <w:rFonts w:ascii="方正小标宋简体" w:eastAsia="方正小标宋简体"/>
          <w:bCs/>
          <w:spacing w:val="-4"/>
          <w:sz w:val="44"/>
          <w:szCs w:val="44"/>
        </w:rPr>
      </w:pPr>
      <w:r>
        <w:rPr>
          <w:rFonts w:ascii="方正小标宋简体" w:eastAsia="方正小标宋简体" w:hint="eastAsia"/>
          <w:bCs/>
          <w:spacing w:val="-4"/>
          <w:sz w:val="44"/>
          <w:szCs w:val="44"/>
        </w:rPr>
        <w:t>承 诺 书</w:t>
      </w:r>
    </w:p>
    <w:p w:rsidR="00AB48FE" w:rsidRDefault="00AB48FE" w:rsidP="00AB48FE">
      <w:pPr>
        <w:spacing w:line="594" w:lineRule="exact"/>
        <w:jc w:val="left"/>
        <w:rPr>
          <w:rFonts w:ascii="方正仿宋简体" w:eastAsia="方正仿宋简体"/>
          <w:b/>
          <w:spacing w:val="-4"/>
          <w:sz w:val="32"/>
          <w:szCs w:val="32"/>
        </w:rPr>
      </w:pPr>
    </w:p>
    <w:p w:rsidR="00AB48FE" w:rsidRDefault="00AB48FE" w:rsidP="00AB48FE">
      <w:pPr>
        <w:spacing w:line="594" w:lineRule="exact"/>
        <w:jc w:val="left"/>
        <w:rPr>
          <w:rFonts w:ascii="方正黑体简体" w:eastAsia="方正黑体简体" w:hAnsi="宋体"/>
          <w:spacing w:val="-4"/>
          <w:sz w:val="32"/>
          <w:szCs w:val="32"/>
        </w:rPr>
      </w:pPr>
      <w:r>
        <w:rPr>
          <w:rFonts w:ascii="方正黑体简体" w:eastAsia="方正黑体简体" w:hAnsi="宋体" w:hint="eastAsia"/>
          <w:spacing w:val="-4"/>
          <w:sz w:val="32"/>
          <w:szCs w:val="32"/>
        </w:rPr>
        <w:t>本城市郑重承诺:</w:t>
      </w:r>
    </w:p>
    <w:p w:rsidR="00AB48FE" w:rsidRDefault="00AB48FE" w:rsidP="00AB48FE">
      <w:pPr>
        <w:spacing w:line="594" w:lineRule="exact"/>
        <w:ind w:firstLineChars="200" w:firstLine="531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>
        <w:rPr>
          <w:rFonts w:ascii="方正仿宋简体" w:eastAsia="方正仿宋简体" w:hAnsi="宋体" w:hint="eastAsia"/>
          <w:spacing w:val="-4"/>
          <w:sz w:val="28"/>
          <w:szCs w:val="28"/>
        </w:rPr>
        <w:t>一、近5年内未发生过重大违法违规违纪行为，未发生过重大质量安全、环境污染、安全生产、公共卫生等事故，未引起重大群体性事件，积极带头履行社会责任。</w:t>
      </w:r>
    </w:p>
    <w:p w:rsidR="00AB48FE" w:rsidRDefault="00AB48FE" w:rsidP="00AB48FE">
      <w:pPr>
        <w:spacing w:line="594" w:lineRule="exact"/>
        <w:ind w:firstLineChars="200" w:firstLine="531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>
        <w:rPr>
          <w:rFonts w:ascii="方正仿宋简体" w:eastAsia="方正仿宋简体" w:hAnsi="宋体" w:hint="eastAsia"/>
          <w:spacing w:val="-4"/>
          <w:sz w:val="28"/>
          <w:szCs w:val="28"/>
        </w:rPr>
        <w:t>二、已充分了解“中国质量奖”相关的管理制度、评审程序、规范要求，并严格遵守；</w:t>
      </w:r>
    </w:p>
    <w:p w:rsidR="00AB48FE" w:rsidRDefault="00AB48FE" w:rsidP="00AB48FE">
      <w:pPr>
        <w:spacing w:line="594" w:lineRule="exact"/>
        <w:ind w:firstLineChars="200" w:firstLine="531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>
        <w:rPr>
          <w:rFonts w:ascii="方正仿宋简体" w:eastAsia="方正仿宋简体" w:hAnsi="宋体" w:hint="eastAsia"/>
          <w:spacing w:val="-4"/>
          <w:sz w:val="28"/>
          <w:szCs w:val="28"/>
        </w:rPr>
        <w:t>三、所提交申报材料真实、准确、有效，并愿意承担相应责任；</w:t>
      </w:r>
    </w:p>
    <w:p w:rsidR="00AB48FE" w:rsidRDefault="00AB48FE" w:rsidP="00AB48FE">
      <w:pPr>
        <w:spacing w:line="594" w:lineRule="exact"/>
        <w:ind w:firstLineChars="200" w:firstLine="531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>
        <w:rPr>
          <w:rFonts w:ascii="方正仿宋简体" w:eastAsia="方正仿宋简体" w:hAnsi="宋体" w:hint="eastAsia"/>
          <w:spacing w:val="-4"/>
          <w:sz w:val="28"/>
          <w:szCs w:val="28"/>
        </w:rPr>
        <w:t>四、获得“中国质量奖”后，将从本组织实际出发，制定提高质量水平的新目标，应用质量管理的新理论、新方法，进一步加强质量管理，提升质量水平；</w:t>
      </w:r>
    </w:p>
    <w:p w:rsidR="00AB48FE" w:rsidRDefault="00AB48FE" w:rsidP="00AB48FE">
      <w:pPr>
        <w:spacing w:line="594" w:lineRule="exact"/>
        <w:ind w:firstLineChars="200" w:firstLine="531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>
        <w:rPr>
          <w:rFonts w:ascii="方正仿宋简体" w:eastAsia="方正仿宋简体" w:hAnsi="宋体" w:hint="eastAsia"/>
          <w:spacing w:val="-4"/>
          <w:sz w:val="28"/>
          <w:szCs w:val="28"/>
        </w:rPr>
        <w:t>五、获得“中国质量奖”后，积极主动向社会介绍、传播本组织质量管理的先进经验、理念方法，在质量管理、经营绩效等方面发挥带头作用；</w:t>
      </w:r>
    </w:p>
    <w:p w:rsidR="00AB48FE" w:rsidRDefault="00AB48FE" w:rsidP="00AB48FE">
      <w:pPr>
        <w:spacing w:line="594" w:lineRule="exact"/>
        <w:ind w:firstLineChars="200" w:firstLine="531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>
        <w:rPr>
          <w:rFonts w:ascii="方正仿宋简体" w:eastAsia="方正仿宋简体" w:hAnsi="宋体" w:hint="eastAsia"/>
          <w:spacing w:val="-4"/>
          <w:sz w:val="28"/>
          <w:szCs w:val="28"/>
        </w:rPr>
        <w:t>六、获得“中国质量奖”后，严格按规定宣传和使用所获得的“中国质量奖”荣誉称号。</w:t>
      </w:r>
    </w:p>
    <w:p w:rsidR="00AB48FE" w:rsidRDefault="00AB48FE" w:rsidP="00AB48FE">
      <w:pPr>
        <w:spacing w:line="594" w:lineRule="exact"/>
        <w:jc w:val="left"/>
        <w:rPr>
          <w:rFonts w:ascii="方正仿宋简体" w:eastAsia="方正仿宋简体" w:hAnsi="宋体"/>
          <w:spacing w:val="-4"/>
          <w:sz w:val="28"/>
          <w:szCs w:val="28"/>
        </w:rPr>
      </w:pPr>
    </w:p>
    <w:p w:rsidR="00AB48FE" w:rsidRDefault="00AB48FE" w:rsidP="00AB48FE">
      <w:pPr>
        <w:spacing w:line="594" w:lineRule="exact"/>
        <w:jc w:val="left"/>
        <w:rPr>
          <w:rFonts w:ascii="方正仿宋简体" w:eastAsia="方正仿宋简体" w:hAnsi="宋体"/>
          <w:spacing w:val="-4"/>
          <w:sz w:val="28"/>
          <w:szCs w:val="28"/>
        </w:rPr>
      </w:pPr>
    </w:p>
    <w:p w:rsidR="00AB48FE" w:rsidRDefault="00AB48FE" w:rsidP="00AB48FE">
      <w:pPr>
        <w:spacing w:line="594" w:lineRule="exact"/>
        <w:jc w:val="left"/>
        <w:rPr>
          <w:rFonts w:ascii="方正仿宋简体" w:eastAsia="方正仿宋简体" w:hAnsi="宋体"/>
          <w:spacing w:val="-4"/>
          <w:sz w:val="28"/>
          <w:szCs w:val="28"/>
        </w:rPr>
      </w:pPr>
    </w:p>
    <w:p w:rsidR="00AB48FE" w:rsidRDefault="00AB48FE" w:rsidP="00AB48FE">
      <w:pPr>
        <w:spacing w:line="594" w:lineRule="exact"/>
        <w:ind w:firstLineChars="975" w:firstLine="2589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>
        <w:rPr>
          <w:rFonts w:ascii="方正仿宋简体" w:eastAsia="方正仿宋简体" w:hAnsi="宋体" w:hint="eastAsia"/>
          <w:spacing w:val="-4"/>
          <w:sz w:val="28"/>
          <w:szCs w:val="28"/>
        </w:rPr>
        <w:t>城市政府主要负责人（签字）：</w:t>
      </w:r>
    </w:p>
    <w:p w:rsidR="00AB48FE" w:rsidRDefault="00AB48FE" w:rsidP="00AB48FE">
      <w:pPr>
        <w:spacing w:line="594" w:lineRule="exact"/>
        <w:ind w:firstLineChars="1656" w:firstLine="4398"/>
        <w:jc w:val="left"/>
        <w:rPr>
          <w:rFonts w:ascii="方正仿宋简体" w:eastAsia="方正仿宋简体" w:hAnsi="宋体"/>
          <w:spacing w:val="-4"/>
          <w:sz w:val="28"/>
          <w:szCs w:val="28"/>
        </w:rPr>
      </w:pPr>
      <w:r>
        <w:rPr>
          <w:rFonts w:ascii="方正仿宋简体" w:eastAsia="方正仿宋简体" w:hAnsi="宋体" w:hint="eastAsia"/>
          <w:spacing w:val="-4"/>
          <w:sz w:val="28"/>
          <w:szCs w:val="28"/>
        </w:rPr>
        <w:t>组织（公章）：</w:t>
      </w:r>
    </w:p>
    <w:p w:rsidR="00AB48FE" w:rsidRDefault="00AB48FE" w:rsidP="00AB48FE">
      <w:pPr>
        <w:spacing w:line="594" w:lineRule="exact"/>
        <w:ind w:firstLineChars="1996" w:firstLine="5301"/>
        <w:jc w:val="left"/>
        <w:rPr>
          <w:rFonts w:ascii="宋体" w:hAnsi="宋体"/>
          <w:spacing w:val="-4"/>
          <w:sz w:val="28"/>
          <w:szCs w:val="28"/>
        </w:rPr>
      </w:pPr>
      <w:r>
        <w:rPr>
          <w:rFonts w:ascii="方正仿宋简体" w:eastAsia="方正仿宋简体" w:hAnsi="宋体" w:hint="eastAsia"/>
          <w:spacing w:val="-4"/>
          <w:sz w:val="28"/>
          <w:szCs w:val="28"/>
        </w:rPr>
        <w:t>日期：</w:t>
      </w:r>
    </w:p>
    <w:p w:rsidR="00AB48FE" w:rsidRDefault="00AB48FE" w:rsidP="00AB48FE">
      <w:pPr>
        <w:spacing w:line="594" w:lineRule="exact"/>
        <w:jc w:val="center"/>
        <w:outlineLvl w:val="0"/>
        <w:rPr>
          <w:rFonts w:ascii="宋体" w:hAnsi="宋体"/>
          <w:sz w:val="32"/>
          <w:szCs w:val="32"/>
        </w:rPr>
        <w:sectPr w:rsidR="00AB48FE" w:rsidSect="005124EC">
          <w:footerReference w:type="first" r:id="rId10"/>
          <w:pgSz w:w="11906" w:h="16838"/>
          <w:pgMar w:top="1985" w:right="1361" w:bottom="1361" w:left="1588" w:header="851" w:footer="1418" w:gutter="0"/>
          <w:cols w:space="720"/>
          <w:titlePg/>
          <w:docGrid w:type="linesAndChars" w:linePitch="287" w:charSpace="-1318"/>
        </w:sectPr>
      </w:pPr>
    </w:p>
    <w:p w:rsidR="00AB48FE" w:rsidRDefault="00AB48FE" w:rsidP="00AB48FE">
      <w:pPr>
        <w:numPr>
          <w:ilvl w:val="0"/>
          <w:numId w:val="1"/>
        </w:numPr>
        <w:spacing w:line="594" w:lineRule="exact"/>
        <w:jc w:val="left"/>
        <w:outlineLvl w:val="0"/>
        <w:rPr>
          <w:rFonts w:ascii="方正黑体简体" w:eastAsia="方正黑体简体"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t>参评城市基本情况</w:t>
      </w:r>
    </w:p>
    <w:p w:rsidR="00AB48FE" w:rsidRDefault="00AB48FE" w:rsidP="00AB48FE">
      <w:pPr>
        <w:spacing w:line="594" w:lineRule="exact"/>
        <w:ind w:left="1349"/>
        <w:outlineLvl w:val="0"/>
        <w:rPr>
          <w:rFonts w:ascii="黑体" w:eastAsia="黑体"/>
          <w:sz w:val="32"/>
          <w:szCs w:val="32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2700"/>
        <w:gridCol w:w="1620"/>
        <w:gridCol w:w="1440"/>
        <w:gridCol w:w="1762"/>
      </w:tblGrid>
      <w:tr w:rsidR="00AB48FE" w:rsidRPr="00FE4956" w:rsidTr="00E811F8">
        <w:trPr>
          <w:jc w:val="center"/>
        </w:trPr>
        <w:tc>
          <w:tcPr>
            <w:tcW w:w="1800" w:type="dxa"/>
            <w:vAlign w:val="center"/>
          </w:tcPr>
          <w:p w:rsidR="00AB48FE" w:rsidRPr="00FE4956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城市</w:t>
            </w:r>
            <w:r w:rsidRPr="00FE4956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4320" w:type="dxa"/>
            <w:gridSpan w:val="2"/>
            <w:vAlign w:val="center"/>
          </w:tcPr>
          <w:p w:rsidR="00AB48FE" w:rsidRPr="00FE4956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AB48FE" w:rsidRPr="00FE4956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城市类别</w:t>
            </w:r>
          </w:p>
        </w:tc>
        <w:tc>
          <w:tcPr>
            <w:tcW w:w="1762" w:type="dxa"/>
            <w:vAlign w:val="center"/>
          </w:tcPr>
          <w:p w:rsidR="00AB48FE" w:rsidRPr="00FE4956" w:rsidRDefault="00AB48FE" w:rsidP="00E811F8"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B48FE" w:rsidRPr="00FE4956" w:rsidTr="00E811F8">
        <w:trPr>
          <w:jc w:val="center"/>
        </w:trPr>
        <w:tc>
          <w:tcPr>
            <w:tcW w:w="1800" w:type="dxa"/>
            <w:vAlign w:val="center"/>
          </w:tcPr>
          <w:p w:rsidR="00AB48FE" w:rsidRPr="00FE4956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320" w:type="dxa"/>
            <w:gridSpan w:val="2"/>
            <w:vAlign w:val="center"/>
          </w:tcPr>
          <w:p w:rsidR="00AB48FE" w:rsidRPr="00FE4956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AB48FE" w:rsidRPr="00FE4956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762" w:type="dxa"/>
            <w:vAlign w:val="center"/>
          </w:tcPr>
          <w:p w:rsidR="00AB48FE" w:rsidRPr="00FE4956" w:rsidRDefault="00AB48FE" w:rsidP="00E811F8"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B48FE" w:rsidRPr="00FE4956" w:rsidTr="00E811F8">
        <w:trPr>
          <w:jc w:val="center"/>
        </w:trPr>
        <w:tc>
          <w:tcPr>
            <w:tcW w:w="1800" w:type="dxa"/>
            <w:vAlign w:val="center"/>
          </w:tcPr>
          <w:p w:rsidR="00AB48FE" w:rsidRPr="00FE4956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市长姓名</w:t>
            </w:r>
          </w:p>
        </w:tc>
        <w:tc>
          <w:tcPr>
            <w:tcW w:w="2700" w:type="dxa"/>
            <w:vAlign w:val="center"/>
          </w:tcPr>
          <w:p w:rsidR="00AB48FE" w:rsidRPr="00FE4956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AB48FE" w:rsidRPr="00FE4956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电  话</w:t>
            </w:r>
          </w:p>
        </w:tc>
        <w:tc>
          <w:tcPr>
            <w:tcW w:w="3202" w:type="dxa"/>
            <w:gridSpan w:val="2"/>
            <w:vAlign w:val="center"/>
          </w:tcPr>
          <w:p w:rsidR="00AB48FE" w:rsidRPr="00FE4956" w:rsidRDefault="00AB48FE" w:rsidP="00E811F8"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B48FE" w:rsidRPr="00FE4956" w:rsidTr="00E811F8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FE" w:rsidRPr="00FE4956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人口总数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FE" w:rsidRPr="00FE4956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FE" w:rsidRPr="00FE4956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户籍居民</w:t>
            </w:r>
            <w:r w:rsidRPr="00FE4956">
              <w:rPr>
                <w:rFonts w:ascii="宋体" w:hAnsi="宋体" w:hint="eastAsia"/>
                <w:sz w:val="24"/>
              </w:rPr>
              <w:t>总数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8FE" w:rsidRPr="00FE4956" w:rsidRDefault="00AB48FE" w:rsidP="00E811F8">
            <w:pPr>
              <w:spacing w:line="594" w:lineRule="exact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</w:tr>
      <w:tr w:rsidR="00AB48FE" w:rsidRPr="00FE4956" w:rsidTr="00E811F8">
        <w:trPr>
          <w:jc w:val="center"/>
        </w:trPr>
        <w:tc>
          <w:tcPr>
            <w:tcW w:w="1800" w:type="dxa"/>
            <w:vAlign w:val="center"/>
          </w:tcPr>
          <w:p w:rsidR="00AB48FE" w:rsidRPr="00FE4956" w:rsidRDefault="00AB48FE" w:rsidP="00E811F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申报工作</w:t>
            </w:r>
          </w:p>
          <w:p w:rsidR="00AB48FE" w:rsidRPr="00FE4956" w:rsidRDefault="00AB48FE" w:rsidP="00E811F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联系部门</w:t>
            </w:r>
          </w:p>
        </w:tc>
        <w:tc>
          <w:tcPr>
            <w:tcW w:w="2700" w:type="dxa"/>
            <w:vAlign w:val="center"/>
          </w:tcPr>
          <w:p w:rsidR="00AB48FE" w:rsidRPr="00FE4956" w:rsidRDefault="00AB48FE" w:rsidP="00E811F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AB48FE" w:rsidRPr="00FE4956" w:rsidRDefault="00AB48FE" w:rsidP="00E811F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申报工作</w:t>
            </w:r>
          </w:p>
          <w:p w:rsidR="00AB48FE" w:rsidRPr="00FE4956" w:rsidRDefault="00AB48FE" w:rsidP="00E811F8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3202" w:type="dxa"/>
            <w:gridSpan w:val="2"/>
            <w:vAlign w:val="center"/>
          </w:tcPr>
          <w:p w:rsidR="00AB48FE" w:rsidRPr="00FE4956" w:rsidRDefault="00AB48FE" w:rsidP="00E811F8"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B48FE" w:rsidRPr="00FE4956" w:rsidTr="00E811F8">
        <w:trPr>
          <w:jc w:val="center"/>
        </w:trPr>
        <w:tc>
          <w:tcPr>
            <w:tcW w:w="1800" w:type="dxa"/>
            <w:vAlign w:val="center"/>
          </w:tcPr>
          <w:p w:rsidR="00AB48FE" w:rsidRPr="00FE4956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联系人手机</w:t>
            </w:r>
          </w:p>
        </w:tc>
        <w:tc>
          <w:tcPr>
            <w:tcW w:w="2700" w:type="dxa"/>
            <w:vAlign w:val="center"/>
          </w:tcPr>
          <w:p w:rsidR="00AB48FE" w:rsidRPr="00FE4956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AB48FE" w:rsidRPr="00FE4956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固定电话</w:t>
            </w:r>
          </w:p>
        </w:tc>
        <w:tc>
          <w:tcPr>
            <w:tcW w:w="3202" w:type="dxa"/>
            <w:gridSpan w:val="2"/>
            <w:vAlign w:val="center"/>
          </w:tcPr>
          <w:p w:rsidR="00AB48FE" w:rsidRPr="00FE4956" w:rsidRDefault="00AB48FE" w:rsidP="00E811F8"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B48FE" w:rsidRPr="00FE4956" w:rsidTr="00E811F8">
        <w:trPr>
          <w:jc w:val="center"/>
        </w:trPr>
        <w:tc>
          <w:tcPr>
            <w:tcW w:w="1800" w:type="dxa"/>
            <w:vAlign w:val="center"/>
          </w:tcPr>
          <w:p w:rsidR="00AB48FE" w:rsidRPr="00FE4956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700" w:type="dxa"/>
            <w:vAlign w:val="center"/>
          </w:tcPr>
          <w:p w:rsidR="00AB48FE" w:rsidRPr="00FE4956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AB48FE" w:rsidRPr="00FE4956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FE4956">
              <w:rPr>
                <w:rFonts w:ascii="宋体" w:hAnsi="宋体" w:hint="eastAsia"/>
                <w:sz w:val="24"/>
              </w:rPr>
              <w:t>传    真</w:t>
            </w:r>
          </w:p>
        </w:tc>
        <w:tc>
          <w:tcPr>
            <w:tcW w:w="3202" w:type="dxa"/>
            <w:gridSpan w:val="2"/>
            <w:vAlign w:val="center"/>
          </w:tcPr>
          <w:p w:rsidR="00AB48FE" w:rsidRPr="00FE4956" w:rsidRDefault="00AB48FE" w:rsidP="00E811F8">
            <w:pPr>
              <w:spacing w:line="594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B48FE" w:rsidRPr="00FE4956" w:rsidTr="00E811F8">
        <w:trPr>
          <w:jc w:val="center"/>
        </w:trPr>
        <w:tc>
          <w:tcPr>
            <w:tcW w:w="1800" w:type="dxa"/>
            <w:vAlign w:val="center"/>
          </w:tcPr>
          <w:p w:rsidR="00AB48FE" w:rsidRPr="00FE4956" w:rsidRDefault="00AB48FE" w:rsidP="00E811F8">
            <w:pPr>
              <w:spacing w:line="440" w:lineRule="exact"/>
              <w:ind w:firstLineChars="199" w:firstLine="46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请用一句话概括并解读本城市质量精神</w:t>
            </w:r>
            <w:r w:rsidRPr="00FE4956">
              <w:rPr>
                <w:rFonts w:ascii="宋体" w:hAnsi="宋体" w:hint="eastAsia"/>
                <w:sz w:val="24"/>
              </w:rPr>
              <w:t>（不超过5</w:t>
            </w:r>
            <w:r>
              <w:rPr>
                <w:rFonts w:ascii="宋体" w:hAnsi="宋体" w:hint="eastAsia"/>
                <w:sz w:val="24"/>
              </w:rPr>
              <w:t>0</w:t>
            </w:r>
            <w:r w:rsidRPr="00FE4956">
              <w:rPr>
                <w:rFonts w:ascii="宋体" w:hAnsi="宋体" w:hint="eastAsia"/>
                <w:sz w:val="24"/>
              </w:rPr>
              <w:t>个字）</w:t>
            </w:r>
          </w:p>
        </w:tc>
        <w:tc>
          <w:tcPr>
            <w:tcW w:w="7522" w:type="dxa"/>
            <w:gridSpan w:val="4"/>
            <w:vAlign w:val="center"/>
          </w:tcPr>
          <w:p w:rsidR="00AB48FE" w:rsidRPr="00FE4956" w:rsidRDefault="00AB48FE" w:rsidP="00E811F8">
            <w:pPr>
              <w:spacing w:line="594" w:lineRule="exact"/>
              <w:rPr>
                <w:rFonts w:ascii="宋体" w:hAnsi="宋体"/>
                <w:szCs w:val="21"/>
              </w:rPr>
            </w:pPr>
          </w:p>
          <w:p w:rsidR="00AB48FE" w:rsidRPr="00FE4956" w:rsidRDefault="00AB48FE" w:rsidP="00E811F8">
            <w:pPr>
              <w:spacing w:line="594" w:lineRule="exact"/>
              <w:rPr>
                <w:rFonts w:ascii="宋体" w:hAnsi="宋体"/>
                <w:szCs w:val="21"/>
              </w:rPr>
            </w:pPr>
          </w:p>
        </w:tc>
      </w:tr>
      <w:tr w:rsidR="00AB48FE" w:rsidTr="00E811F8">
        <w:trPr>
          <w:trHeight w:val="443"/>
          <w:jc w:val="center"/>
        </w:trPr>
        <w:tc>
          <w:tcPr>
            <w:tcW w:w="9322" w:type="dxa"/>
            <w:gridSpan w:val="5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城市简介</w:t>
            </w:r>
          </w:p>
        </w:tc>
      </w:tr>
      <w:tr w:rsidR="00AB48FE" w:rsidTr="00E811F8">
        <w:trPr>
          <w:jc w:val="center"/>
        </w:trPr>
        <w:tc>
          <w:tcPr>
            <w:tcW w:w="9322" w:type="dxa"/>
            <w:gridSpan w:val="5"/>
            <w:vAlign w:val="center"/>
          </w:tcPr>
          <w:p w:rsidR="00AB48FE" w:rsidRPr="00FE4956" w:rsidRDefault="00AB48FE" w:rsidP="00E811F8">
            <w:pPr>
              <w:spacing w:line="594" w:lineRule="exact"/>
              <w:ind w:firstLineChars="199" w:firstLine="467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sz w:val="24"/>
              </w:rPr>
              <w:t>城市</w:t>
            </w:r>
            <w:r w:rsidRPr="00833C40">
              <w:rPr>
                <w:rFonts w:ascii="方正仿宋简体" w:eastAsia="方正仿宋简体" w:hAnsi="宋体" w:hint="eastAsia"/>
                <w:b/>
                <w:sz w:val="24"/>
              </w:rPr>
              <w:t>基本情况：</w:t>
            </w:r>
            <w:r>
              <w:rPr>
                <w:rFonts w:ascii="方正仿宋简体" w:eastAsia="方正仿宋简体" w:hAnsi="宋体" w:hint="eastAsia"/>
                <w:sz w:val="24"/>
              </w:rPr>
              <w:t>包括地理位置、人口数量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、</w:t>
            </w:r>
            <w:r>
              <w:rPr>
                <w:rFonts w:ascii="方正仿宋简体" w:eastAsia="方正仿宋简体" w:hAnsi="宋体" w:hint="eastAsia"/>
                <w:sz w:val="24"/>
              </w:rPr>
              <w:t>区域面积、行政设置、经济社会发展情况、历史情况、人文特点等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；</w:t>
            </w:r>
            <w:r>
              <w:rPr>
                <w:rFonts w:ascii="方正仿宋简体" w:eastAsia="方正仿宋简体" w:hAnsi="宋体" w:hint="eastAsia"/>
                <w:b/>
                <w:sz w:val="24"/>
              </w:rPr>
              <w:t>城市</w:t>
            </w:r>
            <w:r w:rsidRPr="00833C40">
              <w:rPr>
                <w:rFonts w:ascii="方正仿宋简体" w:eastAsia="方正仿宋简体" w:hAnsi="宋体" w:hint="eastAsia"/>
                <w:b/>
                <w:sz w:val="24"/>
              </w:rPr>
              <w:t>管理情况：</w:t>
            </w:r>
            <w:r>
              <w:rPr>
                <w:rFonts w:ascii="方正仿宋简体" w:eastAsia="方正仿宋简体" w:hAnsi="宋体" w:hint="eastAsia"/>
                <w:sz w:val="24"/>
              </w:rPr>
              <w:t>包括城市管理的重要法规制度，城市管理的部门设置，城市管理和城市发展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所坚持的理念</w:t>
            </w:r>
            <w:r>
              <w:rPr>
                <w:rFonts w:ascii="方正仿宋简体" w:eastAsia="方正仿宋简体" w:hAnsi="宋体" w:hint="eastAsia"/>
                <w:sz w:val="24"/>
              </w:rPr>
              <w:t>；</w:t>
            </w:r>
            <w:r>
              <w:rPr>
                <w:rFonts w:ascii="方正仿宋简体" w:eastAsia="方正仿宋简体" w:hAnsi="宋体" w:hint="eastAsia"/>
                <w:b/>
                <w:sz w:val="24"/>
              </w:rPr>
              <w:t>城市发展</w:t>
            </w:r>
            <w:r w:rsidRPr="00833C40">
              <w:rPr>
                <w:rFonts w:ascii="方正仿宋简体" w:eastAsia="方正仿宋简体" w:hAnsi="宋体" w:hint="eastAsia"/>
                <w:b/>
                <w:sz w:val="24"/>
              </w:rPr>
              <w:t>情况：</w:t>
            </w:r>
            <w:r>
              <w:rPr>
                <w:rFonts w:ascii="方正仿宋简体" w:eastAsia="方正仿宋简体" w:hAnsi="宋体" w:hint="eastAsia"/>
                <w:sz w:val="24"/>
              </w:rPr>
              <w:t>包括城市经济、社会、人文、生态等情况；</w:t>
            </w:r>
            <w:r w:rsidRPr="00833C40">
              <w:rPr>
                <w:rFonts w:ascii="方正仿宋简体" w:eastAsia="方正仿宋简体" w:hAnsi="宋体" w:hint="eastAsia"/>
                <w:b/>
                <w:sz w:val="24"/>
              </w:rPr>
              <w:t>组织获奖情况：</w:t>
            </w:r>
            <w:r>
              <w:rPr>
                <w:rFonts w:ascii="方正仿宋简体" w:eastAsia="方正仿宋简体" w:hAnsi="宋体" w:hint="eastAsia"/>
                <w:sz w:val="24"/>
              </w:rPr>
              <w:t>包括城市获得的国内、国际奖励情况以及其他荣誉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情况等。限</w:t>
            </w:r>
            <w:r>
              <w:rPr>
                <w:rFonts w:ascii="方正仿宋简体" w:eastAsia="方正仿宋简体" w:hAnsi="宋体" w:hint="eastAsia"/>
                <w:sz w:val="24"/>
              </w:rPr>
              <w:t>10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00字以内</w:t>
            </w:r>
            <w:r>
              <w:rPr>
                <w:rFonts w:ascii="方正仿宋简体" w:eastAsia="方正仿宋简体" w:hAnsi="宋体" w:hint="eastAsia"/>
                <w:sz w:val="24"/>
              </w:rPr>
              <w:t>。</w:t>
            </w:r>
          </w:p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AB48FE" w:rsidRDefault="00AB48FE" w:rsidP="00AB48FE">
      <w:pPr>
        <w:spacing w:line="594" w:lineRule="exact"/>
        <w:jc w:val="center"/>
        <w:rPr>
          <w:rFonts w:ascii="黑体" w:eastAsia="黑体"/>
          <w:spacing w:val="-4"/>
          <w:sz w:val="32"/>
          <w:szCs w:val="32"/>
        </w:rPr>
        <w:sectPr w:rsidR="00AB48FE" w:rsidSect="005124EC">
          <w:footerReference w:type="first" r:id="rId11"/>
          <w:pgSz w:w="11906" w:h="16838"/>
          <w:pgMar w:top="1985" w:right="1361" w:bottom="1361" w:left="1588" w:header="851" w:footer="1418" w:gutter="0"/>
          <w:cols w:space="720"/>
          <w:titlePg/>
          <w:docGrid w:type="linesAndChars" w:linePitch="287" w:charSpace="-1318"/>
        </w:sectPr>
      </w:pPr>
    </w:p>
    <w:p w:rsidR="00AB48FE" w:rsidRDefault="00AB48FE" w:rsidP="00AB48FE">
      <w:pPr>
        <w:spacing w:line="594" w:lineRule="exact"/>
        <w:ind w:left="837"/>
        <w:jc w:val="left"/>
        <w:rPr>
          <w:rFonts w:ascii="方正黑体简体" w:eastAsia="方正黑体简体"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t>二、参评城市重要指标</w:t>
      </w:r>
    </w:p>
    <w:p w:rsidR="00AB48FE" w:rsidRDefault="00AB48FE" w:rsidP="00AB48FE">
      <w:pPr>
        <w:spacing w:line="594" w:lineRule="exact"/>
        <w:ind w:left="1349"/>
        <w:jc w:val="left"/>
        <w:rPr>
          <w:rFonts w:ascii="黑体" w:eastAsia="黑体"/>
          <w:sz w:val="32"/>
          <w:szCs w:val="32"/>
        </w:rPr>
      </w:pPr>
    </w:p>
    <w:tbl>
      <w:tblPr>
        <w:tblW w:w="9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701"/>
        <w:gridCol w:w="4678"/>
        <w:gridCol w:w="1977"/>
      </w:tblGrid>
      <w:tr w:rsidR="00AB48FE" w:rsidTr="00E811F8">
        <w:trPr>
          <w:tblHeader/>
        </w:trPr>
        <w:tc>
          <w:tcPr>
            <w:tcW w:w="817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701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指标类别</w:t>
            </w:r>
          </w:p>
        </w:tc>
        <w:tc>
          <w:tcPr>
            <w:tcW w:w="4678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指标表述</w:t>
            </w:r>
          </w:p>
        </w:tc>
        <w:tc>
          <w:tcPr>
            <w:tcW w:w="1977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指标内容</w:t>
            </w:r>
          </w:p>
        </w:tc>
      </w:tr>
      <w:tr w:rsidR="00AB48FE" w:rsidTr="00E811F8">
        <w:trPr>
          <w:trHeight w:val="390"/>
        </w:trPr>
        <w:tc>
          <w:tcPr>
            <w:tcW w:w="9173" w:type="dxa"/>
            <w:gridSpan w:val="4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一、经济增长</w:t>
            </w: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经济发展效率</w:t>
            </w: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全社会劳动生产率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Pr="007A5033" w:rsidRDefault="00AB48FE" w:rsidP="00E811F8">
            <w:pPr>
              <w:spacing w:line="594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偿债比率（债务支出占市政自有收入百分比）</w:t>
            </w:r>
            <w:r w:rsidRPr="007A5033">
              <w:rPr>
                <w:rFonts w:ascii="宋体" w:hAnsi="宋体" w:hint="eastAsia"/>
                <w:szCs w:val="21"/>
              </w:rPr>
              <w:t>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工业信息化率（%）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规模以上</w:t>
            </w:r>
            <w:r w:rsidRPr="007A5033">
              <w:rPr>
                <w:rFonts w:ascii="宋体" w:hAnsi="宋体" w:hint="eastAsia"/>
                <w:szCs w:val="21"/>
              </w:rPr>
              <w:t>工业增加值率（%）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万元GDP能耗（吨标准煤/万元）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万元GDP水耗（立方米/万元）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经济发展结构</w:t>
            </w:r>
          </w:p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服务业增加值占GDP比重（%）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高新技术产品出口额占货物出口总额比重（%）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境外中方投资额增长率（%）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Pr="007A5033" w:rsidRDefault="00AB48FE" w:rsidP="00E811F8">
            <w:pPr>
              <w:spacing w:line="594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商业和工业资产占全部资产百分比（%）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实际利用外资总额增长率（%）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1701" w:type="dxa"/>
            <w:vMerge w:val="restart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经济发展包容性</w:t>
            </w: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劳动者报酬占地区生产总值比重（%）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Pr="007A5033" w:rsidRDefault="00AB48FE" w:rsidP="00E811F8">
            <w:pPr>
              <w:spacing w:line="594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城市失业率</w:t>
            </w:r>
            <w:r w:rsidRPr="007A5033">
              <w:rPr>
                <w:rFonts w:ascii="宋体" w:hAnsi="宋体" w:hint="eastAsia"/>
                <w:szCs w:val="21"/>
              </w:rPr>
              <w:t>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每十万人企业数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9173" w:type="dxa"/>
            <w:gridSpan w:val="4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二、社会进步</w:t>
            </w:r>
          </w:p>
        </w:tc>
      </w:tr>
      <w:tr w:rsidR="00AB48FE" w:rsidTr="00E811F8">
        <w:tc>
          <w:tcPr>
            <w:tcW w:w="817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1701" w:type="dxa"/>
            <w:vMerge w:val="restart"/>
            <w:vAlign w:val="center"/>
          </w:tcPr>
          <w:p w:rsidR="00AB48FE" w:rsidRPr="00C36549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  <w:r w:rsidRPr="007A5033">
              <w:rPr>
                <w:rFonts w:ascii="宋体" w:hAnsi="宋体" w:hint="eastAsia"/>
                <w:szCs w:val="21"/>
              </w:rPr>
              <w:t>社会事业</w:t>
            </w: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bCs/>
                <w:szCs w:val="21"/>
              </w:rPr>
              <w:t>百名老人养老机构床位数（张/百人）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1701" w:type="dxa"/>
            <w:vMerge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bCs/>
                <w:szCs w:val="21"/>
              </w:rPr>
              <w:t>新增劳动力受教育年限（年）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1701" w:type="dxa"/>
            <w:vMerge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bCs/>
                <w:szCs w:val="21"/>
              </w:rPr>
              <w:t>人均公共文体设施面积（</w:t>
            </w:r>
            <w:r w:rsidRPr="007A5033">
              <w:rPr>
                <w:rFonts w:ascii="宋体" w:hAnsi="宋体" w:hint="eastAsia"/>
                <w:szCs w:val="21"/>
              </w:rPr>
              <w:t>m</w:t>
            </w:r>
            <w:r w:rsidRPr="007A5033">
              <w:rPr>
                <w:rFonts w:ascii="宋体" w:hAnsi="宋体" w:hint="eastAsia"/>
                <w:szCs w:val="21"/>
                <w:vertAlign w:val="superscript"/>
              </w:rPr>
              <w:t>2</w:t>
            </w:r>
            <w:r w:rsidRPr="007A5033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1701" w:type="dxa"/>
            <w:vMerge w:val="restart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社会安全</w:t>
            </w: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bCs/>
                <w:szCs w:val="21"/>
              </w:rPr>
              <w:t>每万人刑事案件立案数（件/万人）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Pr="007A5033" w:rsidRDefault="00AB48FE" w:rsidP="00E811F8">
            <w:pPr>
              <w:spacing w:line="594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每十万人消防人员数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Pr="007A5033" w:rsidRDefault="00AB48FE" w:rsidP="00E811F8">
            <w:pPr>
              <w:spacing w:line="594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每十万人火灾死亡人数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Pr="007A5033" w:rsidRDefault="00AB48FE" w:rsidP="00E811F8">
            <w:pPr>
              <w:spacing w:line="594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报警响应时间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1701" w:type="dxa"/>
            <w:vMerge w:val="restart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社会管理</w:t>
            </w: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bCs/>
                <w:szCs w:val="21"/>
              </w:rPr>
              <w:t>每万人社会组织数（个）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23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bCs/>
                <w:szCs w:val="21"/>
              </w:rPr>
              <w:t>专业社区工作人员占社区工作人员总数的比重（%）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bCs/>
                <w:szCs w:val="21"/>
              </w:rPr>
              <w:t>CD两类信用等级企业占市场主体数的比重（%）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1701" w:type="dxa"/>
            <w:vMerge w:val="restart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社会结构</w:t>
            </w: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bCs/>
                <w:szCs w:val="21"/>
              </w:rPr>
              <w:t>劳动适龄人口占地区总人口的比重（%）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26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妇女占政府雇员百分比（%）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27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Pr="007A5033" w:rsidRDefault="00AB48FE" w:rsidP="00E811F8">
            <w:pPr>
              <w:spacing w:line="594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每十万人获得高等教育学历人数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28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bCs/>
                <w:szCs w:val="21"/>
              </w:rPr>
              <w:t>外来移民中本科以上学历人口占比（%）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9173" w:type="dxa"/>
            <w:gridSpan w:val="4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三、创新活力</w:t>
            </w:r>
          </w:p>
        </w:tc>
      </w:tr>
      <w:tr w:rsidR="00AB48FE" w:rsidTr="00E811F8">
        <w:tc>
          <w:tcPr>
            <w:tcW w:w="817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29</w:t>
            </w:r>
          </w:p>
        </w:tc>
        <w:tc>
          <w:tcPr>
            <w:tcW w:w="1701" w:type="dxa"/>
            <w:vMerge w:val="restart"/>
            <w:vAlign w:val="center"/>
          </w:tcPr>
          <w:p w:rsidR="00AB48FE" w:rsidRPr="00C36549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创新环境</w:t>
            </w: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新登记市场主体数占市场主体总数的比重（%）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701" w:type="dxa"/>
            <w:vMerge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AB48FE" w:rsidRPr="007A5033" w:rsidRDefault="00AB48FE" w:rsidP="00E811F8">
            <w:pPr>
              <w:spacing w:line="594" w:lineRule="exact"/>
              <w:jc w:val="left"/>
              <w:rPr>
                <w:rFonts w:ascii="宋体" w:hAnsi="宋体"/>
                <w:szCs w:val="21"/>
              </w:rPr>
            </w:pPr>
            <w:r w:rsidRPr="007A5033">
              <w:rPr>
                <w:rFonts w:ascii="宋体" w:hAnsi="宋体" w:hint="eastAsia"/>
                <w:szCs w:val="21"/>
              </w:rPr>
              <w:t>累计高新技术企业占工业企业数比重（%）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31</w:t>
            </w:r>
          </w:p>
        </w:tc>
        <w:tc>
          <w:tcPr>
            <w:tcW w:w="1701" w:type="dxa"/>
            <w:vMerge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省级以上科技创新载体占科技创新载体总数的比重（%）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32</w:t>
            </w:r>
          </w:p>
        </w:tc>
        <w:tc>
          <w:tcPr>
            <w:tcW w:w="1701" w:type="dxa"/>
            <w:vMerge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科技服务业占GDP比重（%）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33</w:t>
            </w:r>
          </w:p>
        </w:tc>
        <w:tc>
          <w:tcPr>
            <w:tcW w:w="1701" w:type="dxa"/>
            <w:vMerge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各类政策性产业基金规模年度增长率（%）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34</w:t>
            </w:r>
          </w:p>
        </w:tc>
        <w:tc>
          <w:tcPr>
            <w:tcW w:w="1701" w:type="dxa"/>
            <w:vMerge w:val="restart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创新资源</w:t>
            </w: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万人拥有高端人才数（人/万人）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35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科技拨款占财政拨款的比重（%）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36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Pr="007A5033" w:rsidRDefault="00AB48FE" w:rsidP="00E811F8">
            <w:pPr>
              <w:spacing w:line="594" w:lineRule="exact"/>
              <w:jc w:val="left"/>
              <w:rPr>
                <w:rFonts w:ascii="宋体" w:hAnsi="宋体"/>
                <w:bCs/>
                <w:szCs w:val="21"/>
              </w:rPr>
            </w:pPr>
            <w:r w:rsidRPr="007A5033">
              <w:rPr>
                <w:rFonts w:ascii="宋体" w:hAnsi="宋体" w:hint="eastAsia"/>
                <w:szCs w:val="21"/>
              </w:rPr>
              <w:t>研究与试验发展经费支出占GDP比重（%）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37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Pr="007A5033" w:rsidRDefault="00AB48FE" w:rsidP="00E811F8">
            <w:pPr>
              <w:spacing w:line="594" w:lineRule="exact"/>
              <w:jc w:val="left"/>
              <w:rPr>
                <w:rFonts w:ascii="宋体" w:hAnsi="宋体"/>
                <w:bCs/>
                <w:szCs w:val="21"/>
              </w:rPr>
            </w:pPr>
            <w:r w:rsidRPr="007A5033">
              <w:rPr>
                <w:rFonts w:ascii="宋体" w:hAnsi="宋体" w:hint="eastAsia"/>
                <w:szCs w:val="21"/>
              </w:rPr>
              <w:t>规上工业企业R&amp;D经费支出占主营业务收入比重（%）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Pr="007A5033" w:rsidRDefault="00AB48FE" w:rsidP="00E811F8">
            <w:pPr>
              <w:spacing w:line="594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每十万人互联网连接人数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39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每万人R&amp;D人员全时当量（人年/万人）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</w:t>
            </w:r>
          </w:p>
        </w:tc>
        <w:tc>
          <w:tcPr>
            <w:tcW w:w="1701" w:type="dxa"/>
            <w:vMerge w:val="restart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创新绩效</w:t>
            </w: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万人拥有授权发明专利数量（件）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41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PCT专利申请量（件）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42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Pr="007A5033" w:rsidRDefault="00AB48FE" w:rsidP="00E811F8">
            <w:pPr>
              <w:spacing w:line="594" w:lineRule="exact"/>
              <w:jc w:val="left"/>
              <w:rPr>
                <w:rFonts w:ascii="宋体" w:hAnsi="宋体"/>
                <w:bCs/>
                <w:szCs w:val="21"/>
              </w:rPr>
            </w:pPr>
            <w:r w:rsidRPr="007A5033">
              <w:rPr>
                <w:rFonts w:ascii="宋体" w:hAnsi="宋体" w:hint="eastAsia"/>
                <w:szCs w:val="21"/>
              </w:rPr>
              <w:t>新产品销售收入占主营业务收入比重（%）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43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高新技术产业增加值占工业增加值比重（%）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9173" w:type="dxa"/>
            <w:gridSpan w:val="4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四、城市建设</w:t>
            </w:r>
          </w:p>
        </w:tc>
      </w:tr>
      <w:tr w:rsidR="00AB48FE" w:rsidTr="00E811F8">
        <w:tc>
          <w:tcPr>
            <w:tcW w:w="817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44</w:t>
            </w:r>
          </w:p>
        </w:tc>
        <w:tc>
          <w:tcPr>
            <w:tcW w:w="1701" w:type="dxa"/>
            <w:vMerge w:val="restart"/>
            <w:vAlign w:val="center"/>
          </w:tcPr>
          <w:p w:rsidR="00AB48FE" w:rsidRPr="00C36549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  <w:r w:rsidRPr="007A5033">
              <w:rPr>
                <w:rFonts w:ascii="宋体" w:hAnsi="宋体" w:hint="eastAsia"/>
                <w:szCs w:val="21"/>
              </w:rPr>
              <w:t>城市功能建设</w:t>
            </w: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户籍城镇化率（%）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45</w:t>
            </w:r>
          </w:p>
        </w:tc>
        <w:tc>
          <w:tcPr>
            <w:tcW w:w="1701" w:type="dxa"/>
            <w:vMerge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AB48FE" w:rsidRPr="007A5033" w:rsidRDefault="00AB48FE" w:rsidP="00E811F8">
            <w:pPr>
              <w:spacing w:line="594" w:lineRule="exact"/>
              <w:jc w:val="left"/>
              <w:rPr>
                <w:rFonts w:ascii="宋体" w:hAnsi="宋体"/>
                <w:szCs w:val="21"/>
              </w:rPr>
            </w:pPr>
            <w:r w:rsidRPr="007A5033">
              <w:rPr>
                <w:rFonts w:ascii="宋体" w:hAnsi="宋体" w:hint="eastAsia"/>
                <w:szCs w:val="21"/>
              </w:rPr>
              <w:t>城市公共交通出行分担率（%）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46</w:t>
            </w:r>
          </w:p>
        </w:tc>
        <w:tc>
          <w:tcPr>
            <w:tcW w:w="1701" w:type="dxa"/>
            <w:vMerge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建成区绿化覆盖率（%）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47</w:t>
            </w:r>
          </w:p>
        </w:tc>
        <w:tc>
          <w:tcPr>
            <w:tcW w:w="1701" w:type="dxa"/>
            <w:vMerge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绿色建筑占新建建筑面积比重（%）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48</w:t>
            </w:r>
          </w:p>
        </w:tc>
        <w:tc>
          <w:tcPr>
            <w:tcW w:w="1701" w:type="dxa"/>
            <w:vMerge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AB48FE" w:rsidRPr="007A5033" w:rsidRDefault="00AB48FE" w:rsidP="00E811F8">
            <w:pPr>
              <w:spacing w:line="594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公共建筑年耗电量（千瓦时/平米）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49</w:t>
            </w:r>
          </w:p>
        </w:tc>
        <w:tc>
          <w:tcPr>
            <w:tcW w:w="1701" w:type="dxa"/>
            <w:vMerge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城市基本公共服务智慧化率（%）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50</w:t>
            </w:r>
          </w:p>
        </w:tc>
        <w:tc>
          <w:tcPr>
            <w:tcW w:w="1701" w:type="dxa"/>
            <w:vMerge w:val="restart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城市</w:t>
            </w:r>
            <w:r w:rsidRPr="007A5033">
              <w:rPr>
                <w:rFonts w:ascii="宋体" w:hAnsi="宋体" w:hint="eastAsia"/>
                <w:szCs w:val="21"/>
              </w:rPr>
              <w:t>公共服务</w:t>
            </w: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城乡客运公交一体化率（%）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51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农村生活垃圾污水综合处理率（%）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52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Pr="007A5033" w:rsidRDefault="00AB48FE" w:rsidP="00E811F8">
            <w:pPr>
              <w:spacing w:line="594" w:lineRule="exact"/>
              <w:jc w:val="left"/>
              <w:rPr>
                <w:rFonts w:ascii="宋体" w:hAnsi="宋体"/>
                <w:bCs/>
                <w:szCs w:val="21"/>
              </w:rPr>
            </w:pPr>
            <w:r w:rsidRPr="007A5033">
              <w:rPr>
                <w:rFonts w:ascii="宋体" w:hAnsi="宋体" w:hint="eastAsia"/>
                <w:szCs w:val="21"/>
              </w:rPr>
              <w:t>农村居民人均执业（助理）医生数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53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Pr="007A5033" w:rsidRDefault="00AB48FE" w:rsidP="00E811F8">
            <w:pPr>
              <w:spacing w:line="594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年人均电力中断次数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54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城乡生均教师数比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55</w:t>
            </w:r>
          </w:p>
        </w:tc>
        <w:tc>
          <w:tcPr>
            <w:tcW w:w="1701" w:type="dxa"/>
            <w:vMerge w:val="restart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农业现代化</w:t>
            </w: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农业适度规模经营占经营总面积的比重（%）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56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农产品加工值占总产值的比重（%）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57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城乡人均可支配收入比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9173" w:type="dxa"/>
            <w:gridSpan w:val="4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五、生态环境</w:t>
            </w:r>
          </w:p>
        </w:tc>
      </w:tr>
      <w:tr w:rsidR="00AB48FE" w:rsidTr="00E811F8">
        <w:tc>
          <w:tcPr>
            <w:tcW w:w="817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58</w:t>
            </w:r>
          </w:p>
        </w:tc>
        <w:tc>
          <w:tcPr>
            <w:tcW w:w="1701" w:type="dxa"/>
            <w:vMerge w:val="restart"/>
            <w:vAlign w:val="center"/>
          </w:tcPr>
          <w:p w:rsidR="00AB48FE" w:rsidRPr="00C36549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环境质量</w:t>
            </w: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空气质量优良率（%）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59</w:t>
            </w:r>
          </w:p>
        </w:tc>
        <w:tc>
          <w:tcPr>
            <w:tcW w:w="1701" w:type="dxa"/>
            <w:vMerge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AB48FE" w:rsidRPr="007A5033" w:rsidRDefault="00AB48FE" w:rsidP="00E811F8">
            <w:pPr>
              <w:spacing w:line="594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细颗粒物（PM2.5）浓度平均值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60</w:t>
            </w:r>
          </w:p>
        </w:tc>
        <w:tc>
          <w:tcPr>
            <w:tcW w:w="1701" w:type="dxa"/>
            <w:vMerge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AB48FE" w:rsidRPr="007A5033" w:rsidRDefault="00AB48FE" w:rsidP="00E811F8">
            <w:pPr>
              <w:spacing w:line="594" w:lineRule="exact"/>
              <w:jc w:val="left"/>
              <w:rPr>
                <w:rFonts w:ascii="宋体" w:hAnsi="宋体"/>
                <w:szCs w:val="21"/>
              </w:rPr>
            </w:pPr>
            <w:r w:rsidRPr="007A5033">
              <w:rPr>
                <w:rFonts w:ascii="宋体" w:hAnsi="宋体" w:hint="eastAsia"/>
                <w:szCs w:val="21"/>
              </w:rPr>
              <w:t>区域环境噪声平均值（分贝）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61</w:t>
            </w:r>
          </w:p>
        </w:tc>
        <w:tc>
          <w:tcPr>
            <w:tcW w:w="1701" w:type="dxa"/>
            <w:vMerge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AB48FE" w:rsidRPr="007A5033" w:rsidRDefault="00AB48FE" w:rsidP="00E811F8">
            <w:pPr>
              <w:spacing w:line="594" w:lineRule="exact"/>
              <w:jc w:val="left"/>
              <w:rPr>
                <w:rFonts w:ascii="宋体" w:hAnsi="宋体"/>
                <w:szCs w:val="21"/>
              </w:rPr>
            </w:pPr>
            <w:r w:rsidRPr="007A5033">
              <w:rPr>
                <w:rFonts w:ascii="宋体" w:hAnsi="宋体" w:hint="eastAsia"/>
                <w:szCs w:val="21"/>
              </w:rPr>
              <w:t>地表水功能区水质达标率（%）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62</w:t>
            </w:r>
          </w:p>
        </w:tc>
        <w:tc>
          <w:tcPr>
            <w:tcW w:w="1701" w:type="dxa"/>
            <w:vMerge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近岸海域水环境质量达标率（%）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63</w:t>
            </w:r>
          </w:p>
        </w:tc>
        <w:tc>
          <w:tcPr>
            <w:tcW w:w="1701" w:type="dxa"/>
            <w:vMerge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耕地土壤环境质量达标率（%）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64</w:t>
            </w:r>
          </w:p>
        </w:tc>
        <w:tc>
          <w:tcPr>
            <w:tcW w:w="1701" w:type="dxa"/>
            <w:vMerge w:val="restart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环境保护</w:t>
            </w: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万元GDP二氧化碳排放量下降率（%）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65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Pr="007A5033" w:rsidRDefault="00AB48FE" w:rsidP="00E811F8">
            <w:pPr>
              <w:spacing w:line="594" w:lineRule="exact"/>
              <w:jc w:val="left"/>
              <w:rPr>
                <w:rFonts w:ascii="宋体" w:hAnsi="宋体"/>
                <w:szCs w:val="21"/>
              </w:rPr>
            </w:pPr>
            <w:r w:rsidRPr="007A5033">
              <w:rPr>
                <w:rFonts w:ascii="宋体" w:hAnsi="宋体" w:hint="eastAsia"/>
                <w:szCs w:val="21"/>
              </w:rPr>
              <w:t>主要污染物排放强度（千克/万元）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66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年人均温室气体排放量（吨</w:t>
            </w:r>
            <w:r w:rsidRPr="007A5033"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人年</w:t>
            </w:r>
            <w:r w:rsidRPr="007A5033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67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Pr="007A5033" w:rsidRDefault="00AB48FE" w:rsidP="00E811F8">
            <w:pPr>
              <w:spacing w:line="594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可再生能源占城市能源消耗百分比</w:t>
            </w:r>
            <w:r w:rsidRPr="007A5033">
              <w:rPr>
                <w:rFonts w:ascii="宋体" w:hAnsi="宋体" w:hint="eastAsia"/>
                <w:szCs w:val="21"/>
              </w:rPr>
              <w:t>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68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Pr="007A5033" w:rsidRDefault="00AB48FE" w:rsidP="00E811F8">
            <w:pPr>
              <w:spacing w:line="594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城市固体废物循环利用百分比</w:t>
            </w:r>
            <w:r w:rsidRPr="007A5033">
              <w:rPr>
                <w:rFonts w:ascii="宋体" w:hAnsi="宋体" w:hint="eastAsia"/>
                <w:szCs w:val="21"/>
              </w:rPr>
              <w:t>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69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人均耗水总量（升/天）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70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未经处理城市废水的百分比（%）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71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危险废弃物安全处置利用率（%）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72</w:t>
            </w:r>
          </w:p>
        </w:tc>
        <w:tc>
          <w:tcPr>
            <w:tcW w:w="1701" w:type="dxa"/>
            <w:vMerge w:val="restart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生态制度</w:t>
            </w: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建设项目“三同时”环保投资额占GDP比例（%）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73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突发环境事件（次）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9173" w:type="dxa"/>
            <w:gridSpan w:val="4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六、居民生活</w:t>
            </w:r>
          </w:p>
        </w:tc>
      </w:tr>
      <w:tr w:rsidR="00AB48FE" w:rsidTr="00E811F8">
        <w:tc>
          <w:tcPr>
            <w:tcW w:w="817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74</w:t>
            </w:r>
          </w:p>
        </w:tc>
        <w:tc>
          <w:tcPr>
            <w:tcW w:w="1701" w:type="dxa"/>
            <w:vMerge w:val="restart"/>
            <w:vAlign w:val="center"/>
          </w:tcPr>
          <w:p w:rsidR="00AB48FE" w:rsidRPr="00C36549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生活水平</w:t>
            </w:r>
          </w:p>
        </w:tc>
        <w:tc>
          <w:tcPr>
            <w:tcW w:w="4678" w:type="dxa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人均可支配收入增长率（%）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75</w:t>
            </w:r>
          </w:p>
        </w:tc>
        <w:tc>
          <w:tcPr>
            <w:tcW w:w="1701" w:type="dxa"/>
            <w:vMerge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</w:tcPr>
          <w:p w:rsidR="00AB48FE" w:rsidRPr="007A5033" w:rsidRDefault="00AB48FE" w:rsidP="00E811F8">
            <w:pPr>
              <w:spacing w:line="594" w:lineRule="exact"/>
              <w:jc w:val="left"/>
              <w:rPr>
                <w:rFonts w:ascii="宋体" w:hAnsi="宋体"/>
                <w:szCs w:val="21"/>
              </w:rPr>
            </w:pPr>
            <w:r w:rsidRPr="007A5033">
              <w:rPr>
                <w:rFonts w:ascii="宋体" w:hAnsi="宋体" w:hint="eastAsia"/>
                <w:szCs w:val="21"/>
              </w:rPr>
              <w:t>居民消费价格指数上涨率（%）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76</w:t>
            </w:r>
          </w:p>
        </w:tc>
        <w:tc>
          <w:tcPr>
            <w:tcW w:w="1701" w:type="dxa"/>
            <w:vMerge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人均教育文化娱乐消费支出占人均消费支出总额的比重（%）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77</w:t>
            </w:r>
          </w:p>
        </w:tc>
        <w:tc>
          <w:tcPr>
            <w:tcW w:w="1701" w:type="dxa"/>
            <w:vMerge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</w:tcPr>
          <w:p w:rsidR="00AB48FE" w:rsidRPr="007A5033" w:rsidRDefault="00AB48FE" w:rsidP="00E811F8">
            <w:pPr>
              <w:spacing w:line="594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居民年均用电量（千瓦时/年）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78</w:t>
            </w:r>
          </w:p>
        </w:tc>
        <w:tc>
          <w:tcPr>
            <w:tcW w:w="1701" w:type="dxa"/>
            <w:vMerge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</w:tcPr>
          <w:p w:rsidR="00AB48FE" w:rsidRPr="007A5033" w:rsidRDefault="00AB48FE" w:rsidP="00E811F8">
            <w:pPr>
              <w:spacing w:line="594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平均预期寿命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79</w:t>
            </w:r>
          </w:p>
        </w:tc>
        <w:tc>
          <w:tcPr>
            <w:tcW w:w="1701" w:type="dxa"/>
            <w:vMerge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每十万人手机拥有量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80</w:t>
            </w:r>
          </w:p>
        </w:tc>
        <w:tc>
          <w:tcPr>
            <w:tcW w:w="1701" w:type="dxa"/>
            <w:vMerge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每十万人自杀率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81</w:t>
            </w:r>
          </w:p>
        </w:tc>
        <w:tc>
          <w:tcPr>
            <w:tcW w:w="1701" w:type="dxa"/>
            <w:vMerge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人均拥有私人汽车数量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82</w:t>
            </w:r>
          </w:p>
        </w:tc>
        <w:tc>
          <w:tcPr>
            <w:tcW w:w="1701" w:type="dxa"/>
            <w:vMerge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人均生活用水量（升/天）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83</w:t>
            </w:r>
          </w:p>
        </w:tc>
        <w:tc>
          <w:tcPr>
            <w:tcW w:w="1701" w:type="dxa"/>
            <w:vMerge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房价收入比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84</w:t>
            </w:r>
          </w:p>
        </w:tc>
        <w:tc>
          <w:tcPr>
            <w:tcW w:w="1701" w:type="dxa"/>
            <w:vMerge w:val="restart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安全服务</w:t>
            </w:r>
          </w:p>
        </w:tc>
        <w:tc>
          <w:tcPr>
            <w:tcW w:w="4678" w:type="dxa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户籍居民基本养老医疗保险参保率（%）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85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</w:tcPr>
          <w:p w:rsidR="00AB48FE" w:rsidRPr="007A5033" w:rsidRDefault="00AB48FE" w:rsidP="00E811F8">
            <w:pPr>
              <w:spacing w:line="594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每十万人</w:t>
            </w:r>
            <w:r w:rsidRPr="007A5033">
              <w:rPr>
                <w:rFonts w:ascii="宋体" w:hAnsi="宋体" w:hint="eastAsia"/>
                <w:szCs w:val="21"/>
              </w:rPr>
              <w:t>医疗机构床位数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86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每十万人医生</w:t>
            </w:r>
            <w:r w:rsidRPr="007A5033">
              <w:rPr>
                <w:rFonts w:ascii="宋体" w:hAnsi="宋体" w:hint="eastAsia"/>
                <w:szCs w:val="21"/>
              </w:rPr>
              <w:t>数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87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</w:tcPr>
          <w:p w:rsidR="00AB48FE" w:rsidRPr="007A5033" w:rsidRDefault="00AB48FE" w:rsidP="00E811F8">
            <w:pPr>
              <w:spacing w:line="594" w:lineRule="exact"/>
              <w:jc w:val="left"/>
              <w:rPr>
                <w:rFonts w:ascii="宋体" w:hAnsi="宋体"/>
                <w:szCs w:val="21"/>
              </w:rPr>
            </w:pPr>
            <w:r w:rsidRPr="007A5033">
              <w:rPr>
                <w:rFonts w:ascii="宋体" w:hAnsi="宋体" w:hint="eastAsia"/>
                <w:szCs w:val="21"/>
              </w:rPr>
              <w:t>亿元GDP生产安全事故死亡数（人/亿元）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88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</w:tcPr>
          <w:p w:rsidR="00AB48FE" w:rsidRPr="007A5033" w:rsidRDefault="00AB48FE" w:rsidP="00E811F8">
            <w:pPr>
              <w:spacing w:line="594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人均室内公共休闲面积（平米）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89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94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每十万人大容量公共交通公里数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90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</w:tcPr>
          <w:p w:rsidR="00AB48FE" w:rsidRPr="007A5033" w:rsidRDefault="00AB48FE" w:rsidP="00E811F8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人均室外公共休闲面积（平米）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91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</w:tcPr>
          <w:p w:rsidR="00AB48FE" w:rsidRDefault="00AB48FE" w:rsidP="00E811F8">
            <w:pPr>
              <w:spacing w:line="540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三项产品抽检合格率（%）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92</w:t>
            </w:r>
          </w:p>
        </w:tc>
        <w:tc>
          <w:tcPr>
            <w:tcW w:w="1701" w:type="dxa"/>
            <w:vAlign w:val="center"/>
          </w:tcPr>
          <w:p w:rsidR="00AB48FE" w:rsidRDefault="00AB48FE" w:rsidP="00E811F8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教育资源</w:t>
            </w:r>
          </w:p>
        </w:tc>
        <w:tc>
          <w:tcPr>
            <w:tcW w:w="4678" w:type="dxa"/>
          </w:tcPr>
          <w:p w:rsidR="00AB48FE" w:rsidRPr="007A5033" w:rsidRDefault="00AB48FE" w:rsidP="00E811F8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初等教育师生比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93</w:t>
            </w:r>
          </w:p>
        </w:tc>
        <w:tc>
          <w:tcPr>
            <w:tcW w:w="1701" w:type="dxa"/>
            <w:vMerge w:val="restart"/>
            <w:vAlign w:val="center"/>
          </w:tcPr>
          <w:p w:rsidR="00AB48FE" w:rsidRDefault="00AB48FE" w:rsidP="00E811F8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居住环境</w:t>
            </w:r>
          </w:p>
        </w:tc>
        <w:tc>
          <w:tcPr>
            <w:tcW w:w="4678" w:type="dxa"/>
          </w:tcPr>
          <w:p w:rsidR="00AB48FE" w:rsidRDefault="00AB48FE" w:rsidP="00E811F8">
            <w:pPr>
              <w:spacing w:line="540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集中式饮用水水源地水质达标率（%）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94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</w:tcPr>
          <w:p w:rsidR="00AB48FE" w:rsidRPr="007A5033" w:rsidRDefault="00AB48FE" w:rsidP="00E811F8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  <w:r w:rsidRPr="007A5033">
              <w:rPr>
                <w:rFonts w:ascii="宋体" w:hAnsi="宋体" w:hint="eastAsia"/>
                <w:szCs w:val="21"/>
              </w:rPr>
              <w:t>公共交通出行分担率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95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</w:tcPr>
          <w:p w:rsidR="00AB48FE" w:rsidRPr="007A5033" w:rsidRDefault="00AB48FE" w:rsidP="00E811F8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  <w:r w:rsidRPr="007A5033">
              <w:rPr>
                <w:rFonts w:ascii="宋体" w:hAnsi="宋体" w:hint="eastAsia"/>
                <w:szCs w:val="21"/>
              </w:rPr>
              <w:t>建成区绿化覆盖率（%）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96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</w:tcPr>
          <w:p w:rsidR="00AB48FE" w:rsidRPr="007A5033" w:rsidRDefault="00AB48FE" w:rsidP="00E811F8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享受定期固体废弃物收集人口的百分比（%）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97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</w:tcPr>
          <w:p w:rsidR="00AB48FE" w:rsidRDefault="00AB48FE" w:rsidP="00E811F8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工作居住比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98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</w:tcPr>
          <w:p w:rsidR="00AB48FE" w:rsidRDefault="00AB48FE" w:rsidP="00E811F8">
            <w:pPr>
              <w:spacing w:line="540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PM2.5年平均浓度下降率（%）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9173" w:type="dxa"/>
            <w:gridSpan w:val="4"/>
            <w:vAlign w:val="center"/>
          </w:tcPr>
          <w:p w:rsidR="00AB48FE" w:rsidRDefault="00AB48FE" w:rsidP="00E811F8">
            <w:pPr>
              <w:spacing w:line="5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七、政府服务</w:t>
            </w:r>
          </w:p>
        </w:tc>
      </w:tr>
      <w:tr w:rsidR="00AB48FE" w:rsidTr="00E811F8">
        <w:tc>
          <w:tcPr>
            <w:tcW w:w="817" w:type="dxa"/>
          </w:tcPr>
          <w:p w:rsidR="00AB48FE" w:rsidRDefault="00AB48FE" w:rsidP="00E811F8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99</w:t>
            </w:r>
          </w:p>
        </w:tc>
        <w:tc>
          <w:tcPr>
            <w:tcW w:w="1701" w:type="dxa"/>
            <w:vMerge w:val="restart"/>
            <w:vAlign w:val="center"/>
          </w:tcPr>
          <w:p w:rsidR="00AB48FE" w:rsidRPr="00C36549" w:rsidRDefault="00AB48FE" w:rsidP="00E811F8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服务能力</w:t>
            </w:r>
          </w:p>
        </w:tc>
        <w:tc>
          <w:tcPr>
            <w:tcW w:w="4678" w:type="dxa"/>
          </w:tcPr>
          <w:p w:rsidR="00AB48FE" w:rsidRDefault="00AB48FE" w:rsidP="00E811F8">
            <w:pPr>
              <w:spacing w:line="540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一般公共服务支出占一般预算支出的比重（%）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</w:tcPr>
          <w:p w:rsidR="00AB48FE" w:rsidRDefault="00AB48FE" w:rsidP="00E811F8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</w:t>
            </w:r>
          </w:p>
        </w:tc>
        <w:tc>
          <w:tcPr>
            <w:tcW w:w="1701" w:type="dxa"/>
            <w:vMerge/>
          </w:tcPr>
          <w:p w:rsidR="00AB48FE" w:rsidRDefault="00AB48FE" w:rsidP="00E811F8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</w:tcPr>
          <w:p w:rsidR="00AB48FE" w:rsidRPr="007A5033" w:rsidRDefault="00AB48FE" w:rsidP="00E811F8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  <w:r w:rsidRPr="007A5033">
              <w:rPr>
                <w:rFonts w:ascii="宋体" w:hAnsi="宋体" w:hint="eastAsia"/>
                <w:szCs w:val="21"/>
              </w:rPr>
              <w:t>政府购买公共服务支出占比（%）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</w:tcPr>
          <w:p w:rsidR="00AB48FE" w:rsidRDefault="00AB48FE" w:rsidP="00E811F8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101</w:t>
            </w:r>
          </w:p>
        </w:tc>
        <w:tc>
          <w:tcPr>
            <w:tcW w:w="1701" w:type="dxa"/>
            <w:vMerge/>
          </w:tcPr>
          <w:p w:rsidR="00AB48FE" w:rsidRDefault="00AB48FE" w:rsidP="00E811F8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</w:tcPr>
          <w:p w:rsidR="00AB48FE" w:rsidRDefault="00AB48FE" w:rsidP="00E811F8">
            <w:pPr>
              <w:spacing w:line="540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国有投资占全社会固定资产投资的比重（%）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102</w:t>
            </w:r>
          </w:p>
        </w:tc>
        <w:tc>
          <w:tcPr>
            <w:tcW w:w="1701" w:type="dxa"/>
            <w:vMerge w:val="restart"/>
            <w:vAlign w:val="center"/>
          </w:tcPr>
          <w:p w:rsidR="00AB48FE" w:rsidRDefault="00AB48FE" w:rsidP="00E811F8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服务</w:t>
            </w:r>
            <w:r>
              <w:rPr>
                <w:rFonts w:ascii="宋体" w:hAnsi="宋体" w:hint="eastAsia"/>
                <w:szCs w:val="21"/>
              </w:rPr>
              <w:t>效率</w:t>
            </w:r>
          </w:p>
        </w:tc>
        <w:tc>
          <w:tcPr>
            <w:tcW w:w="4678" w:type="dxa"/>
          </w:tcPr>
          <w:p w:rsidR="00AB48FE" w:rsidRDefault="00AB48FE" w:rsidP="00E811F8">
            <w:pPr>
              <w:spacing w:line="540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行政服务中心审批办结率（%）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103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</w:tcPr>
          <w:p w:rsidR="00AB48FE" w:rsidRPr="007A5033" w:rsidRDefault="00AB48FE" w:rsidP="00E811F8">
            <w:pPr>
              <w:spacing w:line="5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7A5033">
              <w:rPr>
                <w:rFonts w:hint="eastAsia"/>
                <w:szCs w:val="21"/>
              </w:rPr>
              <w:t>行政审批实际办结时间（天）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104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</w:tcPr>
          <w:p w:rsidR="00AB48FE" w:rsidRDefault="00AB48FE" w:rsidP="00E811F8">
            <w:pPr>
              <w:spacing w:line="540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政府网站绩效全国排名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105</w:t>
            </w:r>
          </w:p>
        </w:tc>
        <w:tc>
          <w:tcPr>
            <w:tcW w:w="1701" w:type="dxa"/>
            <w:vMerge w:val="restart"/>
            <w:vAlign w:val="center"/>
          </w:tcPr>
          <w:p w:rsidR="00AB48FE" w:rsidRDefault="00AB48FE" w:rsidP="00E811F8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服务规范</w:t>
            </w:r>
          </w:p>
        </w:tc>
        <w:tc>
          <w:tcPr>
            <w:tcW w:w="4678" w:type="dxa"/>
          </w:tcPr>
          <w:p w:rsidR="00AB48FE" w:rsidRDefault="00AB48FE" w:rsidP="00E811F8">
            <w:pPr>
              <w:spacing w:line="540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行政处罚自由裁量权细化量化率（%）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106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</w:tcPr>
          <w:p w:rsidR="00AB48FE" w:rsidRDefault="00AB48FE" w:rsidP="00E811F8">
            <w:pPr>
              <w:spacing w:line="540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行政诉讼败诉率（%）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107</w:t>
            </w:r>
          </w:p>
        </w:tc>
        <w:tc>
          <w:tcPr>
            <w:tcW w:w="1701" w:type="dxa"/>
            <w:vMerge w:val="restart"/>
            <w:vAlign w:val="center"/>
          </w:tcPr>
          <w:p w:rsidR="00AB48FE" w:rsidRDefault="00AB48FE" w:rsidP="00E811F8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公众参与</w:t>
            </w:r>
          </w:p>
          <w:p w:rsidR="00AB48FE" w:rsidRDefault="00AB48FE" w:rsidP="00E811F8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及满意程度</w:t>
            </w:r>
          </w:p>
        </w:tc>
        <w:tc>
          <w:tcPr>
            <w:tcW w:w="4678" w:type="dxa"/>
          </w:tcPr>
          <w:p w:rsidR="00AB48FE" w:rsidRDefault="00AB48FE" w:rsidP="00E811F8">
            <w:pPr>
              <w:spacing w:line="540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规范性文件草案公开征求社会公众意见率（%）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108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</w:tcPr>
          <w:p w:rsidR="00AB48FE" w:rsidRDefault="00AB48FE" w:rsidP="00E811F8">
            <w:pPr>
              <w:spacing w:line="540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重大行政决策事项听证率（%）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c>
          <w:tcPr>
            <w:tcW w:w="817" w:type="dxa"/>
            <w:vAlign w:val="center"/>
          </w:tcPr>
          <w:p w:rsidR="00AB48FE" w:rsidRDefault="00AB48FE" w:rsidP="00E811F8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109</w:t>
            </w:r>
          </w:p>
        </w:tc>
        <w:tc>
          <w:tcPr>
            <w:tcW w:w="1701" w:type="dxa"/>
            <w:vMerge/>
            <w:vAlign w:val="center"/>
          </w:tcPr>
          <w:p w:rsidR="00AB48FE" w:rsidRPr="007A5033" w:rsidRDefault="00AB48FE" w:rsidP="00E811F8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78" w:type="dxa"/>
          </w:tcPr>
          <w:p w:rsidR="00AB48FE" w:rsidRDefault="00AB48FE" w:rsidP="00E811F8">
            <w:pPr>
              <w:spacing w:line="540" w:lineRule="exact"/>
              <w:jc w:val="left"/>
              <w:rPr>
                <w:rFonts w:ascii="宋体" w:hAnsi="宋体"/>
                <w:sz w:val="24"/>
              </w:rPr>
            </w:pPr>
            <w:r w:rsidRPr="007A5033">
              <w:rPr>
                <w:rFonts w:ascii="宋体" w:hAnsi="宋体" w:hint="eastAsia"/>
                <w:szCs w:val="21"/>
              </w:rPr>
              <w:t>政府服务公众满意度</w:t>
            </w:r>
          </w:p>
        </w:tc>
        <w:tc>
          <w:tcPr>
            <w:tcW w:w="1977" w:type="dxa"/>
            <w:vAlign w:val="center"/>
          </w:tcPr>
          <w:p w:rsidR="00AB48FE" w:rsidRDefault="00AB48FE" w:rsidP="00E811F8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</w:tbl>
    <w:p w:rsidR="00AB48FE" w:rsidRDefault="00AB48FE" w:rsidP="00AB48FE">
      <w:pPr>
        <w:spacing w:line="594" w:lineRule="exact"/>
        <w:jc w:val="center"/>
        <w:rPr>
          <w:rFonts w:ascii="黑体" w:eastAsia="黑体"/>
          <w:sz w:val="32"/>
          <w:szCs w:val="32"/>
        </w:rPr>
      </w:pPr>
    </w:p>
    <w:p w:rsidR="00AB48FE" w:rsidRDefault="00AB48FE" w:rsidP="00AB48FE">
      <w:pPr>
        <w:spacing w:line="594" w:lineRule="exact"/>
        <w:jc w:val="center"/>
        <w:rPr>
          <w:rFonts w:ascii="黑体" w:eastAsia="黑体"/>
          <w:sz w:val="32"/>
          <w:szCs w:val="32"/>
        </w:rPr>
        <w:sectPr w:rsidR="00AB48FE" w:rsidSect="005124EC">
          <w:footerReference w:type="even" r:id="rId12"/>
          <w:footerReference w:type="default" r:id="rId13"/>
          <w:footerReference w:type="first" r:id="rId14"/>
          <w:pgSz w:w="11906" w:h="16838"/>
          <w:pgMar w:top="1985" w:right="1474" w:bottom="1361" w:left="1474" w:header="851" w:footer="1418" w:gutter="0"/>
          <w:cols w:space="720"/>
          <w:titlePg/>
          <w:docGrid w:type="linesAndChars" w:linePitch="287" w:charSpace="-1318"/>
        </w:sectPr>
      </w:pPr>
    </w:p>
    <w:p w:rsidR="00AB48FE" w:rsidRDefault="00AB48FE" w:rsidP="00AB48FE">
      <w:pPr>
        <w:spacing w:line="594" w:lineRule="exact"/>
        <w:ind w:firstLineChars="200" w:firstLine="627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三、经济增长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3"/>
      </w:tblGrid>
      <w:tr w:rsidR="00AB48FE" w:rsidTr="00E811F8">
        <w:trPr>
          <w:trHeight w:val="11750"/>
          <w:jc w:val="center"/>
        </w:trPr>
        <w:tc>
          <w:tcPr>
            <w:tcW w:w="8613" w:type="dxa"/>
          </w:tcPr>
          <w:p w:rsidR="00AB48FE" w:rsidRPr="00FE4956" w:rsidRDefault="00AB48FE" w:rsidP="00E811F8">
            <w:pPr>
              <w:spacing w:line="440" w:lineRule="exact"/>
              <w:ind w:firstLine="476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请针对本表第二部分：参评城市重要指标---经济增长部分数据指标进行进一步文字描述、补充和解读，包括经济发展效率、经济发展结构、经济发展的包容性等内容。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限</w:t>
            </w:r>
            <w:r>
              <w:rPr>
                <w:rFonts w:ascii="方正仿宋简体" w:eastAsia="方正仿宋简体" w:hAnsi="宋体" w:hint="eastAsia"/>
                <w:sz w:val="24"/>
              </w:rPr>
              <w:t>2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000字以内</w:t>
            </w:r>
            <w:r>
              <w:rPr>
                <w:rFonts w:ascii="方正仿宋简体" w:eastAsia="方正仿宋简体" w:hAnsi="宋体" w:hint="eastAsia"/>
                <w:sz w:val="24"/>
              </w:rPr>
              <w:t>。</w:t>
            </w: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AB48FE" w:rsidRDefault="00AB48FE" w:rsidP="00AB48FE">
      <w:pPr>
        <w:spacing w:line="594" w:lineRule="exact"/>
        <w:ind w:firstLineChars="150" w:firstLine="470"/>
        <w:jc w:val="left"/>
        <w:outlineLvl w:val="0"/>
        <w:rPr>
          <w:rFonts w:ascii="黑体" w:eastAsia="黑体"/>
          <w:sz w:val="32"/>
          <w:szCs w:val="32"/>
        </w:rPr>
      </w:pPr>
    </w:p>
    <w:p w:rsidR="00AB48FE" w:rsidRDefault="00AB48FE" w:rsidP="00AB48FE">
      <w:pPr>
        <w:spacing w:line="594" w:lineRule="exact"/>
        <w:ind w:firstLineChars="199" w:firstLine="624"/>
        <w:jc w:val="left"/>
        <w:outlineLvl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四、社会进步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3"/>
      </w:tblGrid>
      <w:tr w:rsidR="00AB48FE" w:rsidTr="00E811F8">
        <w:trPr>
          <w:trHeight w:val="11750"/>
          <w:jc w:val="center"/>
        </w:trPr>
        <w:tc>
          <w:tcPr>
            <w:tcW w:w="8613" w:type="dxa"/>
          </w:tcPr>
          <w:p w:rsidR="00AB48FE" w:rsidRPr="00FE4956" w:rsidRDefault="00AB48FE" w:rsidP="00E811F8">
            <w:pPr>
              <w:spacing w:line="440" w:lineRule="exact"/>
              <w:ind w:firstLine="476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请针对本表第二部分：参评城市重要指标---社会进步部分数据指标进行进一步文字描述、补充和解读，包括社会事业、社会安全、社会管理、社会结构等内容。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限</w:t>
            </w:r>
            <w:r>
              <w:rPr>
                <w:rFonts w:ascii="方正仿宋简体" w:eastAsia="方正仿宋简体" w:hAnsi="宋体" w:hint="eastAsia"/>
                <w:sz w:val="24"/>
              </w:rPr>
              <w:t>2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000字以内</w:t>
            </w:r>
            <w:r>
              <w:rPr>
                <w:rFonts w:ascii="方正仿宋简体" w:eastAsia="方正仿宋简体" w:hAnsi="宋体" w:hint="eastAsia"/>
                <w:sz w:val="24"/>
              </w:rPr>
              <w:t>。</w:t>
            </w:r>
          </w:p>
          <w:p w:rsidR="00AB48FE" w:rsidRDefault="00AB48FE" w:rsidP="00E811F8">
            <w:pPr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ind w:firstLineChars="199" w:firstLine="544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AB48FE" w:rsidRDefault="00AB48FE" w:rsidP="00AB48FE">
      <w:pPr>
        <w:spacing w:line="594" w:lineRule="exact"/>
        <w:outlineLvl w:val="0"/>
        <w:rPr>
          <w:rFonts w:ascii="黑体" w:eastAsia="黑体"/>
          <w:sz w:val="32"/>
          <w:szCs w:val="32"/>
        </w:rPr>
        <w:sectPr w:rsidR="00AB48FE" w:rsidSect="005124EC">
          <w:footerReference w:type="default" r:id="rId15"/>
          <w:footerReference w:type="first" r:id="rId16"/>
          <w:pgSz w:w="11906" w:h="16838"/>
          <w:pgMar w:top="1985" w:right="1361" w:bottom="1361" w:left="1588" w:header="851" w:footer="1418" w:gutter="0"/>
          <w:cols w:space="720"/>
          <w:titlePg/>
          <w:docGrid w:type="linesAndChars" w:linePitch="287" w:charSpace="-1318"/>
        </w:sectPr>
      </w:pPr>
    </w:p>
    <w:p w:rsidR="00AB48FE" w:rsidRDefault="00AB48FE" w:rsidP="00AB48FE">
      <w:pPr>
        <w:spacing w:line="594" w:lineRule="exact"/>
        <w:ind w:firstLineChars="200" w:firstLine="627"/>
        <w:jc w:val="left"/>
        <w:outlineLvl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五、创新活力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3"/>
      </w:tblGrid>
      <w:tr w:rsidR="00AB48FE" w:rsidTr="00E811F8">
        <w:trPr>
          <w:trHeight w:val="11608"/>
          <w:jc w:val="center"/>
        </w:trPr>
        <w:tc>
          <w:tcPr>
            <w:tcW w:w="8613" w:type="dxa"/>
          </w:tcPr>
          <w:p w:rsidR="00AB48FE" w:rsidRPr="00FE4956" w:rsidRDefault="00AB48FE" w:rsidP="00E811F8">
            <w:pPr>
              <w:spacing w:line="440" w:lineRule="exact"/>
              <w:ind w:firstLine="476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请针对本表第二部分：参评城市重要指标---创新活力部分数据指标进行进一步文字描述、补充和解读，包括创新资源、创新环境、创新绩效等内容。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限</w:t>
            </w:r>
            <w:r>
              <w:rPr>
                <w:rFonts w:ascii="方正仿宋简体" w:eastAsia="方正仿宋简体" w:hAnsi="宋体" w:hint="eastAsia"/>
                <w:sz w:val="24"/>
              </w:rPr>
              <w:t>2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000字以内</w:t>
            </w:r>
            <w:r>
              <w:rPr>
                <w:rFonts w:ascii="方正仿宋简体" w:eastAsia="方正仿宋简体" w:hAnsi="宋体" w:hint="eastAsia"/>
                <w:sz w:val="24"/>
              </w:rPr>
              <w:t>。</w:t>
            </w:r>
          </w:p>
          <w:p w:rsidR="00AB48FE" w:rsidRDefault="00AB48FE" w:rsidP="00E811F8">
            <w:pPr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ind w:firstLineChars="199" w:firstLine="544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AB48FE" w:rsidRDefault="00AB48FE" w:rsidP="00AB48FE">
      <w:pPr>
        <w:spacing w:line="594" w:lineRule="exact"/>
        <w:jc w:val="center"/>
        <w:rPr>
          <w:rFonts w:ascii="黑体" w:eastAsia="黑体"/>
          <w:sz w:val="32"/>
          <w:szCs w:val="32"/>
        </w:rPr>
      </w:pPr>
    </w:p>
    <w:p w:rsidR="00AB48FE" w:rsidRDefault="00AB48FE" w:rsidP="00AB48FE">
      <w:pPr>
        <w:spacing w:line="594" w:lineRule="exact"/>
        <w:jc w:val="center"/>
        <w:rPr>
          <w:rFonts w:ascii="黑体" w:eastAsia="黑体"/>
          <w:sz w:val="32"/>
          <w:szCs w:val="32"/>
        </w:rPr>
        <w:sectPr w:rsidR="00AB48FE" w:rsidSect="005124EC">
          <w:footerReference w:type="first" r:id="rId17"/>
          <w:pgSz w:w="11906" w:h="16838"/>
          <w:pgMar w:top="1985" w:right="1361" w:bottom="1361" w:left="1588" w:header="851" w:footer="1418" w:gutter="0"/>
          <w:cols w:space="720"/>
          <w:titlePg/>
          <w:docGrid w:type="linesAndChars" w:linePitch="287" w:charSpace="-1318"/>
        </w:sectPr>
      </w:pPr>
    </w:p>
    <w:p w:rsidR="00AB48FE" w:rsidRDefault="00AB48FE" w:rsidP="00AB48FE">
      <w:pPr>
        <w:spacing w:line="594" w:lineRule="exact"/>
        <w:ind w:firstLineChars="200" w:firstLine="627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六、城市建设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3"/>
      </w:tblGrid>
      <w:tr w:rsidR="00AB48FE" w:rsidTr="00E811F8">
        <w:trPr>
          <w:trHeight w:val="11340"/>
          <w:jc w:val="center"/>
        </w:trPr>
        <w:tc>
          <w:tcPr>
            <w:tcW w:w="8613" w:type="dxa"/>
          </w:tcPr>
          <w:p w:rsidR="00AB48FE" w:rsidRPr="00FE4956" w:rsidRDefault="00AB48FE" w:rsidP="00E811F8">
            <w:pPr>
              <w:spacing w:line="440" w:lineRule="exact"/>
              <w:ind w:firstLine="476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请针对本表第二部分：参评城市重要指标---城市建设部分数据指标进行进一步文字描述、补充和解读，包括城市功能建设、城市公共服务、农业现代化等内容。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限</w:t>
            </w:r>
            <w:r>
              <w:rPr>
                <w:rFonts w:ascii="方正仿宋简体" w:eastAsia="方正仿宋简体" w:hAnsi="宋体" w:hint="eastAsia"/>
                <w:sz w:val="24"/>
              </w:rPr>
              <w:t>2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000字以内</w:t>
            </w:r>
            <w:r>
              <w:rPr>
                <w:rFonts w:ascii="方正仿宋简体" w:eastAsia="方正仿宋简体" w:hAnsi="宋体" w:hint="eastAsia"/>
                <w:sz w:val="24"/>
              </w:rPr>
              <w:t>。</w:t>
            </w:r>
          </w:p>
          <w:p w:rsidR="00AB48FE" w:rsidRPr="00FE4956" w:rsidRDefault="00AB48FE" w:rsidP="00E811F8">
            <w:pPr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ind w:firstLineChars="199" w:firstLine="465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AB48FE" w:rsidRDefault="00AB48FE" w:rsidP="00AB48FE">
      <w:pPr>
        <w:spacing w:line="594" w:lineRule="exact"/>
        <w:jc w:val="center"/>
        <w:outlineLvl w:val="0"/>
        <w:rPr>
          <w:rFonts w:ascii="黑体" w:eastAsia="黑体"/>
          <w:sz w:val="32"/>
          <w:szCs w:val="32"/>
        </w:rPr>
      </w:pPr>
    </w:p>
    <w:p w:rsidR="00AB48FE" w:rsidRDefault="00AB48FE" w:rsidP="00AB48FE">
      <w:pPr>
        <w:spacing w:line="594" w:lineRule="exact"/>
        <w:jc w:val="center"/>
        <w:outlineLvl w:val="0"/>
        <w:rPr>
          <w:rFonts w:ascii="黑体" w:eastAsia="黑体"/>
          <w:sz w:val="32"/>
          <w:szCs w:val="32"/>
        </w:rPr>
        <w:sectPr w:rsidR="00AB48FE" w:rsidSect="005124EC">
          <w:footerReference w:type="first" r:id="rId18"/>
          <w:pgSz w:w="11906" w:h="16838"/>
          <w:pgMar w:top="1985" w:right="1474" w:bottom="1361" w:left="1474" w:header="851" w:footer="1418" w:gutter="0"/>
          <w:cols w:space="720"/>
          <w:titlePg/>
          <w:docGrid w:type="linesAndChars" w:linePitch="287" w:charSpace="-1318"/>
        </w:sectPr>
      </w:pPr>
    </w:p>
    <w:p w:rsidR="00AB48FE" w:rsidRDefault="00AB48FE" w:rsidP="00AB48FE">
      <w:pPr>
        <w:spacing w:line="594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七、生态环境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3"/>
      </w:tblGrid>
      <w:tr w:rsidR="00AB48FE" w:rsidTr="00E811F8">
        <w:trPr>
          <w:trHeight w:val="11340"/>
          <w:jc w:val="center"/>
        </w:trPr>
        <w:tc>
          <w:tcPr>
            <w:tcW w:w="8613" w:type="dxa"/>
          </w:tcPr>
          <w:p w:rsidR="00AB48FE" w:rsidRPr="00FE4956" w:rsidRDefault="00AB48FE" w:rsidP="00E811F8">
            <w:pPr>
              <w:spacing w:line="440" w:lineRule="exact"/>
              <w:ind w:firstLine="476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请针对本表第二部分：参评城市重要指标---生态环境部分数据指标进行进一步文字描述、补充和解读，包括环境质量、环境保护、生态制度等内容。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限</w:t>
            </w:r>
            <w:r>
              <w:rPr>
                <w:rFonts w:ascii="方正仿宋简体" w:eastAsia="方正仿宋简体" w:hAnsi="宋体" w:hint="eastAsia"/>
                <w:sz w:val="24"/>
              </w:rPr>
              <w:t>2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000字以内</w:t>
            </w:r>
            <w:r>
              <w:rPr>
                <w:rFonts w:ascii="方正仿宋简体" w:eastAsia="方正仿宋简体" w:hAnsi="宋体" w:hint="eastAsia"/>
                <w:sz w:val="24"/>
              </w:rPr>
              <w:t>。</w:t>
            </w:r>
          </w:p>
          <w:p w:rsidR="00AB48FE" w:rsidRPr="00FE4956" w:rsidRDefault="00AB48FE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145054" w:rsidRDefault="00145054" w:rsidP="00AB48FE">
      <w:pPr>
        <w:spacing w:line="594" w:lineRule="exact"/>
        <w:ind w:firstLineChars="200" w:firstLine="640"/>
        <w:rPr>
          <w:rFonts w:ascii="黑体" w:eastAsia="黑体"/>
          <w:sz w:val="32"/>
          <w:szCs w:val="32"/>
        </w:rPr>
      </w:pPr>
    </w:p>
    <w:p w:rsidR="00145054" w:rsidRDefault="00145054" w:rsidP="00AB48FE">
      <w:pPr>
        <w:spacing w:line="594" w:lineRule="exact"/>
        <w:ind w:firstLineChars="200" w:firstLine="640"/>
        <w:rPr>
          <w:rFonts w:ascii="黑体" w:eastAsia="黑体"/>
          <w:sz w:val="32"/>
          <w:szCs w:val="32"/>
        </w:rPr>
      </w:pPr>
    </w:p>
    <w:p w:rsidR="00AB48FE" w:rsidRDefault="00AB48FE" w:rsidP="00AB48FE">
      <w:pPr>
        <w:spacing w:line="594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八、居民生活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3"/>
      </w:tblGrid>
      <w:tr w:rsidR="00AB48FE" w:rsidTr="00E811F8">
        <w:trPr>
          <w:trHeight w:val="11340"/>
          <w:jc w:val="center"/>
        </w:trPr>
        <w:tc>
          <w:tcPr>
            <w:tcW w:w="8613" w:type="dxa"/>
          </w:tcPr>
          <w:p w:rsidR="00AB48FE" w:rsidRPr="00FE4956" w:rsidRDefault="00AB48FE" w:rsidP="00E811F8">
            <w:pPr>
              <w:spacing w:line="440" w:lineRule="exact"/>
              <w:ind w:firstLine="476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请针对本表第二部分：参评城市重要指标---居民生活部分数据指标进行进一步文字描述、补充和解读，包括生活水平、安全服务、教育资源、居住环境等内容。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限</w:t>
            </w:r>
            <w:r>
              <w:rPr>
                <w:rFonts w:ascii="方正仿宋简体" w:eastAsia="方正仿宋简体" w:hAnsi="宋体" w:hint="eastAsia"/>
                <w:sz w:val="24"/>
              </w:rPr>
              <w:t>2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000字以内</w:t>
            </w:r>
            <w:r>
              <w:rPr>
                <w:rFonts w:ascii="方正仿宋简体" w:eastAsia="方正仿宋简体" w:hAnsi="宋体" w:hint="eastAsia"/>
                <w:sz w:val="24"/>
              </w:rPr>
              <w:t>。</w:t>
            </w:r>
          </w:p>
          <w:p w:rsidR="00AB48FE" w:rsidRPr="00FE4956" w:rsidRDefault="00AB48FE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145054" w:rsidRDefault="00145054" w:rsidP="00AB48FE">
      <w:pPr>
        <w:spacing w:line="594" w:lineRule="exact"/>
        <w:ind w:firstLineChars="200" w:firstLine="640"/>
        <w:rPr>
          <w:rFonts w:ascii="黑体" w:eastAsia="黑体"/>
          <w:sz w:val="32"/>
          <w:szCs w:val="32"/>
        </w:rPr>
      </w:pPr>
    </w:p>
    <w:p w:rsidR="00145054" w:rsidRDefault="00145054" w:rsidP="00AB48FE">
      <w:pPr>
        <w:spacing w:line="594" w:lineRule="exact"/>
        <w:ind w:firstLineChars="200" w:firstLine="640"/>
        <w:rPr>
          <w:rFonts w:ascii="黑体" w:eastAsia="黑体"/>
          <w:sz w:val="32"/>
          <w:szCs w:val="32"/>
        </w:rPr>
      </w:pPr>
    </w:p>
    <w:p w:rsidR="00AB48FE" w:rsidRDefault="00AB48FE" w:rsidP="00AB48FE">
      <w:pPr>
        <w:spacing w:line="594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九、政府服务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3"/>
      </w:tblGrid>
      <w:tr w:rsidR="00AB48FE" w:rsidTr="00E811F8">
        <w:trPr>
          <w:trHeight w:val="11340"/>
          <w:jc w:val="center"/>
        </w:trPr>
        <w:tc>
          <w:tcPr>
            <w:tcW w:w="8613" w:type="dxa"/>
          </w:tcPr>
          <w:p w:rsidR="00AB48FE" w:rsidRDefault="00AB48FE" w:rsidP="00E811F8">
            <w:pPr>
              <w:spacing w:line="440" w:lineRule="exact"/>
              <w:ind w:firstLine="476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请针对本表第二部分：参评城市重要指标---政府服务部分数据指标进行进一步文字描述、补充和解读，包括服务能力、服务效率、服务规范、公众参与及公众满意程度等内容。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限</w:t>
            </w:r>
            <w:r>
              <w:rPr>
                <w:rFonts w:ascii="方正仿宋简体" w:eastAsia="方正仿宋简体" w:hAnsi="宋体" w:hint="eastAsia"/>
                <w:sz w:val="24"/>
              </w:rPr>
              <w:t>2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000字以内</w:t>
            </w:r>
            <w:r>
              <w:rPr>
                <w:rFonts w:ascii="方正仿宋简体" w:eastAsia="方正仿宋简体" w:hAnsi="宋体" w:hint="eastAsia"/>
                <w:sz w:val="24"/>
              </w:rPr>
              <w:t>。</w:t>
            </w:r>
          </w:p>
          <w:p w:rsidR="00AB48FE" w:rsidRDefault="00AB48FE" w:rsidP="00E811F8">
            <w:pPr>
              <w:spacing w:line="440" w:lineRule="exact"/>
              <w:ind w:firstLine="476"/>
              <w:rPr>
                <w:rFonts w:ascii="方正仿宋简体" w:eastAsia="方正仿宋简体" w:hAnsi="宋体"/>
                <w:sz w:val="24"/>
              </w:rPr>
            </w:pPr>
          </w:p>
          <w:p w:rsidR="00AB48FE" w:rsidRPr="00FE4956" w:rsidRDefault="00AB48FE" w:rsidP="00E811F8">
            <w:pPr>
              <w:spacing w:line="440" w:lineRule="exact"/>
              <w:ind w:firstLine="476"/>
              <w:rPr>
                <w:rFonts w:ascii="方正仿宋简体" w:eastAsia="方正仿宋简体" w:hAnsi="宋体"/>
                <w:sz w:val="24"/>
              </w:rPr>
            </w:pPr>
          </w:p>
          <w:p w:rsidR="00AB48FE" w:rsidRPr="00FE4956" w:rsidRDefault="00AB48FE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145054" w:rsidRDefault="00145054" w:rsidP="00AB48FE">
      <w:pPr>
        <w:spacing w:line="594" w:lineRule="exact"/>
        <w:ind w:firstLineChars="200" w:firstLine="640"/>
        <w:rPr>
          <w:rFonts w:ascii="黑体" w:eastAsia="黑体"/>
          <w:sz w:val="32"/>
          <w:szCs w:val="32"/>
        </w:rPr>
      </w:pPr>
    </w:p>
    <w:p w:rsidR="00AB48FE" w:rsidRDefault="00AB48FE" w:rsidP="00AB48FE">
      <w:pPr>
        <w:spacing w:line="594" w:lineRule="exact"/>
        <w:ind w:firstLineChars="200" w:firstLine="640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十、城市提升发展质量的典型经验、亮点特点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3"/>
      </w:tblGrid>
      <w:tr w:rsidR="00AB48FE" w:rsidTr="00E811F8">
        <w:trPr>
          <w:trHeight w:val="11340"/>
          <w:jc w:val="center"/>
        </w:trPr>
        <w:tc>
          <w:tcPr>
            <w:tcW w:w="8613" w:type="dxa"/>
          </w:tcPr>
          <w:p w:rsidR="00AB48FE" w:rsidRPr="00FE4956" w:rsidRDefault="00AB48FE" w:rsidP="00E811F8">
            <w:pPr>
              <w:spacing w:line="440" w:lineRule="exact"/>
              <w:ind w:firstLine="476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一、城市在推动城市发展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质量</w:t>
            </w:r>
            <w:r>
              <w:rPr>
                <w:rFonts w:ascii="方正仿宋简体" w:eastAsia="方正仿宋简体" w:hAnsi="宋体" w:hint="eastAsia"/>
                <w:sz w:val="24"/>
              </w:rPr>
              <w:t>提升方面具体做法，如制度、方法、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模式</w:t>
            </w:r>
            <w:r>
              <w:rPr>
                <w:rFonts w:ascii="方正仿宋简体" w:eastAsia="方正仿宋简体" w:hAnsi="宋体" w:hint="eastAsia"/>
                <w:sz w:val="24"/>
              </w:rPr>
              <w:t>，包括内容描述、理论基础等，可以是推动城市经济、社会、生态等大的领域重要举措，也可以是具体、局部领域的质量改进、质量提升方法和措施；二、举例说明城市在提升发展质量实践中的具体典型案例，所举案例要有典型性，要尽可能详细说明；三、与类别其他城市相比较，本城市推动城市发展质量的典型经验和亮点特点的先进性、独特性、可推广性。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限</w:t>
            </w:r>
            <w:r>
              <w:rPr>
                <w:rFonts w:ascii="方正仿宋简体" w:eastAsia="方正仿宋简体" w:hAnsi="宋体" w:hint="eastAsia"/>
                <w:sz w:val="24"/>
              </w:rPr>
              <w:t>5</w:t>
            </w:r>
            <w:r w:rsidRPr="00FE4956">
              <w:rPr>
                <w:rFonts w:ascii="方正仿宋简体" w:eastAsia="方正仿宋简体" w:hAnsi="宋体" w:hint="eastAsia"/>
                <w:sz w:val="24"/>
              </w:rPr>
              <w:t>000字以内</w:t>
            </w:r>
            <w:r>
              <w:rPr>
                <w:rFonts w:ascii="方正仿宋简体" w:eastAsia="方正仿宋简体" w:hAnsi="宋体" w:hint="eastAsia"/>
                <w:sz w:val="24"/>
              </w:rPr>
              <w:t>。</w:t>
            </w:r>
          </w:p>
          <w:p w:rsidR="00AB48FE" w:rsidRPr="00FE4956" w:rsidRDefault="00AB48FE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  <w:p w:rsidR="00AB48FE" w:rsidRDefault="00AB48FE" w:rsidP="00E811F8">
            <w:pPr>
              <w:spacing w:line="594" w:lineRule="exact"/>
              <w:ind w:firstLineChars="199" w:firstLine="478"/>
              <w:rPr>
                <w:rFonts w:ascii="宋体" w:hAnsi="宋体"/>
                <w:sz w:val="24"/>
              </w:rPr>
            </w:pPr>
          </w:p>
        </w:tc>
      </w:tr>
    </w:tbl>
    <w:p w:rsidR="00AB48FE" w:rsidRDefault="00AB48FE" w:rsidP="00AB48FE">
      <w:pPr>
        <w:spacing w:line="594" w:lineRule="exact"/>
        <w:jc w:val="center"/>
        <w:outlineLvl w:val="0"/>
        <w:rPr>
          <w:rFonts w:ascii="黑体" w:eastAsia="黑体"/>
          <w:sz w:val="32"/>
          <w:szCs w:val="32"/>
        </w:rPr>
      </w:pPr>
    </w:p>
    <w:p w:rsidR="00AB48FE" w:rsidRDefault="00AB48FE" w:rsidP="00AB48FE">
      <w:pPr>
        <w:spacing w:line="594" w:lineRule="exact"/>
        <w:ind w:firstLineChars="200" w:firstLine="640"/>
        <w:outlineLvl w:val="0"/>
      </w:pPr>
      <w:r>
        <w:rPr>
          <w:rFonts w:ascii="黑体" w:eastAsia="黑体"/>
          <w:sz w:val="32"/>
          <w:szCs w:val="32"/>
        </w:rPr>
        <w:br w:type="page"/>
      </w:r>
      <w:r>
        <w:rPr>
          <w:rFonts w:eastAsia="黑体" w:hint="eastAsia"/>
          <w:sz w:val="32"/>
          <w:szCs w:val="32"/>
        </w:rPr>
        <w:t>十一、推荐意见</w:t>
      </w:r>
    </w:p>
    <w:tbl>
      <w:tblPr>
        <w:tblW w:w="8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3828"/>
        <w:gridCol w:w="1275"/>
        <w:gridCol w:w="2237"/>
      </w:tblGrid>
      <w:tr w:rsidR="00AB48FE" w:rsidTr="00E811F8">
        <w:trPr>
          <w:jc w:val="center"/>
        </w:trPr>
        <w:tc>
          <w:tcPr>
            <w:tcW w:w="1242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初审单位</w:t>
            </w:r>
          </w:p>
        </w:tc>
        <w:tc>
          <w:tcPr>
            <w:tcW w:w="7340" w:type="dxa"/>
            <w:gridSpan w:val="3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rPr>
          <w:jc w:val="center"/>
        </w:trPr>
        <w:tc>
          <w:tcPr>
            <w:tcW w:w="1242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3828" w:type="dxa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37" w:type="dxa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rPr>
          <w:jc w:val="center"/>
        </w:trPr>
        <w:tc>
          <w:tcPr>
            <w:tcW w:w="1242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话</w:t>
            </w:r>
          </w:p>
        </w:tc>
        <w:tc>
          <w:tcPr>
            <w:tcW w:w="3828" w:type="dxa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2237" w:type="dxa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rPr>
          <w:jc w:val="center"/>
        </w:trPr>
        <w:tc>
          <w:tcPr>
            <w:tcW w:w="1242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7340" w:type="dxa"/>
            <w:gridSpan w:val="3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rPr>
          <w:jc w:val="center"/>
        </w:trPr>
        <w:tc>
          <w:tcPr>
            <w:tcW w:w="1242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828" w:type="dxa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37" w:type="dxa"/>
          </w:tcPr>
          <w:p w:rsidR="00AB48FE" w:rsidRDefault="00AB48FE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AB48FE" w:rsidTr="00E811F8">
        <w:trPr>
          <w:jc w:val="center"/>
        </w:trPr>
        <w:tc>
          <w:tcPr>
            <w:tcW w:w="8582" w:type="dxa"/>
            <w:gridSpan w:val="4"/>
          </w:tcPr>
          <w:p w:rsidR="00AB48FE" w:rsidRDefault="00AB48FE" w:rsidP="00E811F8">
            <w:pPr>
              <w:spacing w:line="594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（需包括材料核实、初审意见及推荐理由）</w:t>
            </w:r>
            <w:r>
              <w:rPr>
                <w:rFonts w:ascii="宋体" w:hAnsi="宋体" w:hint="eastAsia"/>
                <w:b/>
                <w:sz w:val="24"/>
              </w:rPr>
              <w:t>：</w:t>
            </w:r>
          </w:p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30"/>
              </w:rPr>
            </w:pPr>
          </w:p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30"/>
              </w:rPr>
            </w:pPr>
          </w:p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30"/>
              </w:rPr>
            </w:pPr>
          </w:p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30"/>
              </w:rPr>
            </w:pPr>
          </w:p>
          <w:p w:rsidR="00AB48FE" w:rsidRDefault="00AB48FE" w:rsidP="00E811F8">
            <w:pPr>
              <w:spacing w:line="594" w:lineRule="exact"/>
              <w:ind w:firstLineChars="1200" w:firstLine="28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初审单位（盖章）：</w:t>
            </w:r>
          </w:p>
          <w:p w:rsidR="00AB48FE" w:rsidRDefault="00AB48FE" w:rsidP="00E811F8">
            <w:pPr>
              <w:spacing w:line="594" w:lineRule="exact"/>
              <w:ind w:firstLineChars="1200" w:firstLine="28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 责 人（签字）：</w:t>
            </w:r>
          </w:p>
          <w:p w:rsidR="00AB48FE" w:rsidRDefault="00AB48FE" w:rsidP="00E811F8">
            <w:pPr>
              <w:spacing w:line="594" w:lineRule="exact"/>
              <w:ind w:firstLineChars="1950" w:firstLine="4680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24"/>
              </w:rPr>
              <w:t>年     月     日</w:t>
            </w:r>
          </w:p>
        </w:tc>
      </w:tr>
      <w:tr w:rsidR="00AB48FE" w:rsidTr="00E811F8">
        <w:trPr>
          <w:jc w:val="center"/>
        </w:trPr>
        <w:tc>
          <w:tcPr>
            <w:tcW w:w="8582" w:type="dxa"/>
            <w:gridSpan w:val="4"/>
          </w:tcPr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30"/>
              </w:rPr>
            </w:pPr>
          </w:p>
          <w:p w:rsidR="00AB48FE" w:rsidRDefault="00AB48FE" w:rsidP="00E811F8">
            <w:pPr>
              <w:spacing w:line="594" w:lineRule="exact"/>
              <w:rPr>
                <w:rFonts w:ascii="宋体" w:hAnsi="宋体"/>
                <w:sz w:val="30"/>
              </w:rPr>
            </w:pPr>
          </w:p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30"/>
              </w:rPr>
            </w:pPr>
          </w:p>
          <w:p w:rsidR="00AB48FE" w:rsidRDefault="00AB48FE" w:rsidP="00E811F8">
            <w:pPr>
              <w:spacing w:line="594" w:lineRule="exact"/>
              <w:jc w:val="center"/>
              <w:rPr>
                <w:rFonts w:ascii="宋体" w:hAnsi="宋体"/>
                <w:sz w:val="30"/>
              </w:rPr>
            </w:pPr>
          </w:p>
          <w:p w:rsidR="00AB48FE" w:rsidRDefault="00AB48FE" w:rsidP="00E811F8">
            <w:pPr>
              <w:spacing w:line="594" w:lineRule="exact"/>
              <w:ind w:firstLineChars="1200" w:firstLine="28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推荐单位（盖章）：</w:t>
            </w:r>
          </w:p>
          <w:p w:rsidR="00AB48FE" w:rsidRDefault="00AB48FE" w:rsidP="00E811F8">
            <w:pPr>
              <w:spacing w:line="594" w:lineRule="exact"/>
              <w:ind w:firstLineChars="1200" w:firstLine="28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 责 人（签字）：</w:t>
            </w:r>
          </w:p>
          <w:p w:rsidR="00AB48FE" w:rsidRDefault="00AB48FE" w:rsidP="00E811F8">
            <w:pPr>
              <w:spacing w:line="594" w:lineRule="exact"/>
              <w:ind w:firstLineChars="1950" w:firstLine="4680"/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:rsidR="00FB4225" w:rsidRDefault="00FB4225"/>
    <w:sectPr w:rsidR="00FB4225" w:rsidSect="00FB4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D28" w:rsidRDefault="00723D28" w:rsidP="00AB48FE">
      <w:r>
        <w:separator/>
      </w:r>
    </w:p>
  </w:endnote>
  <w:endnote w:type="continuationSeparator" w:id="1">
    <w:p w:rsidR="00723D28" w:rsidRDefault="00723D28" w:rsidP="00AB4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Arial Unicode MS"/>
    <w:panose1 w:val="02010601030101010101"/>
    <w:charset w:val="86"/>
    <w:family w:val="script"/>
    <w:pitch w:val="fixed"/>
    <w:sig w:usb0="00000000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8FE" w:rsidRDefault="00AB48FE" w:rsidP="00BA6C4D">
    <w:pPr>
      <w:pStyle w:val="a7"/>
      <w:rPr>
        <w:rFonts w:ascii="宋体" w:hAnsi="宋体"/>
        <w:sz w:val="28"/>
        <w:szCs w:val="28"/>
      </w:rPr>
    </w:pPr>
    <w:r w:rsidRPr="00E471D8">
      <w:rPr>
        <w:rFonts w:ascii="宋体" w:hAnsi="宋体" w:hint="eastAsia"/>
        <w:sz w:val="28"/>
        <w:szCs w:val="28"/>
      </w:rPr>
      <w:t xml:space="preserve">— </w:t>
    </w:r>
    <w:r w:rsidR="009866B5" w:rsidRPr="00E471D8">
      <w:rPr>
        <w:rFonts w:ascii="宋体" w:hAnsi="宋体"/>
        <w:sz w:val="28"/>
        <w:szCs w:val="28"/>
      </w:rPr>
      <w:fldChar w:fldCharType="begin"/>
    </w:r>
    <w:r w:rsidRPr="00E471D8">
      <w:rPr>
        <w:rFonts w:ascii="宋体" w:hAnsi="宋体"/>
        <w:sz w:val="28"/>
        <w:szCs w:val="28"/>
      </w:rPr>
      <w:instrText>PAGE   \* MERGEFORMAT</w:instrText>
    </w:r>
    <w:r w:rsidR="009866B5" w:rsidRPr="00E471D8">
      <w:rPr>
        <w:rFonts w:ascii="宋体" w:hAnsi="宋体"/>
        <w:sz w:val="28"/>
        <w:szCs w:val="28"/>
      </w:rPr>
      <w:fldChar w:fldCharType="separate"/>
    </w:r>
    <w:r w:rsidR="00723D28" w:rsidRPr="00723D28">
      <w:rPr>
        <w:rFonts w:ascii="宋体" w:hAnsi="宋体"/>
        <w:noProof/>
        <w:sz w:val="28"/>
        <w:szCs w:val="28"/>
        <w:lang w:val="zh-CN"/>
      </w:rPr>
      <w:t>1</w:t>
    </w:r>
    <w:r w:rsidR="009866B5" w:rsidRPr="00E471D8">
      <w:rPr>
        <w:rFonts w:ascii="宋体" w:hAnsi="宋体"/>
        <w:sz w:val="28"/>
        <w:szCs w:val="28"/>
      </w:rPr>
      <w:fldChar w:fldCharType="end"/>
    </w:r>
    <w:r w:rsidRPr="00E471D8">
      <w:rPr>
        <w:rFonts w:ascii="宋体" w:hAnsi="宋体" w:hint="eastAsia"/>
        <w:sz w:val="28"/>
        <w:szCs w:val="28"/>
      </w:rPr>
      <w:t xml:space="preserve"> —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8FE" w:rsidRDefault="00AB48FE" w:rsidP="005124EC">
    <w:pPr>
      <w:pStyle w:val="a7"/>
      <w:rPr>
        <w:rFonts w:ascii="宋体" w:hAnsi="宋体"/>
        <w:sz w:val="28"/>
        <w:szCs w:val="28"/>
      </w:rPr>
    </w:pPr>
    <w:r w:rsidRPr="00E471D8">
      <w:rPr>
        <w:rFonts w:ascii="宋体" w:hAnsi="宋体" w:hint="eastAsia"/>
        <w:sz w:val="28"/>
        <w:szCs w:val="28"/>
      </w:rPr>
      <w:t xml:space="preserve">— </w:t>
    </w:r>
    <w:r w:rsidR="009866B5" w:rsidRPr="00E471D8">
      <w:rPr>
        <w:rFonts w:ascii="宋体" w:hAnsi="宋体"/>
        <w:sz w:val="28"/>
        <w:szCs w:val="28"/>
      </w:rPr>
      <w:fldChar w:fldCharType="begin"/>
    </w:r>
    <w:r w:rsidRPr="00E471D8">
      <w:rPr>
        <w:rFonts w:ascii="宋体" w:hAnsi="宋体"/>
        <w:sz w:val="28"/>
        <w:szCs w:val="28"/>
      </w:rPr>
      <w:instrText>PAGE   \* MERGEFORMAT</w:instrText>
    </w:r>
    <w:r w:rsidR="009866B5" w:rsidRPr="00E471D8">
      <w:rPr>
        <w:rFonts w:ascii="宋体" w:hAnsi="宋体"/>
        <w:sz w:val="28"/>
        <w:szCs w:val="28"/>
      </w:rPr>
      <w:fldChar w:fldCharType="separate"/>
    </w:r>
    <w:r w:rsidR="003607FC" w:rsidRPr="003607FC">
      <w:rPr>
        <w:rFonts w:ascii="宋体" w:hAnsi="宋体"/>
        <w:noProof/>
        <w:sz w:val="28"/>
        <w:szCs w:val="28"/>
        <w:lang w:val="zh-CN"/>
      </w:rPr>
      <w:t>13</w:t>
    </w:r>
    <w:r w:rsidR="009866B5" w:rsidRPr="00E471D8">
      <w:rPr>
        <w:rFonts w:ascii="宋体" w:hAnsi="宋体"/>
        <w:sz w:val="28"/>
        <w:szCs w:val="28"/>
      </w:rPr>
      <w:fldChar w:fldCharType="end"/>
    </w:r>
    <w:r w:rsidRPr="00E471D8">
      <w:rPr>
        <w:rFonts w:ascii="宋体" w:hAnsi="宋体" w:hint="eastAsia"/>
        <w:sz w:val="28"/>
        <w:szCs w:val="28"/>
      </w:rPr>
      <w:t xml:space="preserve"> —</w: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8FE" w:rsidRDefault="00AB48FE" w:rsidP="005124EC">
    <w:pPr>
      <w:pStyle w:val="a7"/>
      <w:jc w:val="right"/>
      <w:rPr>
        <w:rFonts w:ascii="宋体" w:hAnsi="宋体"/>
        <w:sz w:val="28"/>
        <w:szCs w:val="28"/>
      </w:rPr>
    </w:pPr>
    <w:r w:rsidRPr="00E471D8">
      <w:rPr>
        <w:rFonts w:ascii="宋体" w:hAnsi="宋体" w:hint="eastAsia"/>
        <w:sz w:val="28"/>
        <w:szCs w:val="28"/>
      </w:rPr>
      <w:t xml:space="preserve">— </w:t>
    </w:r>
    <w:r w:rsidR="009866B5" w:rsidRPr="00E471D8">
      <w:rPr>
        <w:rFonts w:ascii="宋体" w:hAnsi="宋体"/>
        <w:sz w:val="28"/>
        <w:szCs w:val="28"/>
      </w:rPr>
      <w:fldChar w:fldCharType="begin"/>
    </w:r>
    <w:r w:rsidRPr="00E471D8">
      <w:rPr>
        <w:rFonts w:ascii="宋体" w:hAnsi="宋体"/>
        <w:sz w:val="28"/>
        <w:szCs w:val="28"/>
      </w:rPr>
      <w:instrText>PAGE   \* MERGEFORMAT</w:instrText>
    </w:r>
    <w:r w:rsidR="009866B5" w:rsidRPr="00E471D8">
      <w:rPr>
        <w:rFonts w:ascii="宋体" w:hAnsi="宋体"/>
        <w:sz w:val="28"/>
        <w:szCs w:val="28"/>
      </w:rPr>
      <w:fldChar w:fldCharType="separate"/>
    </w:r>
    <w:r w:rsidR="003607FC" w:rsidRPr="003607FC">
      <w:rPr>
        <w:rFonts w:ascii="宋体" w:hAnsi="宋体"/>
        <w:noProof/>
        <w:sz w:val="28"/>
        <w:szCs w:val="28"/>
        <w:lang w:val="zh-CN"/>
      </w:rPr>
      <w:t>14</w:t>
    </w:r>
    <w:r w:rsidR="009866B5" w:rsidRPr="00E471D8">
      <w:rPr>
        <w:rFonts w:ascii="宋体" w:hAnsi="宋体"/>
        <w:sz w:val="28"/>
        <w:szCs w:val="28"/>
      </w:rPr>
      <w:fldChar w:fldCharType="end"/>
    </w:r>
    <w:r w:rsidRPr="00E471D8"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8FE" w:rsidRDefault="00AB48FE" w:rsidP="00BA6C4D">
    <w:pPr>
      <w:pStyle w:val="a7"/>
      <w:jc w:val="right"/>
      <w:rPr>
        <w:rFonts w:ascii="宋体" w:hAnsi="宋体"/>
        <w:sz w:val="28"/>
        <w:szCs w:val="28"/>
      </w:rPr>
    </w:pPr>
    <w:r w:rsidRPr="00E471D8">
      <w:rPr>
        <w:rFonts w:ascii="宋体" w:hAnsi="宋体" w:hint="eastAsia"/>
        <w:sz w:val="28"/>
        <w:szCs w:val="28"/>
      </w:rPr>
      <w:t xml:space="preserve">— </w:t>
    </w:r>
    <w:r w:rsidR="009866B5" w:rsidRPr="00E471D8">
      <w:rPr>
        <w:rFonts w:ascii="宋体" w:hAnsi="宋体"/>
        <w:sz w:val="28"/>
        <w:szCs w:val="28"/>
      </w:rPr>
      <w:fldChar w:fldCharType="begin"/>
    </w:r>
    <w:r w:rsidRPr="00E471D8">
      <w:rPr>
        <w:rFonts w:ascii="宋体" w:hAnsi="宋体"/>
        <w:sz w:val="28"/>
        <w:szCs w:val="28"/>
      </w:rPr>
      <w:instrText>PAGE   \* MERGEFORMAT</w:instrText>
    </w:r>
    <w:r w:rsidR="009866B5" w:rsidRPr="00E471D8">
      <w:rPr>
        <w:rFonts w:ascii="宋体" w:hAnsi="宋体"/>
        <w:sz w:val="28"/>
        <w:szCs w:val="28"/>
      </w:rPr>
      <w:fldChar w:fldCharType="separate"/>
    </w:r>
    <w:r w:rsidR="003607FC" w:rsidRPr="003607FC">
      <w:rPr>
        <w:rFonts w:ascii="宋体" w:hAnsi="宋体"/>
        <w:noProof/>
        <w:sz w:val="28"/>
        <w:szCs w:val="28"/>
        <w:lang w:val="zh-CN"/>
      </w:rPr>
      <w:t>2</w:t>
    </w:r>
    <w:r w:rsidR="009866B5" w:rsidRPr="00E471D8">
      <w:rPr>
        <w:rFonts w:ascii="宋体" w:hAnsi="宋体"/>
        <w:sz w:val="28"/>
        <w:szCs w:val="28"/>
      </w:rPr>
      <w:fldChar w:fldCharType="end"/>
    </w:r>
    <w:r w:rsidRPr="00E471D8">
      <w:rPr>
        <w:rFonts w:ascii="宋体" w:hAnsi="宋体" w:hint="eastAsia"/>
        <w:sz w:val="28"/>
        <w:szCs w:val="28"/>
      </w:rPr>
      <w:t xml:space="preserve"> 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8FE" w:rsidRDefault="00AB48FE" w:rsidP="00BA6C4D">
    <w:pPr>
      <w:pStyle w:val="a7"/>
      <w:rPr>
        <w:rFonts w:ascii="宋体" w:hAnsi="宋体"/>
        <w:sz w:val="28"/>
        <w:szCs w:val="28"/>
      </w:rPr>
    </w:pPr>
    <w:r w:rsidRPr="00E471D8">
      <w:rPr>
        <w:rFonts w:ascii="宋体" w:hAnsi="宋体" w:hint="eastAsia"/>
        <w:sz w:val="28"/>
        <w:szCs w:val="28"/>
      </w:rPr>
      <w:t xml:space="preserve">— </w:t>
    </w:r>
    <w:r w:rsidR="009866B5" w:rsidRPr="00E471D8">
      <w:rPr>
        <w:rFonts w:ascii="宋体" w:hAnsi="宋体"/>
        <w:sz w:val="28"/>
        <w:szCs w:val="28"/>
      </w:rPr>
      <w:fldChar w:fldCharType="begin"/>
    </w:r>
    <w:r w:rsidRPr="00E471D8">
      <w:rPr>
        <w:rFonts w:ascii="宋体" w:hAnsi="宋体"/>
        <w:sz w:val="28"/>
        <w:szCs w:val="28"/>
      </w:rPr>
      <w:instrText>PAGE   \* MERGEFORMAT</w:instrText>
    </w:r>
    <w:r w:rsidR="009866B5" w:rsidRPr="00E471D8">
      <w:rPr>
        <w:rFonts w:ascii="宋体" w:hAnsi="宋体"/>
        <w:sz w:val="28"/>
        <w:szCs w:val="28"/>
      </w:rPr>
      <w:fldChar w:fldCharType="separate"/>
    </w:r>
    <w:r w:rsidR="003607FC" w:rsidRPr="003607FC">
      <w:rPr>
        <w:rFonts w:ascii="宋体" w:hAnsi="宋体"/>
        <w:noProof/>
        <w:sz w:val="28"/>
        <w:szCs w:val="28"/>
        <w:lang w:val="zh-CN"/>
      </w:rPr>
      <w:t>3</w:t>
    </w:r>
    <w:r w:rsidR="009866B5" w:rsidRPr="00E471D8">
      <w:rPr>
        <w:rFonts w:ascii="宋体" w:hAnsi="宋体"/>
        <w:sz w:val="28"/>
        <w:szCs w:val="28"/>
      </w:rPr>
      <w:fldChar w:fldCharType="end"/>
    </w:r>
    <w:r w:rsidRPr="00E471D8">
      <w:rPr>
        <w:rFonts w:ascii="宋体" w:hAnsi="宋体" w:hint="eastAsia"/>
        <w:sz w:val="28"/>
        <w:szCs w:val="28"/>
      </w:rPr>
      <w:t xml:space="preserve"> —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8FE" w:rsidRDefault="00AB48FE" w:rsidP="00BA6C4D">
    <w:pPr>
      <w:pStyle w:val="a7"/>
      <w:jc w:val="right"/>
      <w:rPr>
        <w:rFonts w:ascii="宋体" w:hAnsi="宋体"/>
        <w:sz w:val="28"/>
        <w:szCs w:val="28"/>
      </w:rPr>
    </w:pPr>
    <w:r w:rsidRPr="00E471D8">
      <w:rPr>
        <w:rFonts w:ascii="宋体" w:hAnsi="宋体" w:hint="eastAsia"/>
        <w:sz w:val="28"/>
        <w:szCs w:val="28"/>
      </w:rPr>
      <w:t xml:space="preserve">— </w:t>
    </w:r>
    <w:r w:rsidR="009866B5" w:rsidRPr="00E471D8">
      <w:rPr>
        <w:rFonts w:ascii="宋体" w:hAnsi="宋体"/>
        <w:sz w:val="28"/>
        <w:szCs w:val="28"/>
      </w:rPr>
      <w:fldChar w:fldCharType="begin"/>
    </w:r>
    <w:r w:rsidRPr="00E471D8">
      <w:rPr>
        <w:rFonts w:ascii="宋体" w:hAnsi="宋体"/>
        <w:sz w:val="28"/>
        <w:szCs w:val="28"/>
      </w:rPr>
      <w:instrText>PAGE   \* MERGEFORMAT</w:instrText>
    </w:r>
    <w:r w:rsidR="009866B5" w:rsidRPr="00E471D8">
      <w:rPr>
        <w:rFonts w:ascii="宋体" w:hAnsi="宋体"/>
        <w:sz w:val="28"/>
        <w:szCs w:val="28"/>
      </w:rPr>
      <w:fldChar w:fldCharType="separate"/>
    </w:r>
    <w:r w:rsidR="003607FC" w:rsidRPr="003607FC">
      <w:rPr>
        <w:rFonts w:ascii="宋体" w:hAnsi="宋体"/>
        <w:noProof/>
        <w:sz w:val="28"/>
        <w:szCs w:val="28"/>
        <w:lang w:val="zh-CN"/>
      </w:rPr>
      <w:t>4</w:t>
    </w:r>
    <w:r w:rsidR="009866B5" w:rsidRPr="00E471D8">
      <w:rPr>
        <w:rFonts w:ascii="宋体" w:hAnsi="宋体"/>
        <w:sz w:val="28"/>
        <w:szCs w:val="28"/>
      </w:rPr>
      <w:fldChar w:fldCharType="end"/>
    </w:r>
    <w:r w:rsidRPr="00E471D8">
      <w:rPr>
        <w:rFonts w:ascii="宋体" w:hAnsi="宋体" w:hint="eastAsia"/>
        <w:sz w:val="28"/>
        <w:szCs w:val="28"/>
      </w:rPr>
      <w:t xml:space="preserve"> —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8FE" w:rsidRDefault="00AB48FE">
    <w:pPr>
      <w:pStyle w:val="a7"/>
      <w:rPr>
        <w:rFonts w:ascii="宋体" w:hAnsi="宋体"/>
        <w:sz w:val="28"/>
        <w:szCs w:val="28"/>
      </w:rPr>
    </w:pPr>
    <w:r w:rsidRPr="00E471D8">
      <w:rPr>
        <w:rFonts w:ascii="宋体" w:hAnsi="宋体" w:hint="eastAsia"/>
        <w:sz w:val="28"/>
        <w:szCs w:val="28"/>
      </w:rPr>
      <w:t xml:space="preserve">— </w:t>
    </w:r>
    <w:r w:rsidR="009866B5" w:rsidRPr="00E471D8">
      <w:rPr>
        <w:rFonts w:ascii="宋体" w:hAnsi="宋体"/>
        <w:sz w:val="28"/>
        <w:szCs w:val="28"/>
      </w:rPr>
      <w:fldChar w:fldCharType="begin"/>
    </w:r>
    <w:r w:rsidRPr="00E471D8">
      <w:rPr>
        <w:rFonts w:ascii="宋体" w:hAnsi="宋体"/>
        <w:sz w:val="28"/>
        <w:szCs w:val="28"/>
      </w:rPr>
      <w:instrText>PAGE   \* MERGEFORMAT</w:instrText>
    </w:r>
    <w:r w:rsidR="009866B5" w:rsidRPr="00E471D8">
      <w:rPr>
        <w:rFonts w:ascii="宋体" w:hAnsi="宋体"/>
        <w:sz w:val="28"/>
        <w:szCs w:val="28"/>
      </w:rPr>
      <w:fldChar w:fldCharType="separate"/>
    </w:r>
    <w:r w:rsidRPr="000952C0">
      <w:rPr>
        <w:rFonts w:ascii="宋体" w:hAnsi="宋体"/>
        <w:noProof/>
        <w:sz w:val="28"/>
        <w:szCs w:val="28"/>
        <w:lang w:val="zh-CN"/>
      </w:rPr>
      <w:t>28</w:t>
    </w:r>
    <w:r w:rsidR="009866B5" w:rsidRPr="00E471D8">
      <w:rPr>
        <w:rFonts w:ascii="宋体" w:hAnsi="宋体"/>
        <w:sz w:val="28"/>
        <w:szCs w:val="28"/>
      </w:rPr>
      <w:fldChar w:fldCharType="end"/>
    </w:r>
    <w:r w:rsidRPr="00E471D8">
      <w:rPr>
        <w:rFonts w:ascii="宋体" w:hAnsi="宋体" w:hint="eastAsia"/>
        <w:sz w:val="28"/>
        <w:szCs w:val="28"/>
      </w:rPr>
      <w:t xml:space="preserve"> —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8FE" w:rsidRDefault="00AB48FE" w:rsidP="005124EC">
    <w:pPr>
      <w:pStyle w:val="a7"/>
      <w:jc w:val="right"/>
      <w:rPr>
        <w:rFonts w:ascii="宋体" w:hAnsi="宋体"/>
        <w:sz w:val="28"/>
        <w:szCs w:val="28"/>
      </w:rPr>
    </w:pPr>
    <w:r w:rsidRPr="00E471D8">
      <w:rPr>
        <w:rFonts w:ascii="宋体" w:hAnsi="宋体" w:hint="eastAsia"/>
        <w:sz w:val="28"/>
        <w:szCs w:val="28"/>
      </w:rPr>
      <w:t xml:space="preserve">— </w:t>
    </w:r>
    <w:r w:rsidR="009866B5" w:rsidRPr="00E471D8">
      <w:rPr>
        <w:rFonts w:ascii="宋体" w:hAnsi="宋体"/>
        <w:sz w:val="28"/>
        <w:szCs w:val="28"/>
      </w:rPr>
      <w:fldChar w:fldCharType="begin"/>
    </w:r>
    <w:r w:rsidRPr="00E471D8">
      <w:rPr>
        <w:rFonts w:ascii="宋体" w:hAnsi="宋体"/>
        <w:sz w:val="28"/>
        <w:szCs w:val="28"/>
      </w:rPr>
      <w:instrText>PAGE   \* MERGEFORMAT</w:instrText>
    </w:r>
    <w:r w:rsidR="009866B5" w:rsidRPr="00E471D8">
      <w:rPr>
        <w:rFonts w:ascii="宋体" w:hAnsi="宋体"/>
        <w:sz w:val="28"/>
        <w:szCs w:val="28"/>
      </w:rPr>
      <w:fldChar w:fldCharType="separate"/>
    </w:r>
    <w:r w:rsidR="003607FC" w:rsidRPr="003607FC">
      <w:rPr>
        <w:rFonts w:ascii="宋体" w:hAnsi="宋体"/>
        <w:noProof/>
        <w:sz w:val="28"/>
        <w:szCs w:val="28"/>
        <w:lang w:val="zh-CN"/>
      </w:rPr>
      <w:t>6</w:t>
    </w:r>
    <w:r w:rsidR="009866B5" w:rsidRPr="00E471D8">
      <w:rPr>
        <w:rFonts w:ascii="宋体" w:hAnsi="宋体"/>
        <w:sz w:val="28"/>
        <w:szCs w:val="28"/>
      </w:rPr>
      <w:fldChar w:fldCharType="end"/>
    </w:r>
    <w:r w:rsidRPr="00E471D8">
      <w:rPr>
        <w:rFonts w:ascii="宋体" w:hAnsi="宋体" w:hint="eastAsia"/>
        <w:sz w:val="28"/>
        <w:szCs w:val="28"/>
      </w:rPr>
      <w:t xml:space="preserve"> —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8FE" w:rsidRDefault="00AB48FE" w:rsidP="005124EC">
    <w:pPr>
      <w:pStyle w:val="a7"/>
      <w:rPr>
        <w:rFonts w:ascii="宋体" w:hAnsi="宋体"/>
        <w:sz w:val="28"/>
        <w:szCs w:val="28"/>
      </w:rPr>
    </w:pPr>
    <w:r w:rsidRPr="00E471D8">
      <w:rPr>
        <w:rFonts w:ascii="宋体" w:hAnsi="宋体" w:hint="eastAsia"/>
        <w:sz w:val="28"/>
        <w:szCs w:val="28"/>
      </w:rPr>
      <w:t xml:space="preserve">— </w:t>
    </w:r>
    <w:r w:rsidR="009866B5" w:rsidRPr="00E471D8">
      <w:rPr>
        <w:rFonts w:ascii="宋体" w:hAnsi="宋体"/>
        <w:sz w:val="28"/>
        <w:szCs w:val="28"/>
      </w:rPr>
      <w:fldChar w:fldCharType="begin"/>
    </w:r>
    <w:r w:rsidRPr="00E471D8">
      <w:rPr>
        <w:rFonts w:ascii="宋体" w:hAnsi="宋体"/>
        <w:sz w:val="28"/>
        <w:szCs w:val="28"/>
      </w:rPr>
      <w:instrText>PAGE   \* MERGEFORMAT</w:instrText>
    </w:r>
    <w:r w:rsidR="009866B5" w:rsidRPr="00E471D8">
      <w:rPr>
        <w:rFonts w:ascii="宋体" w:hAnsi="宋体"/>
        <w:sz w:val="28"/>
        <w:szCs w:val="28"/>
      </w:rPr>
      <w:fldChar w:fldCharType="separate"/>
    </w:r>
    <w:r w:rsidR="003607FC" w:rsidRPr="003607FC">
      <w:rPr>
        <w:rFonts w:ascii="宋体" w:hAnsi="宋体"/>
        <w:noProof/>
        <w:sz w:val="28"/>
        <w:szCs w:val="28"/>
        <w:lang w:val="zh-CN"/>
      </w:rPr>
      <w:t>5</w:t>
    </w:r>
    <w:r w:rsidR="009866B5" w:rsidRPr="00E471D8">
      <w:rPr>
        <w:rFonts w:ascii="宋体" w:hAnsi="宋体"/>
        <w:sz w:val="28"/>
        <w:szCs w:val="28"/>
      </w:rPr>
      <w:fldChar w:fldCharType="end"/>
    </w:r>
    <w:r w:rsidRPr="00E471D8">
      <w:rPr>
        <w:rFonts w:ascii="宋体" w:hAnsi="宋体" w:hint="eastAsia"/>
        <w:sz w:val="28"/>
        <w:szCs w:val="28"/>
      </w:rPr>
      <w:t xml:space="preserve"> —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8FE" w:rsidRDefault="00AB48FE" w:rsidP="005124EC">
    <w:pPr>
      <w:pStyle w:val="a7"/>
      <w:jc w:val="right"/>
      <w:rPr>
        <w:rFonts w:ascii="宋体" w:hAnsi="宋体"/>
        <w:sz w:val="28"/>
        <w:szCs w:val="28"/>
      </w:rPr>
    </w:pPr>
    <w:r w:rsidRPr="00E471D8">
      <w:rPr>
        <w:rFonts w:ascii="宋体" w:hAnsi="宋体" w:hint="eastAsia"/>
        <w:sz w:val="28"/>
        <w:szCs w:val="28"/>
      </w:rPr>
      <w:t xml:space="preserve">— </w:t>
    </w:r>
    <w:r w:rsidR="009866B5" w:rsidRPr="00E471D8">
      <w:rPr>
        <w:rFonts w:ascii="宋体" w:hAnsi="宋体"/>
        <w:sz w:val="28"/>
        <w:szCs w:val="28"/>
      </w:rPr>
      <w:fldChar w:fldCharType="begin"/>
    </w:r>
    <w:r w:rsidRPr="00E471D8">
      <w:rPr>
        <w:rFonts w:ascii="宋体" w:hAnsi="宋体"/>
        <w:sz w:val="28"/>
        <w:szCs w:val="28"/>
      </w:rPr>
      <w:instrText>PAGE   \* MERGEFORMAT</w:instrText>
    </w:r>
    <w:r w:rsidR="009866B5" w:rsidRPr="00E471D8">
      <w:rPr>
        <w:rFonts w:ascii="宋体" w:hAnsi="宋体"/>
        <w:sz w:val="28"/>
        <w:szCs w:val="28"/>
      </w:rPr>
      <w:fldChar w:fldCharType="separate"/>
    </w:r>
    <w:r w:rsidR="003607FC" w:rsidRPr="003607FC">
      <w:rPr>
        <w:rFonts w:ascii="宋体" w:hAnsi="宋体"/>
        <w:noProof/>
        <w:sz w:val="28"/>
        <w:szCs w:val="28"/>
        <w:lang w:val="zh-CN"/>
      </w:rPr>
      <w:t>19</w:t>
    </w:r>
    <w:r w:rsidR="009866B5" w:rsidRPr="00E471D8">
      <w:rPr>
        <w:rFonts w:ascii="宋体" w:hAnsi="宋体"/>
        <w:sz w:val="28"/>
        <w:szCs w:val="28"/>
      </w:rPr>
      <w:fldChar w:fldCharType="end"/>
    </w:r>
    <w:r w:rsidRPr="00E471D8">
      <w:rPr>
        <w:rFonts w:ascii="宋体" w:hAnsi="宋体" w:hint="eastAsia"/>
        <w:sz w:val="28"/>
        <w:szCs w:val="28"/>
      </w:rPr>
      <w:t xml:space="preserve"> —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8FE" w:rsidRDefault="00AB48FE" w:rsidP="005124EC">
    <w:pPr>
      <w:pStyle w:val="a7"/>
      <w:rPr>
        <w:rFonts w:ascii="宋体" w:hAnsi="宋体"/>
        <w:sz w:val="28"/>
        <w:szCs w:val="28"/>
      </w:rPr>
    </w:pPr>
    <w:r w:rsidRPr="00E471D8">
      <w:rPr>
        <w:rFonts w:ascii="宋体" w:hAnsi="宋体" w:hint="eastAsia"/>
        <w:sz w:val="28"/>
        <w:szCs w:val="28"/>
      </w:rPr>
      <w:t xml:space="preserve">— </w:t>
    </w:r>
    <w:r w:rsidR="009866B5" w:rsidRPr="00E471D8">
      <w:rPr>
        <w:rFonts w:ascii="宋体" w:hAnsi="宋体"/>
        <w:sz w:val="28"/>
        <w:szCs w:val="28"/>
      </w:rPr>
      <w:fldChar w:fldCharType="begin"/>
    </w:r>
    <w:r w:rsidRPr="00E471D8">
      <w:rPr>
        <w:rFonts w:ascii="宋体" w:hAnsi="宋体"/>
        <w:sz w:val="28"/>
        <w:szCs w:val="28"/>
      </w:rPr>
      <w:instrText>PAGE   \* MERGEFORMAT</w:instrText>
    </w:r>
    <w:r w:rsidR="009866B5" w:rsidRPr="00E471D8">
      <w:rPr>
        <w:rFonts w:ascii="宋体" w:hAnsi="宋体"/>
        <w:sz w:val="28"/>
        <w:szCs w:val="28"/>
      </w:rPr>
      <w:fldChar w:fldCharType="separate"/>
    </w:r>
    <w:r w:rsidR="003607FC" w:rsidRPr="003607FC">
      <w:rPr>
        <w:rFonts w:ascii="宋体" w:hAnsi="宋体"/>
        <w:noProof/>
        <w:sz w:val="28"/>
        <w:szCs w:val="28"/>
        <w:lang w:val="zh-CN"/>
      </w:rPr>
      <w:t>11</w:t>
    </w:r>
    <w:r w:rsidR="009866B5" w:rsidRPr="00E471D8">
      <w:rPr>
        <w:rFonts w:ascii="宋体" w:hAnsi="宋体"/>
        <w:sz w:val="28"/>
        <w:szCs w:val="28"/>
      </w:rPr>
      <w:fldChar w:fldCharType="end"/>
    </w:r>
    <w:r w:rsidRPr="00E471D8">
      <w:rPr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D28" w:rsidRDefault="00723D28" w:rsidP="00AB48FE">
      <w:r>
        <w:separator/>
      </w:r>
    </w:p>
  </w:footnote>
  <w:footnote w:type="continuationSeparator" w:id="1">
    <w:p w:rsidR="00723D28" w:rsidRDefault="00723D28" w:rsidP="00AB48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A3799"/>
    <w:multiLevelType w:val="hybridMultilevel"/>
    <w:tmpl w:val="E6DAC1EC"/>
    <w:lvl w:ilvl="0" w:tplc="A41407DC">
      <w:start w:val="1"/>
      <w:numFmt w:val="none"/>
      <w:lvlText w:val="一、"/>
      <w:lvlJc w:val="left"/>
      <w:pPr>
        <w:ind w:left="155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7" w:hanging="420"/>
      </w:pPr>
    </w:lvl>
    <w:lvl w:ilvl="2" w:tplc="0409001B" w:tentative="1">
      <w:start w:val="1"/>
      <w:numFmt w:val="lowerRoman"/>
      <w:lvlText w:val="%3."/>
      <w:lvlJc w:val="right"/>
      <w:pPr>
        <w:ind w:left="2097" w:hanging="420"/>
      </w:pPr>
    </w:lvl>
    <w:lvl w:ilvl="3" w:tplc="0409000F" w:tentative="1">
      <w:start w:val="1"/>
      <w:numFmt w:val="decimal"/>
      <w:lvlText w:val="%4."/>
      <w:lvlJc w:val="left"/>
      <w:pPr>
        <w:ind w:left="2517" w:hanging="420"/>
      </w:pPr>
    </w:lvl>
    <w:lvl w:ilvl="4" w:tplc="04090019" w:tentative="1">
      <w:start w:val="1"/>
      <w:numFmt w:val="lowerLetter"/>
      <w:lvlText w:val="%5)"/>
      <w:lvlJc w:val="left"/>
      <w:pPr>
        <w:ind w:left="2937" w:hanging="420"/>
      </w:pPr>
    </w:lvl>
    <w:lvl w:ilvl="5" w:tplc="0409001B" w:tentative="1">
      <w:start w:val="1"/>
      <w:numFmt w:val="lowerRoman"/>
      <w:lvlText w:val="%6."/>
      <w:lvlJc w:val="right"/>
      <w:pPr>
        <w:ind w:left="3357" w:hanging="420"/>
      </w:pPr>
    </w:lvl>
    <w:lvl w:ilvl="6" w:tplc="0409000F" w:tentative="1">
      <w:start w:val="1"/>
      <w:numFmt w:val="decimal"/>
      <w:lvlText w:val="%7."/>
      <w:lvlJc w:val="left"/>
      <w:pPr>
        <w:ind w:left="3777" w:hanging="420"/>
      </w:pPr>
    </w:lvl>
    <w:lvl w:ilvl="7" w:tplc="04090019" w:tentative="1">
      <w:start w:val="1"/>
      <w:numFmt w:val="lowerLetter"/>
      <w:lvlText w:val="%8)"/>
      <w:lvlJc w:val="left"/>
      <w:pPr>
        <w:ind w:left="4197" w:hanging="420"/>
      </w:pPr>
    </w:lvl>
    <w:lvl w:ilvl="8" w:tplc="0409001B" w:tentative="1">
      <w:start w:val="1"/>
      <w:numFmt w:val="lowerRoman"/>
      <w:lvlText w:val="%9."/>
      <w:lvlJc w:val="right"/>
      <w:pPr>
        <w:ind w:left="4617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0A6D"/>
    <w:rsid w:val="00145054"/>
    <w:rsid w:val="00154146"/>
    <w:rsid w:val="001720CD"/>
    <w:rsid w:val="003607FC"/>
    <w:rsid w:val="00650A6D"/>
    <w:rsid w:val="006F5394"/>
    <w:rsid w:val="00723D28"/>
    <w:rsid w:val="009866B5"/>
    <w:rsid w:val="009E7A40"/>
    <w:rsid w:val="00AB48FE"/>
    <w:rsid w:val="00AC43B5"/>
    <w:rsid w:val="00AE6B0C"/>
    <w:rsid w:val="00B228B3"/>
    <w:rsid w:val="00CA7307"/>
    <w:rsid w:val="00D726E2"/>
    <w:rsid w:val="00FB4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F5394"/>
    <w:rPr>
      <w:b/>
      <w:bCs/>
    </w:rPr>
  </w:style>
  <w:style w:type="character" w:styleId="a4">
    <w:name w:val="Subtle Emphasis"/>
    <w:uiPriority w:val="19"/>
    <w:qFormat/>
    <w:rsid w:val="006F5394"/>
    <w:rPr>
      <w:i/>
      <w:iCs/>
      <w:color w:val="808080"/>
    </w:rPr>
  </w:style>
  <w:style w:type="character" w:styleId="a5">
    <w:name w:val="Intense Emphasis"/>
    <w:uiPriority w:val="21"/>
    <w:qFormat/>
    <w:rsid w:val="006F5394"/>
    <w:rPr>
      <w:b/>
      <w:bCs/>
      <w:i/>
      <w:iCs/>
      <w:color w:val="4F81BD"/>
    </w:rPr>
  </w:style>
  <w:style w:type="paragraph" w:styleId="a6">
    <w:name w:val="header"/>
    <w:basedOn w:val="a"/>
    <w:link w:val="Char"/>
    <w:uiPriority w:val="99"/>
    <w:unhideWhenUsed/>
    <w:rsid w:val="00AB4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B48FE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B48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B48FE"/>
    <w:rPr>
      <w:kern w:val="2"/>
      <w:sz w:val="18"/>
      <w:szCs w:val="18"/>
    </w:rPr>
  </w:style>
  <w:style w:type="paragraph" w:styleId="a8">
    <w:name w:val="Normal (Web)"/>
    <w:basedOn w:val="a"/>
    <w:uiPriority w:val="99"/>
    <w:rsid w:val="00AB48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8656;&#21457;&#36865;&#33267;gaoyong@aqsiq.gov.cn" TargetMode="Externa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788</Words>
  <Characters>4494</Characters>
  <Application>Microsoft Office Word</Application>
  <DocSecurity>0</DocSecurity>
  <Lines>37</Lines>
  <Paragraphs>10</Paragraphs>
  <ScaleCrop>false</ScaleCrop>
  <Company>Microsoft</Company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2016-10-31T08:28:00Z</dcterms:created>
  <dcterms:modified xsi:type="dcterms:W3CDTF">2016-11-03T09:20:00Z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42769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D5.1.6</vt:lpwstr>
  </property>
</Properties>
</file>