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rPr>
      </w:pPr>
      <w:r>
        <w:rPr>
          <w:rFonts w:hint="eastAsia"/>
          <w:b/>
          <w:bCs/>
        </w:rPr>
        <w:t>2023年度国家级服务业标准化示范项目申报工作要求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依据《国家级服务业标准化示范项目管理办法（试行）》，示范项目应当具备下列基本条件：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通过试点评估。通过国家级服务业标准化试点项目评估合格时间达到1年以上（以试点评估合格通知印发时间为准），且试点评估合格后，项目承担单位持续改进，不断完善服务标准体系，形成了可复制、可推广的经验，各类标准有效实施，取得良好的社会经济效益，服务满意度持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具有典型特色。示范项目应为本地主导产业或特色产业，符合服务业数字化、融合化、品质化、绿色化、国际化发展方向。在全国、区域或行业具有较强的示范带动作用，能够广泛宣传服务业标准化成效。对于区域类的示范项目，其参与单位数量应达到本区域同类型服务单位总数80%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（三）规范诚信守法。项目承担单位应规范、诚信、守法，3年内未发生重大产品（服务）质量、安全健康、环境保护等责任事故，未受到市级及以上相关部门的通报、处分和媒体曝光等。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四）持续政策保障。示范项目所属领域应为国家政策或产业发展规划鼓励或重点支持范围；标准化工作要求已纳入项目承担单位或当地发展规划，出台了明确的标准化工作保障政策、工作机制、督促考核和激励措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二、示范任务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示范项目建设周期一般为2年，主要任务是依据《国家级服务业标准化示范项目管理办法（试行）》，打造标准化精品展示、标准化实践验证、标准化创新研究、标准化宣传培训“四个基地”。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标准化精品展示。示范项目应承担服务业标准化精品展示任务，形成全国性或区域性可复制、可推广的示范经验，积极组织标准化经验交流等开放性活动。公开执行的服务标准并积极推广实施，建立规范的展示平台和服务流程。每年承担服务业标准化经验交流、观摩等活动3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标准化实践验证。示范项目应承担服务业标准化实践验证任务，制定具体措施和计划，有效实施服务业标准，评估服务业标准化效益，积极参与国内、国际相关标准化活动，每年提出制修订国际、国家、行业或地方标准等项目需求或完成相关国家标准实施情况报告等5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三）标准化创新研究。示范项目应承担服务业标准化创新研究任务，能着眼全国、全行业标准化需求，创新标准化机制，探索标准化理论与方法，集聚科研、技术和人才等资源，积极承担国家、行业或地方标准的制修订和标准化技术组织工作。主动承担国家标准化科研任务，每年在国家级刊物上发表标准化实践或研究论文1篇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四）标准化宣传培训。示范项目应承担服务业标准化培训任务，大力宣传国家标准化方针政策，宣传服务业标准化成效，努力营造宣传标准、学习标准、实施标准的良好氛围。积极开展标准化人才教育培训，培养标准化专业人才2名以上。在各级各类媒体宣传服务业标准化成效，每年提交示范项目工作动态4篇以上，在省级以上新闻媒体宣传标准化工作2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三、材料报送要求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一）各省、自治区、直辖市和新疆生产建设兵团市场监管局（厅、委）要会同本地区相关行业主管部门，积极发掘本地试点项目中的优秀项目，对拟推荐的示范项目进行初审，坚持优中选精，各省、自治区、直辖市和新疆生产建设兵团市场监管局（厅、委）推荐示范项目不超过2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二）请各省、自治区、直辖市和新疆生产建设兵团市场监管局（厅、委）于2023年8月15日前，将推荐公函、推荐示范项目纸质材料（1份）寄送市场监管总局标准技术司，电子版以光盘形式寄送或通过公文交换系统提交。申报书电子版可在标准委网站首页下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联系人：市场监管总局标准技术司 李涵 010-82261655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材料邮寄地址：北京市东城区安定门外大街56号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rPr>
          <w:rFonts w:hint="eastAsia" w:ascii="宋体" w:hAnsi="宋体" w:eastAsia="宋体" w:cs="宋体"/>
          <w:sz w:val="24"/>
          <w:szCs w:val="24"/>
        </w:rPr>
      </w:pPr>
      <w:r>
        <w:rPr>
          <w:rFonts w:hint="eastAsia" w:ascii="宋体" w:hAnsi="宋体" w:eastAsia="宋体" w:cs="宋体"/>
          <w:sz w:val="24"/>
          <w:szCs w:val="24"/>
          <w:bdr w:val="none" w:color="auto" w:sz="0" w:space="0"/>
        </w:rPr>
        <w:t>邮政编码：100011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sz w:val="24"/>
          <w:szCs w:val="24"/>
        </w:rPr>
      </w:pPr>
    </w:p>
    <w:p>
      <w:pPr>
        <w:jc w:val="center"/>
        <w:rPr>
          <w:rFonts w:hint="eastAsia"/>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jNGM0NzM2ODZjMzhkNjBiZDFlN2FiZTkzMTE4NjQifQ=="/>
  </w:docVars>
  <w:rsids>
    <w:rsidRoot w:val="28B67E73"/>
    <w:rsid w:val="28B67E73"/>
    <w:rsid w:val="7DE14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22</Words>
  <Characters>25</Characters>
  <Lines>0</Lines>
  <Paragraphs>0</Paragraphs>
  <TotalTime>0</TotalTime>
  <ScaleCrop>false</ScaleCrop>
  <LinksUpToDate>false</LinksUpToDate>
  <CharactersWithSpaces>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2023-06-05T03:18:00Z</dcterms:created>
  <dc:creator>Administrator</dc:creator>
  <cp:lastModifiedBy>Administrator</cp:lastModifiedBy>
  <dcterms:modified xsi:type="dcterms:W3CDTF">2023-06-05T03:19:14Z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BA27DE892A3340A0818533878B4867C5_11</vt:lpwstr>
  </property>
</Properties>
</file>