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佐证材料要求</w:t>
      </w:r>
    </w:p>
    <w:p>
      <w:pPr>
        <w:widowControl/>
        <w:snapToGrid w:val="0"/>
        <w:spacing w:line="360" w:lineRule="auto"/>
        <w:ind w:firstLine="600" w:firstLineChars="200"/>
        <w:textAlignment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评2023年度国家知识产权优势企业和示范企业需填交申报书，并根据申报书的相关内容提供相应的佐证材料。佐证材料共分为六部分（知识产权管理、知识产权创造、知识产权运用、知识产权保护、经济效益、特例及荣誉资质），具体材料要求如下：</w:t>
      </w:r>
    </w:p>
    <w:p>
      <w:pPr>
        <w:widowControl/>
        <w:snapToGrid w:val="0"/>
        <w:spacing w:line="360" w:lineRule="auto"/>
        <w:jc w:val="center"/>
        <w:textAlignment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一、每部分涉及材料独立存放同一文件夹（共6个文件夹，分别以“知识产权管理”、“知识产权创造”、“知识产权运用”、“知识产权保护”、“经济效益”“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特例及荣誉资质</w:t>
      </w:r>
      <w:r>
        <w:rPr>
          <w:rFonts w:hint="eastAsia" w:ascii="仿宋_GB2312" w:hAnsi="仿宋_GB2312" w:eastAsia="仿宋_GB2312" w:cs="仿宋_GB2312"/>
          <w:sz w:val="30"/>
          <w:szCs w:val="30"/>
        </w:rPr>
        <w:t>”命名）；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二、提供每部分文件夹里的材料清单（提供可编辑word版及盖章pdf版，以“第X部分XXXX：材料清单”命名，清单内容以企业实际提交材料填写，模板可参考），并存放在对应的文件夹；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根据申报单位实际情况，按每部分所列举的材料清单，提供对应的佐证材料（提供可编辑word版及盖章pdf版），并根据清单顺序存放在对应的文件夹；（材料根据企业实际情况提交，请勿删除模板文件夹，无佐证材料则空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，企业根据情况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自行增加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，模板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文件夹及清单</w:t>
      </w:r>
      <w:r>
        <w:rPr>
          <w:rFonts w:hint="eastAsia" w:ascii="仿宋_GB2312" w:hAnsi="仿宋_GB2312" w:eastAsia="仿宋_GB2312" w:cs="仿宋_GB2312"/>
          <w:sz w:val="30"/>
          <w:szCs w:val="30"/>
        </w:rPr>
        <w:t>可参考）</w:t>
      </w:r>
    </w:p>
    <w:p/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jc w:val="center"/>
        <w:rPr>
          <w:rFonts w:hint="eastAsia"/>
          <w:b/>
          <w:bCs/>
          <w:sz w:val="24"/>
          <w:u w:val="single"/>
          <w:lang w:eastAsia="zh-CN"/>
        </w:rPr>
      </w:pPr>
    </w:p>
    <w:p>
      <w:pPr>
        <w:widowControl/>
        <w:snapToGrid w:val="0"/>
        <w:spacing w:line="360" w:lineRule="auto"/>
        <w:ind w:firstLine="602" w:firstLineChars="200"/>
        <w:jc w:val="center"/>
        <w:textAlignment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佐证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材料说明图</w:t>
      </w:r>
    </w:p>
    <w:p>
      <w:pPr>
        <w:pStyle w:val="2"/>
      </w:pPr>
    </w:p>
    <w:p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904865"/>
            <wp:effectExtent l="0" t="0" r="4445" b="635"/>
            <wp:docPr id="1" name="图片 1" descr="16956051550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60515501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0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MWFlYjI3ODZiOTdkZDYzNjkxMzhlNTlhNTQwMmUifQ=="/>
  </w:docVars>
  <w:rsids>
    <w:rsidRoot w:val="00422404"/>
    <w:rsid w:val="00220CB5"/>
    <w:rsid w:val="002A5046"/>
    <w:rsid w:val="00422404"/>
    <w:rsid w:val="00C1650B"/>
    <w:rsid w:val="08E11CF4"/>
    <w:rsid w:val="15D73FD9"/>
    <w:rsid w:val="20C977B5"/>
    <w:rsid w:val="22180F90"/>
    <w:rsid w:val="248A422C"/>
    <w:rsid w:val="31783BFB"/>
    <w:rsid w:val="4C535F07"/>
    <w:rsid w:val="59EC0078"/>
    <w:rsid w:val="61811C80"/>
    <w:rsid w:val="67164F9F"/>
    <w:rsid w:val="6B475992"/>
    <w:rsid w:val="6D0C1989"/>
    <w:rsid w:val="6F4B7DAE"/>
    <w:rsid w:val="7F390E16"/>
    <w:rsid w:val="DD7B6A98"/>
    <w:rsid w:val="F7FB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ind w:firstLine="880" w:firstLineChars="200"/>
      <w:outlineLvl w:val="1"/>
    </w:pPr>
    <w:rPr>
      <w:rFonts w:hint="eastAsia" w:ascii="Times New Roman" w:hAnsi="Times New Roman" w:eastAsia="楷体" w:cs="Times New Roman"/>
      <w:b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377</Characters>
  <Lines>3</Lines>
  <Paragraphs>1</Paragraphs>
  <TotalTime>12</TotalTime>
  <ScaleCrop>false</ScaleCrop>
  <LinksUpToDate>false</LinksUpToDate>
  <CharactersWithSpaces>442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2023-09-21T17:09:00Z</dcterms:created>
  <dc:creator>wujy</dc:creator>
  <cp:lastModifiedBy>WANGQW</cp:lastModifiedBy>
  <dcterms:modified xsi:type="dcterms:W3CDTF">2023-09-25T14:28:08Z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91EAD2E208804591B5C8AC0E71886E9C_13</vt:lpwstr>
  </property>
</Properties>
</file>