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bookmarkStart w:id="30" w:name="_GoBack"/>
      <w:bookmarkEnd w:id="30"/>
      <w:r>
        <w:rPr>
          <w:rFonts w:hint="eastAsia" w:ascii="方正小标宋简体" w:hAnsi="方正小标宋简体" w:eastAsia="方正小标宋简体" w:cs="方正小标宋简体"/>
          <w:b w:val="0"/>
          <w:bCs w:val="0"/>
          <w:sz w:val="44"/>
          <w:szCs w:val="44"/>
        </w:rPr>
        <w:t>重2023D001 面向低空经济的5G毫米波关键技术研究及产业化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专项：网络通信专项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（一）面向低空飞行器径向距离、方位角、俯仰角等多参数感知的5G毫米波通感算控一体化技术研发</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（二）大规模天线阵列的高波束赋形增益补偿技术及灵活的高频波束管理技术研发</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（三）适配多场景应用的毫米波动态帧结构研发</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eastAsia="楷体_GB2312"/>
          <w:lang w:eastAsia="zh-CN"/>
        </w:rPr>
      </w:pPr>
      <w:r>
        <w:rPr>
          <w:rFonts w:hint="eastAsia"/>
        </w:rPr>
        <w:t xml:space="preserve"> </w:t>
      </w:r>
      <w:r>
        <w:t xml:space="preserve"> </w:t>
      </w:r>
      <w:r>
        <w:rPr>
          <w:rFonts w:hint="eastAsia" w:ascii="楷体_GB2312" w:hAnsi="楷体_GB2312" w:eastAsia="楷体_GB2312" w:cs="楷体_GB2312"/>
          <w:sz w:val="32"/>
          <w:szCs w:val="32"/>
        </w:rPr>
        <w:t>（四）毫米波多通道波束赋形前端芯片和变频芯片技术，以及封装技术等基站和芯片技术研发</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pPr>
      <w:r>
        <w:rPr>
          <w:rFonts w:hint="eastAsia" w:ascii="仿宋_GB2312" w:hAnsi="仿宋_GB2312" w:eastAsia="仿宋_GB2312" w:cs="仿宋_GB2312"/>
          <w:sz w:val="32"/>
        </w:rPr>
        <w:t>实现销售收入≥2000万</w:t>
      </w:r>
      <w:r>
        <w:rPr>
          <w:rFonts w:hint="eastAsia" w:ascii="仿宋_GB2312" w:hAnsi="仿宋_GB2312" w:eastAsia="仿宋_GB2312" w:cs="仿宋_GB2312"/>
          <w:sz w:val="32"/>
          <w:lang w:eastAsia="zh-CN"/>
        </w:rPr>
        <w:t>元</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申请发明专利≥</w:t>
      </w:r>
      <w:r>
        <w:rPr>
          <w:rFonts w:hint="eastAsia" w:ascii="仿宋_GB2312" w:hAnsi="仿宋_GB2312" w:eastAsia="仿宋_GB2312" w:cs="仿宋_GB2312"/>
          <w:sz w:val="32"/>
          <w:lang w:val="en-US" w:eastAsia="zh-CN"/>
        </w:rPr>
        <w:t>20件</w:t>
      </w:r>
      <w:r>
        <w:rPr>
          <w:rFonts w:hint="eastAsia" w:ascii="仿宋_GB2312" w:hAnsi="仿宋_GB2312" w:eastAsia="仿宋_GB2312" w:cs="仿宋_GB2312"/>
          <w:sz w:val="32"/>
        </w:rPr>
        <w:t>，其中国际专利≥</w:t>
      </w:r>
      <w:r>
        <w:rPr>
          <w:rFonts w:hint="eastAsia" w:ascii="仿宋_GB2312" w:hAnsi="仿宋_GB2312" w:eastAsia="仿宋_GB2312" w:cs="仿宋_GB2312"/>
          <w:sz w:val="32"/>
          <w:lang w:val="en-US" w:eastAsia="zh-CN"/>
        </w:rPr>
        <w:t>5件</w:t>
      </w:r>
      <w:r>
        <w:rPr>
          <w:rFonts w:hint="eastAsia" w:ascii="仿宋_GB2312" w:hAnsi="仿宋_GB2312" w:eastAsia="仿宋_GB2312" w:cs="仿宋_GB2312"/>
          <w:sz w:val="32"/>
        </w:rPr>
        <w:t>;申请集成电路布图设计≥</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项;</w:t>
      </w:r>
      <w:r>
        <w:rPr>
          <w:rFonts w:hint="eastAsia" w:ascii="仿宋_GB2312" w:hAnsi="仿宋_GB2312" w:eastAsia="仿宋_GB2312" w:cs="仿宋_GB2312"/>
          <w:sz w:val="32"/>
          <w:lang w:eastAsia="zh-CN"/>
        </w:rPr>
        <w:t>申请</w:t>
      </w:r>
      <w:r>
        <w:rPr>
          <w:rFonts w:hint="eastAsia" w:ascii="仿宋_GB2312" w:hAnsi="仿宋_GB2312" w:eastAsia="仿宋_GB2312" w:cs="仿宋_GB2312"/>
          <w:sz w:val="32"/>
        </w:rPr>
        <w:t>国际标准≥</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lang w:eastAsia="zh-CN"/>
        </w:rPr>
        <w:t>项</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rPr>
        <w:t>研发5G毫米波基站设备：设备射频支持24.25-29.5GHz，载波带宽≥1.2GHz，支持CPRI/eCPRI等接口要求，输出EIRP≥70dBm，天线阵元数≥768，支持下行≥4</w:t>
      </w:r>
      <w:r>
        <w:rPr>
          <w:rFonts w:hint="eastAsia" w:ascii="仿宋_GB2312" w:hAnsi="仿宋_GB2312" w:eastAsia="仿宋_GB2312" w:cs="仿宋_GB2312"/>
          <w:sz w:val="32"/>
          <w:lang w:eastAsia="zh-CN"/>
        </w:rPr>
        <w:t>个数据</w:t>
      </w:r>
      <w:r>
        <w:rPr>
          <w:rFonts w:hint="eastAsia" w:ascii="仿宋_GB2312" w:hAnsi="仿宋_GB2312" w:eastAsia="仿宋_GB2312" w:cs="仿宋_GB2312"/>
          <w:sz w:val="32"/>
        </w:rPr>
        <w:t>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2.支持无人机控制场景应用，小区上行峰值流量≥4Gbps、下行峰值流量≥20Gbps，控制面空口时延≤20ms，单向用户面空口时延≤4ms；</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3.支持低空通感算一体化，在</w:t>
      </w:r>
      <w:r>
        <w:rPr>
          <w:rFonts w:hint="eastAsia" w:ascii="仿宋_GB2312" w:hAnsi="仿宋_GB2312" w:eastAsia="仿宋_GB2312" w:cs="仿宋_GB2312"/>
          <w:sz w:val="32"/>
          <w:lang w:eastAsia="zh-CN"/>
        </w:rPr>
        <w:t>雷达辐射面积</w:t>
      </w:r>
      <w:r>
        <w:rPr>
          <w:rFonts w:hint="eastAsia" w:ascii="仿宋_GB2312" w:hAnsi="仿宋_GB2312" w:eastAsia="仿宋_GB2312" w:cs="仿宋_GB2312"/>
          <w:sz w:val="32"/>
        </w:rPr>
        <w:t>≥0.02平方米的情况下，速度范围≥2km/h、距离分辨率≤1.5m、速度分辨率≤0.5m/s、距离精度≤0.5m、角度精度≤0.5°、速度精度≤0.2m/s、探测最远距离≥1公里；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4.自研毫米波射频芯片，</w:t>
      </w:r>
      <w:r>
        <w:rPr>
          <w:rFonts w:hint="eastAsia" w:ascii="仿宋_GB2312" w:hAnsi="仿宋_GB2312" w:eastAsia="仿宋_GB2312" w:cs="仿宋_GB2312"/>
          <w:sz w:val="32"/>
          <w:lang w:eastAsia="zh-CN"/>
        </w:rPr>
        <w:t>波束赋型</w:t>
      </w:r>
      <w:r>
        <w:rPr>
          <w:rFonts w:hint="eastAsia" w:ascii="仿宋_GB2312" w:hAnsi="仿宋_GB2312" w:eastAsia="仿宋_GB2312" w:cs="仿宋_GB2312"/>
          <w:sz w:val="32"/>
        </w:rPr>
        <w:t>芯片支持2*8以上规模，</w:t>
      </w:r>
      <w:r>
        <w:rPr>
          <w:rFonts w:hint="eastAsia" w:ascii="仿宋_GB2312" w:hAnsi="仿宋_GB2312" w:eastAsia="仿宋_GB2312" w:cs="仿宋_GB2312"/>
          <w:sz w:val="32"/>
          <w:lang w:eastAsia="zh-CN"/>
        </w:rPr>
        <w:t>平均输出功率</w:t>
      </w:r>
      <w:r>
        <w:rPr>
          <w:rFonts w:hint="eastAsia" w:ascii="仿宋_GB2312" w:hAnsi="仿宋_GB2312" w:eastAsia="仿宋_GB2312" w:cs="仿宋_GB2312"/>
          <w:sz w:val="32"/>
        </w:rPr>
        <w:t>≥12dBm，支持256QAM调制方式；</w:t>
      </w:r>
      <w:r>
        <w:rPr>
          <w:rFonts w:hint="eastAsia" w:ascii="仿宋_GB2312" w:hAnsi="仿宋_GB2312" w:eastAsia="仿宋_GB2312" w:cs="仿宋_GB2312"/>
          <w:sz w:val="32"/>
          <w:lang w:eastAsia="zh-CN"/>
        </w:rPr>
        <w:t>毫米波变频器</w:t>
      </w:r>
      <w:r>
        <w:rPr>
          <w:rFonts w:hint="eastAsia" w:ascii="仿宋_GB2312" w:hAnsi="仿宋_GB2312" w:eastAsia="仿宋_GB2312" w:cs="仿宋_GB2312"/>
          <w:sz w:val="32"/>
        </w:rPr>
        <w:t>芯片集成双通道，支持中频带宽≥3GHz；</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rPr>
        <w:t>5. 基站整机功耗满足运营商低TCO建网需求，体积≤22L，重量≤22Kg。</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资助方式：里程碑式资助</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资助金额：不超过1000万元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项目实施期限：3年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重2023D002应用于线性驱动（LPO）高速光通信模块的单通道</w:t>
      </w:r>
      <w:r>
        <w:rPr>
          <w:rFonts w:hint="eastAsia" w:ascii="方正小标宋简体" w:hAnsi="方正小标宋简体" w:eastAsia="方正小标宋简体" w:cs="方正小标宋简体"/>
          <w:b w:val="0"/>
          <w:bCs w:val="0"/>
          <w:color w:val="auto"/>
          <w:sz w:val="44"/>
          <w:szCs w:val="44"/>
        </w:rPr>
        <w:t>106Gbps光收</w:t>
      </w:r>
      <w:r>
        <w:rPr>
          <w:rFonts w:hint="eastAsia" w:ascii="方正小标宋简体" w:hAnsi="方正小标宋简体" w:eastAsia="方正小标宋简体" w:cs="方正小标宋简体"/>
          <w:b w:val="0"/>
          <w:bCs w:val="0"/>
          <w:sz w:val="44"/>
          <w:szCs w:val="44"/>
        </w:rPr>
        <w:t>发芯片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b/>
          <w:bCs/>
          <w:sz w:val="44"/>
          <w:szCs w:val="44"/>
        </w:rPr>
      </w:pPr>
      <w:r>
        <w:rPr>
          <w:rFonts w:hint="eastAsia" w:ascii="方正小标宋简体" w:hAnsi="方正小标宋简体" w:eastAsia="方正小标宋简体" w:cs="方正小标宋简体"/>
          <w:b w:val="0"/>
          <w:bCs w:val="0"/>
          <w:sz w:val="44"/>
          <w:szCs w:val="44"/>
        </w:rPr>
        <w:t>的研发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专项：网络通信</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pPr>
        <w:pStyle w:val="10"/>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高速光通信模块的线性驱动（LPO）芯片技术</w:t>
      </w:r>
      <w:r>
        <w:rPr>
          <w:rFonts w:hint="eastAsia" w:ascii="楷体_GB2312" w:hAnsi="楷体_GB2312" w:eastAsia="楷体_GB2312" w:cs="楷体_GB2312"/>
          <w:sz w:val="32"/>
          <w:szCs w:val="32"/>
          <w:lang w:eastAsia="zh-CN"/>
        </w:rPr>
        <w:t>研发；</w:t>
      </w:r>
    </w:p>
    <w:p>
      <w:pPr>
        <w:pStyle w:val="10"/>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106Gb</w:t>
      </w:r>
      <w:r>
        <w:rPr>
          <w:rFonts w:ascii="楷体_GB2312" w:hAnsi="楷体_GB2312" w:eastAsia="楷体_GB2312" w:cs="楷体_GB2312"/>
          <w:sz w:val="32"/>
          <w:szCs w:val="32"/>
        </w:rPr>
        <w:t>p</w:t>
      </w:r>
      <w:r>
        <w:rPr>
          <w:rFonts w:hint="eastAsia" w:ascii="楷体_GB2312" w:hAnsi="楷体_GB2312" w:eastAsia="楷体_GB2312" w:cs="楷体_GB2312"/>
          <w:sz w:val="32"/>
          <w:szCs w:val="32"/>
        </w:rPr>
        <w:t>sLPO光收发芯片设计和制备工艺技术</w:t>
      </w:r>
      <w:r>
        <w:rPr>
          <w:rFonts w:hint="eastAsia" w:ascii="楷体_GB2312" w:hAnsi="楷体_GB2312" w:eastAsia="楷体_GB2312" w:cs="楷体_GB2312"/>
          <w:sz w:val="32"/>
          <w:szCs w:val="32"/>
          <w:lang w:eastAsia="zh-CN"/>
        </w:rPr>
        <w:t>研发；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（三）106Gb</w:t>
      </w:r>
      <w:r>
        <w:rPr>
          <w:rFonts w:ascii="楷体_GB2312" w:hAnsi="楷体_GB2312" w:eastAsia="楷体_GB2312" w:cs="楷体_GB2312"/>
          <w:sz w:val="32"/>
          <w:szCs w:val="32"/>
        </w:rPr>
        <w:t>p</w:t>
      </w:r>
      <w:r>
        <w:rPr>
          <w:rFonts w:hint="eastAsia" w:ascii="楷体_GB2312" w:hAnsi="楷体_GB2312" w:eastAsia="楷体_GB2312" w:cs="楷体_GB2312"/>
          <w:sz w:val="32"/>
          <w:szCs w:val="32"/>
        </w:rPr>
        <w:t>sPAM4LPO光模块的完整性技术</w:t>
      </w:r>
      <w:r>
        <w:rPr>
          <w:rFonts w:hint="eastAsia" w:ascii="楷体_GB2312" w:hAnsi="楷体_GB2312" w:eastAsia="楷体_GB2312" w:cs="楷体_GB2312"/>
          <w:sz w:val="32"/>
          <w:szCs w:val="32"/>
          <w:lang w:eastAsia="zh-CN"/>
        </w:rPr>
        <w:t>研发。</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实现销售收入≥2</w:t>
      </w:r>
      <w:r>
        <w:rPr>
          <w:rFonts w:ascii="仿宋_GB2312" w:hAnsi="仿宋_GB2312" w:eastAsia="仿宋_GB2312" w:cs="仿宋_GB2312"/>
          <w:sz w:val="32"/>
        </w:rPr>
        <w:t>000</w:t>
      </w:r>
      <w:r>
        <w:rPr>
          <w:rFonts w:hint="eastAsia" w:ascii="仿宋_GB2312" w:hAnsi="仿宋_GB2312" w:eastAsia="仿宋_GB2312" w:cs="仿宋_GB2312"/>
          <w:sz w:val="32"/>
        </w:rPr>
        <w:t>万</w:t>
      </w:r>
      <w:r>
        <w:rPr>
          <w:rFonts w:hint="eastAsia" w:ascii="仿宋_GB2312" w:hAnsi="仿宋_GB2312" w:eastAsia="仿宋_GB2312" w:cs="仿宋_GB2312"/>
          <w:sz w:val="32"/>
          <w:lang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申请专利≥</w:t>
      </w:r>
      <w:r>
        <w:rPr>
          <w:rFonts w:ascii="仿宋_GB2312" w:hAnsi="仿宋_GB2312" w:eastAsia="仿宋_GB2312" w:cs="仿宋_GB2312"/>
          <w:sz w:val="32"/>
        </w:rPr>
        <w:t>8</w:t>
      </w:r>
      <w:r>
        <w:rPr>
          <w:rFonts w:hint="eastAsia" w:ascii="仿宋_GB2312" w:hAnsi="仿宋_GB2312" w:eastAsia="仿宋_GB2312" w:cs="仿宋_GB2312"/>
          <w:sz w:val="32"/>
          <w:lang w:eastAsia="zh-CN"/>
        </w:rPr>
        <w:t>件</w:t>
      </w:r>
      <w:r>
        <w:rPr>
          <w:rFonts w:hint="eastAsia" w:ascii="仿宋_GB2312" w:hAnsi="仿宋_GB2312" w:eastAsia="仿宋_GB2312" w:cs="仿宋_GB2312"/>
          <w:sz w:val="32"/>
        </w:rPr>
        <w:t>，其中发明专利≥</w:t>
      </w:r>
      <w:r>
        <w:rPr>
          <w:rFonts w:ascii="仿宋_GB2312" w:hAnsi="仿宋_GB2312" w:eastAsia="仿宋_GB2312" w:cs="仿宋_GB2312"/>
          <w:sz w:val="32"/>
        </w:rPr>
        <w:t>4</w:t>
      </w:r>
      <w:r>
        <w:rPr>
          <w:rFonts w:hint="eastAsia" w:ascii="仿宋_GB2312" w:hAnsi="仿宋_GB2312" w:eastAsia="仿宋_GB2312" w:cs="仿宋_GB2312"/>
          <w:sz w:val="32"/>
          <w:lang w:eastAsia="zh-CN"/>
        </w:rPr>
        <w:t>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1.VCSEL光芯片在5-10mA大范围内均满足S21带宽≥25GHz</w:t>
      </w:r>
      <w:r>
        <w:rPr>
          <w:rFonts w:hint="default" w:ascii="仿宋_GB2312" w:hAnsi="仿宋_GB2312" w:eastAsia="仿宋_GB2312" w:cs="仿宋_GB2312"/>
          <w:sz w:val="32"/>
          <w:szCs w:val="32"/>
          <w:lang w:val="e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rPr>
        <w:t>PIN-PD光芯片带宽≥30GHz；</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3.</w:t>
      </w:r>
      <w:r>
        <w:rPr>
          <w:rFonts w:hint="eastAsia" w:ascii="仿宋_GB2312" w:hAnsi="仿宋_GB2312" w:eastAsia="仿宋_GB2312" w:cs="仿宋_GB2312"/>
          <w:sz w:val="32"/>
        </w:rPr>
        <w:t>VCSEL和PIN-PD可靠性测试通过的等效时间≥</w:t>
      </w:r>
      <w:r>
        <w:rPr>
          <w:rFonts w:ascii="仿宋_GB2312" w:hAnsi="仿宋_GB2312" w:eastAsia="仿宋_GB2312" w:cs="仿宋_GB2312"/>
          <w:sz w:val="32"/>
        </w:rPr>
        <w:t>2</w:t>
      </w:r>
      <w:r>
        <w:rPr>
          <w:rFonts w:hint="eastAsia" w:ascii="仿宋_GB2312" w:hAnsi="仿宋_GB2312" w:eastAsia="仿宋_GB2312" w:cs="仿宋_GB2312"/>
          <w:sz w:val="32"/>
        </w:rPr>
        <w:t>000</w:t>
      </w:r>
      <w:r>
        <w:rPr>
          <w:rFonts w:hint="eastAsia" w:ascii="仿宋_GB2312" w:hAnsi="仿宋_GB2312" w:eastAsia="仿宋_GB2312" w:cs="仿宋_GB2312"/>
          <w:sz w:val="32"/>
          <w:lang w:val="en-US" w:eastAsia="zh-CN"/>
        </w:rPr>
        <w:t>h</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rPr>
        <w:t>4.</w:t>
      </w:r>
      <w:r>
        <w:rPr>
          <w:rFonts w:hint="eastAsia" w:ascii="仿宋_GB2312" w:hAnsi="仿宋_GB2312" w:eastAsia="仿宋_GB2312" w:cs="仿宋_GB2312"/>
          <w:sz w:val="32"/>
          <w:szCs w:val="32"/>
        </w:rPr>
        <w:t>VCSEL驱动的3dB带宽</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35GHz，VCSEL偏置电路</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10mA，调制电流</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10mA，均衡电路EQ</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6dB@28GHz；</w:t>
      </w:r>
    </w:p>
    <w:p>
      <w:pPr>
        <w:pStyle w:val="2"/>
        <w:keepNext w:val="0"/>
        <w:keepLines w:val="0"/>
        <w:pageBreakBefore w:val="0"/>
        <w:widowControl w:val="0"/>
        <w:kinsoku/>
        <w:wordWrap/>
        <w:overflowPunct/>
        <w:topLinePunct w:val="0"/>
        <w:autoSpaceDE/>
        <w:autoSpaceDN/>
        <w:bidi w:val="0"/>
        <w:adjustRightInd/>
        <w:snapToGrid/>
        <w:spacing w:line="560" w:lineRule="exact"/>
        <w:ind w:firstLine="320"/>
        <w:textAlignment w:val="auto"/>
        <w:rPr>
          <w:rFonts w:hint="eastAsia" w:eastAsia="仿宋_GB2312"/>
          <w:lang w:eastAsia="zh-CN"/>
        </w:r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TIA的3dB带宽</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35GHz，输出幅度差分Vppd</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550mV</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lang w:val="en"/>
        </w:rPr>
      </w:pPr>
      <w:r>
        <w:rPr>
          <w:rFonts w:ascii="仿宋_GB2312" w:hAnsi="仿宋_GB2312" w:eastAsia="仿宋_GB2312" w:cs="仿宋_GB2312"/>
          <w:sz w:val="32"/>
        </w:rPr>
        <w:t>6.</w:t>
      </w:r>
      <w:r>
        <w:rPr>
          <w:rFonts w:hint="eastAsia" w:ascii="仿宋_GB2312" w:hAnsi="仿宋_GB2312" w:eastAsia="仿宋_GB2312" w:cs="仿宋_GB2312"/>
          <w:sz w:val="32"/>
        </w:rPr>
        <w:t>LPO光模块在壳温0-70</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的宽温度范围内均满足BER≤2E-4</w:t>
      </w:r>
      <w:r>
        <w:rPr>
          <w:rFonts w:hint="default" w:ascii="仿宋_GB2312" w:hAnsi="仿宋_GB2312" w:eastAsia="仿宋_GB2312" w:cs="仿宋_GB2312"/>
          <w:sz w:val="32"/>
          <w:lang w:val="e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7.</w:t>
      </w:r>
      <w:r>
        <w:rPr>
          <w:rFonts w:hint="eastAsia" w:ascii="仿宋_GB2312" w:hAnsi="仿宋_GB2312" w:eastAsia="仿宋_GB2312" w:cs="仿宋_GB2312"/>
          <w:sz w:val="32"/>
        </w:rPr>
        <w:t>LPO光模块的整体功耗≤5W</w:t>
      </w:r>
      <w:r>
        <w:rPr>
          <w:rFonts w:hint="eastAsia" w:ascii="仿宋_GB2312" w:hAnsi="仿宋_GB2312" w:eastAsia="仿宋_GB2312" w:cs="仿宋_GB2312"/>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资助方式：里程碑式资助</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资助金额：不超过1000万元</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项目实施期限：3年</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p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b/>
          <w:bCs/>
          <w:sz w:val="44"/>
          <w:szCs w:val="44"/>
        </w:rPr>
      </w:pPr>
      <w:r>
        <w:rPr>
          <w:rFonts w:hint="eastAsia" w:ascii="方正小标宋简体" w:hAnsi="方正小标宋简体" w:eastAsia="方正小标宋简体" w:cs="方正小标宋简体"/>
          <w:b w:val="0"/>
          <w:bCs w:val="0"/>
          <w:sz w:val="44"/>
          <w:szCs w:val="44"/>
        </w:rPr>
        <w:t>重2023</w:t>
      </w:r>
      <w:r>
        <w:rPr>
          <w:rFonts w:hint="eastAsia" w:ascii="方正小标宋简体" w:hAnsi="方正小标宋简体" w:eastAsia="方正小标宋简体" w:cs="方正小标宋简体"/>
          <w:b w:val="0"/>
          <w:bCs w:val="0"/>
          <w:sz w:val="44"/>
          <w:szCs w:val="44"/>
          <w:lang w:val="en"/>
        </w:rPr>
        <w:t>N</w:t>
      </w:r>
      <w:r>
        <w:rPr>
          <w:rFonts w:hint="eastAsia" w:ascii="方正小标宋简体" w:hAnsi="方正小标宋简体" w:eastAsia="方正小标宋简体" w:cs="方正小标宋简体"/>
          <w:b w:val="0"/>
          <w:bCs w:val="0"/>
          <w:sz w:val="44"/>
          <w:szCs w:val="44"/>
        </w:rPr>
        <w:t>001 面向5G-A无线终端的MEMS滤波器及射频前端模组关键技术及产业化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专项：网络通信</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（一）研发集成MEMS声学和电学LTCC/IPD的混合波器的5G NR的射频前端模组；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（二）声学MEMS谐振器和电学LTCC/IPD元器件性能提升技术；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（三）多种工艺材料(如体硅CMOS、绝缘体硅 SOI、砷化 GaAs，压电PZT等)的异构封装。</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实现销售收入≥1200万元</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申请专利≥7件，其中发明专利≥3件</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1.模组频率覆盖B</w:t>
      </w:r>
      <w:r>
        <w:rPr>
          <w:rFonts w:ascii="仿宋_GB2312" w:hAnsi="仿宋_GB2312" w:eastAsia="仿宋_GB2312" w:cs="仿宋_GB2312"/>
          <w:sz w:val="32"/>
          <w:szCs w:val="32"/>
        </w:rPr>
        <w:t>42</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B43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B48、</w:t>
      </w:r>
      <w:r>
        <w:rPr>
          <w:rFonts w:ascii="仿宋_GB2312" w:hAnsi="仿宋_GB2312" w:eastAsia="仿宋_GB2312" w:cs="仿宋_GB2312"/>
          <w:sz w:val="32"/>
          <w:szCs w:val="32"/>
        </w:rPr>
        <w:t>n48</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n77</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n78</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n79</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1"/>
          <w:rFonts w:hint="eastAsia" w:eastAsia="仿宋_GB2312"/>
          <w:color w:val="auto"/>
          <w:lang w:eastAsia="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发射功率2</w:t>
      </w:r>
      <w:r>
        <w:rPr>
          <w:rFonts w:ascii="仿宋_GB2312" w:hAnsi="仿宋_GB2312" w:eastAsia="仿宋_GB2312" w:cs="仿宋_GB2312"/>
          <w:sz w:val="32"/>
          <w:szCs w:val="32"/>
        </w:rPr>
        <w:t>9 dBm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增益3</w:t>
      </w:r>
      <w:r>
        <w:rPr>
          <w:rFonts w:ascii="仿宋_GB2312" w:hAnsi="仿宋_GB2312" w:eastAsia="仿宋_GB2312" w:cs="仿宋_GB2312"/>
          <w:sz w:val="32"/>
          <w:szCs w:val="32"/>
        </w:rPr>
        <w:t>1dB</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发射动态电流为1</w:t>
      </w:r>
      <w:r>
        <w:rPr>
          <w:rFonts w:ascii="仿宋_GB2312" w:hAnsi="仿宋_GB2312" w:eastAsia="仿宋_GB2312" w:cs="仿宋_GB2312"/>
          <w:sz w:val="32"/>
          <w:szCs w:val="32"/>
        </w:rPr>
        <w:t>100mA@n77 PC2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100mA@n78 PC2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050mA@n79 PC2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发射EVM</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.接收动态电流</w:t>
      </w:r>
      <w:r>
        <w:rPr>
          <w:rFonts w:hint="eastAsia" w:ascii="仿宋_GB2312" w:hAnsi="仿宋_GB2312" w:eastAsia="仿宋_GB2312" w:cs="仿宋_GB2312"/>
          <w:sz w:val="32"/>
        </w:rPr>
        <w:t>≤1</w:t>
      </w:r>
      <w:r>
        <w:rPr>
          <w:rFonts w:ascii="仿宋_GB2312" w:hAnsi="仿宋_GB2312" w:eastAsia="仿宋_GB2312" w:cs="仿宋_GB2312"/>
          <w:sz w:val="32"/>
        </w:rPr>
        <w:t>0.6mAp,</w:t>
      </w:r>
      <w:r>
        <w:rPr>
          <w:rFonts w:hint="eastAsia" w:ascii="仿宋_GB2312" w:hAnsi="仿宋_GB2312" w:eastAsia="仿宋_GB2312" w:cs="仿宋_GB2312"/>
          <w:sz w:val="32"/>
        </w:rPr>
        <w:t>接收噪声系数≤3</w:t>
      </w:r>
      <w:r>
        <w:rPr>
          <w:rFonts w:ascii="仿宋_GB2312" w:hAnsi="仿宋_GB2312" w:eastAsia="仿宋_GB2312" w:cs="仿宋_GB2312"/>
          <w:sz w:val="32"/>
        </w:rPr>
        <w:t>.0 dB@n78/n77,</w:t>
      </w:r>
      <w:r>
        <w:rPr>
          <w:rFonts w:hint="eastAsia" w:ascii="仿宋_GB2312" w:hAnsi="仿宋_GB2312" w:eastAsia="仿宋_GB2312" w:cs="仿宋_GB2312"/>
          <w:sz w:val="32"/>
        </w:rPr>
        <w:t xml:space="preserve"> 接收噪声系数≤</w:t>
      </w:r>
      <w:r>
        <w:rPr>
          <w:rFonts w:ascii="仿宋_GB2312" w:hAnsi="仿宋_GB2312" w:eastAsia="仿宋_GB2312" w:cs="仿宋_GB2312"/>
          <w:sz w:val="32"/>
        </w:rPr>
        <w:t>2.9dB@n79,</w:t>
      </w:r>
      <w:r>
        <w:rPr>
          <w:rFonts w:hint="eastAsia" w:ascii="仿宋_GB2312" w:hAnsi="仿宋_GB2312" w:eastAsia="仿宋_GB2312" w:cs="仿宋_GB2312"/>
          <w:sz w:val="32"/>
        </w:rPr>
        <w:t>接收增益≥1</w:t>
      </w:r>
      <w:r>
        <w:rPr>
          <w:rFonts w:ascii="仿宋_GB2312" w:hAnsi="仿宋_GB2312" w:eastAsia="仿宋_GB2312" w:cs="仿宋_GB2312"/>
          <w:sz w:val="32"/>
        </w:rPr>
        <w:t>6.7 dB,n77</w:t>
      </w:r>
      <w:r>
        <w:rPr>
          <w:rFonts w:hint="eastAsia" w:ascii="仿宋_GB2312" w:hAnsi="仿宋_GB2312" w:eastAsia="仿宋_GB2312" w:cs="仿宋_GB2312"/>
          <w:sz w:val="32"/>
        </w:rPr>
        <w:t>与n</w:t>
      </w:r>
      <w:r>
        <w:rPr>
          <w:rFonts w:ascii="仿宋_GB2312" w:hAnsi="仿宋_GB2312" w:eastAsia="仿宋_GB2312" w:cs="仿宋_GB2312"/>
          <w:sz w:val="32"/>
        </w:rPr>
        <w:t>79</w:t>
      </w:r>
      <w:r>
        <w:rPr>
          <w:rFonts w:hint="eastAsia" w:ascii="仿宋_GB2312" w:hAnsi="仿宋_GB2312" w:eastAsia="仿宋_GB2312" w:cs="仿宋_GB2312"/>
          <w:sz w:val="32"/>
        </w:rPr>
        <w:t>频段相互的发射抑制≥5</w:t>
      </w:r>
      <w:r>
        <w:rPr>
          <w:rFonts w:ascii="仿宋_GB2312" w:hAnsi="仿宋_GB2312" w:eastAsia="仿宋_GB2312" w:cs="仿宋_GB2312"/>
          <w:sz w:val="32"/>
        </w:rPr>
        <w:t>0dB</w:t>
      </w:r>
      <w:r>
        <w:rPr>
          <w:rFonts w:hint="eastAsia" w:eastAsia="仿宋_GB2312" w:cs="Calibri"/>
          <w:sz w:val="32"/>
          <w:szCs w:val="32"/>
        </w:rPr>
        <w:t>。</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资助方式：中期评估式资助</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资助金额：不超过600万元</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项目实施期限：3年</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pPr>
        <w:pStyle w:val="2"/>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重2023</w:t>
      </w:r>
      <w:r>
        <w:rPr>
          <w:rFonts w:hint="eastAsia" w:ascii="方正小标宋简体" w:hAnsi="方正小标宋简体" w:eastAsia="方正小标宋简体" w:cs="方正小标宋简体"/>
          <w:b w:val="0"/>
          <w:bCs w:val="0"/>
          <w:sz w:val="44"/>
          <w:szCs w:val="44"/>
          <w:lang w:val="en"/>
        </w:rPr>
        <w:t>N</w:t>
      </w:r>
      <w:r>
        <w:rPr>
          <w:rFonts w:hint="eastAsia" w:ascii="方正小标宋简体" w:hAnsi="方正小标宋简体" w:eastAsia="方正小标宋简体" w:cs="方正小标宋简体"/>
          <w:b w:val="0"/>
          <w:bCs w:val="0"/>
          <w:sz w:val="44"/>
          <w:szCs w:val="44"/>
        </w:rPr>
        <w:t>002太赫兹相控阵芯片及6G全固态无线通信原型系统研发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专项：网络通信</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（一）太赫兹半导体器件三维电磁精确建模及阵列集成多物理场分析</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（二）低损耗小尺寸宽带太赫兹相控阵列天线集成技术</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（三）基于垂直互联和微同轴的太赫兹三维堆叠小型化集成技术</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（四）太赫兹相控阵通信系统集成及演示验证</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实现销售收入≥1200万元</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申请专利≥7件，其中发明专利≥3件</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Style w:val="11"/>
          <w:rFonts w:hint="eastAsia"/>
        </w:rPr>
        <w:t>工作频段为1</w:t>
      </w:r>
      <w:r>
        <w:rPr>
          <w:rStyle w:val="11"/>
        </w:rPr>
        <w:t>40GHz</w:t>
      </w:r>
      <w:r>
        <w:rPr>
          <w:rStyle w:val="11"/>
          <w:rFonts w:hint="eastAsia"/>
        </w:rPr>
        <w:t>时</w:t>
      </w:r>
      <w:r>
        <w:rPr>
          <w:rStyle w:val="11"/>
        </w:rPr>
        <w:t>,</w:t>
      </w:r>
      <w:r>
        <w:rPr>
          <w:rStyle w:val="11"/>
          <w:rFonts w:hint="eastAsia"/>
        </w:rPr>
        <w:t>通信速率</w:t>
      </w:r>
      <w:r>
        <w:rPr>
          <w:rFonts w:hint="eastAsia" w:ascii="仿宋_GB2312" w:hAnsi="仿宋_GB2312" w:eastAsia="仿宋_GB2312" w:cs="仿宋_GB2312"/>
          <w:sz w:val="32"/>
        </w:rPr>
        <w:t>≥</w:t>
      </w:r>
      <w:r>
        <w:rPr>
          <w:rFonts w:ascii="仿宋_GB2312" w:hAnsi="仿宋_GB2312" w:eastAsia="仿宋_GB2312" w:cs="仿宋_GB2312"/>
          <w:sz w:val="32"/>
        </w:rPr>
        <w:t>12Gbps@10m</w:t>
      </w:r>
      <w:r>
        <w:rPr>
          <w:rFonts w:hint="eastAsia" w:ascii="仿宋_GB2312" w:hAnsi="仿宋_GB2312" w:eastAsia="仿宋_GB2312" w:cs="仿宋_GB2312"/>
          <w:sz w:val="32"/>
        </w:rPr>
        <w:t>，非扫描时通信速率为1</w:t>
      </w:r>
      <w:r>
        <w:rPr>
          <w:rFonts w:ascii="仿宋_GB2312" w:hAnsi="仿宋_GB2312" w:eastAsia="仿宋_GB2312" w:cs="仿宋_GB2312"/>
          <w:sz w:val="32"/>
        </w:rPr>
        <w:t>20Gbps</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通信调制方式支持QPSK和16QAM</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2.半波长通道布局下，阵列数量为6</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3.波束扫描角度≥±45°；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单通道道接收芯片噪声系数≤6dB；单通道发射芯片发射功率</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1mW；</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在64通道以上阵列芯片集成平面尺寸≤10mm×10mm。</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资助方式：中期评估式资助</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资助金额：不超过600万元</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项目实施期限：3年</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p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w:t>
      </w:r>
      <w:r>
        <w:rPr>
          <w:rFonts w:hint="eastAsia" w:ascii="方正小标宋简体" w:hAnsi="方正小标宋简体" w:eastAsia="方正小标宋简体" w:cs="方正小标宋简体"/>
          <w:b w:val="0"/>
          <w:bCs w:val="0"/>
          <w:sz w:val="44"/>
          <w:szCs w:val="44"/>
          <w:lang w:val="en" w:eastAsia="zh-CN"/>
        </w:rPr>
        <w:t>N</w:t>
      </w:r>
      <w:r>
        <w:rPr>
          <w:rFonts w:hint="eastAsia" w:ascii="方正小标宋简体" w:hAnsi="方正小标宋简体" w:eastAsia="方正小标宋简体" w:cs="方正小标宋简体"/>
          <w:b w:val="0"/>
          <w:bCs w:val="0"/>
          <w:sz w:val="44"/>
          <w:szCs w:val="44"/>
          <w:lang w:eastAsia="zh-CN"/>
        </w:rPr>
        <w:t>003 下一代SPN设备研发及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产业化</w:t>
      </w:r>
    </w:p>
    <w:p>
      <w:pPr>
        <w:spacing w:line="560" w:lineRule="exact"/>
        <w:jc w:val="center"/>
        <w:rPr>
          <w:rFonts w:ascii="宋体" w:hAnsi="宋体" w:cs="宋体"/>
          <w:sz w:val="44"/>
          <w:szCs w:val="44"/>
        </w:rPr>
      </w:pPr>
    </w:p>
    <w:p>
      <w:pPr>
        <w:numPr>
          <w:ilvl w:val="0"/>
          <w:numId w:val="1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专项：网络通信</w:t>
      </w:r>
    </w:p>
    <w:p>
      <w:pPr>
        <w:numPr>
          <w:ilvl w:val="0"/>
          <w:numId w:val="1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（一）分组与TDM融合小颗粒度业务传送技术研发</w:t>
      </w:r>
      <w:r>
        <w:rPr>
          <w:rFonts w:hint="eastAsia" w:ascii="楷体_GB2312" w:hAnsi="楷体_GB2312" w:eastAsia="楷体_GB2312" w:cs="楷体_GB2312"/>
          <w:sz w:val="32"/>
          <w:szCs w:val="32"/>
          <w:lang w:eastAsia="zh-CN"/>
        </w:rPr>
        <w:t>；</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（二）分组与TDM可编程融合技术研发</w:t>
      </w:r>
      <w:r>
        <w:rPr>
          <w:rFonts w:hint="eastAsia" w:ascii="楷体_GB2312" w:hAnsi="楷体_GB2312" w:eastAsia="楷体_GB2312" w:cs="楷体_GB2312"/>
          <w:sz w:val="32"/>
          <w:szCs w:val="32"/>
          <w:lang w:eastAsia="zh-CN"/>
        </w:rPr>
        <w:t>；</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（三）分组与TDM保护融合技术研发</w:t>
      </w:r>
      <w:r>
        <w:rPr>
          <w:rFonts w:hint="eastAsia" w:ascii="楷体_GB2312" w:hAnsi="楷体_GB2312" w:eastAsia="楷体_GB2312" w:cs="楷体_GB2312"/>
          <w:sz w:val="32"/>
          <w:szCs w:val="32"/>
          <w:lang w:eastAsia="zh-CN"/>
        </w:rPr>
        <w:t>；</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（四）基于分组与TDM融合技术的芯片研制</w:t>
      </w:r>
      <w:r>
        <w:rPr>
          <w:rFonts w:hint="eastAsia" w:ascii="楷体_GB2312" w:hAnsi="楷体_GB2312" w:eastAsia="楷体_GB2312" w:cs="楷体_GB2312"/>
          <w:sz w:val="32"/>
          <w:szCs w:val="32"/>
          <w:lang w:eastAsia="zh-CN"/>
        </w:rPr>
        <w:t>。</w:t>
      </w:r>
    </w:p>
    <w:p>
      <w:pPr>
        <w:numPr>
          <w:ilvl w:val="0"/>
          <w:numId w:val="1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pPr>
        <w:numPr>
          <w:ilvl w:val="0"/>
          <w:numId w:val="12"/>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实现销售收入≥1200万元</w:t>
      </w:r>
      <w:r>
        <w:rPr>
          <w:rFonts w:hint="eastAsia" w:ascii="仿宋_GB2312" w:hAnsi="仿宋_GB2312" w:eastAsia="仿宋_GB2312" w:cs="仿宋_GB2312"/>
          <w:sz w:val="32"/>
          <w:lang w:eastAsia="zh-CN"/>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申请专利≥7件，其中发明专利≥3件</w:t>
      </w:r>
      <w:r>
        <w:rPr>
          <w:rFonts w:hint="eastAsia" w:ascii="仿宋_GB2312" w:hAnsi="仿宋_GB2312" w:eastAsia="仿宋_GB2312" w:cs="仿宋_GB2312"/>
          <w:sz w:val="32"/>
          <w:lang w:eastAsia="zh-CN"/>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pStyle w:val="10"/>
        <w:numPr>
          <w:ilvl w:val="0"/>
          <w:numId w:val="13"/>
        </w:numPr>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自主研制核心芯片：交换容量≥2</w:t>
      </w:r>
      <w:r>
        <w:rPr>
          <w:rFonts w:ascii="仿宋_GB2312" w:hAnsi="仿宋_GB2312" w:eastAsia="仿宋_GB2312" w:cs="仿宋_GB2312"/>
          <w:sz w:val="32"/>
          <w:szCs w:val="32"/>
        </w:rPr>
        <w:t>T</w:t>
      </w:r>
      <w:r>
        <w:rPr>
          <w:rFonts w:hint="eastAsia" w:ascii="仿宋_GB2312" w:hAnsi="仿宋_GB2312" w:eastAsia="仿宋_GB2312" w:cs="仿宋_GB2312"/>
          <w:sz w:val="32"/>
          <w:szCs w:val="32"/>
        </w:rPr>
        <w:t>b/s，最高以太网接口速率≥4</w:t>
      </w:r>
      <w:r>
        <w:rPr>
          <w:rFonts w:ascii="仿宋_GB2312" w:hAnsi="仿宋_GB2312" w:eastAsia="仿宋_GB2312" w:cs="仿宋_GB2312"/>
          <w:sz w:val="32"/>
          <w:szCs w:val="32"/>
        </w:rPr>
        <w:t>00G</w:t>
      </w:r>
      <w:r>
        <w:rPr>
          <w:rFonts w:hint="eastAsia" w:ascii="仿宋_GB2312" w:hAnsi="仿宋_GB2312" w:eastAsia="仿宋_GB2312" w:cs="仿宋_GB2312"/>
          <w:sz w:val="32"/>
          <w:szCs w:val="32"/>
        </w:rPr>
        <w:t>b</w:t>
      </w:r>
      <w:r>
        <w:rPr>
          <w:rFonts w:ascii="仿宋_GB2312" w:hAnsi="仿宋_GB2312" w:eastAsia="仿宋_GB2312" w:cs="仿宋_GB2312"/>
          <w:sz w:val="32"/>
          <w:szCs w:val="32"/>
        </w:rPr>
        <w:t>/s</w:t>
      </w:r>
      <w:r>
        <w:rPr>
          <w:rFonts w:hint="eastAsia" w:ascii="仿宋_GB2312" w:hAnsi="仿宋_GB2312" w:eastAsia="仿宋_GB2312" w:cs="仿宋_GB2312"/>
          <w:sz w:val="32"/>
          <w:szCs w:val="32"/>
        </w:rPr>
        <w:t>；</w:t>
      </w:r>
    </w:p>
    <w:p>
      <w:pPr>
        <w:pStyle w:val="10"/>
        <w:numPr>
          <w:ilvl w:val="0"/>
          <w:numId w:val="13"/>
        </w:numPr>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支持E1、STM-1和以太网多业务接口；</w:t>
      </w:r>
    </w:p>
    <w:p>
      <w:pPr>
        <w:pStyle w:val="10"/>
        <w:numPr>
          <w:ilvl w:val="0"/>
          <w:numId w:val="13"/>
        </w:numPr>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支持CBR、L2 VPN/L3 VPN转发功能；</w:t>
      </w:r>
    </w:p>
    <w:p>
      <w:pPr>
        <w:pStyle w:val="10"/>
        <w:numPr>
          <w:ilvl w:val="0"/>
          <w:numId w:val="13"/>
        </w:numPr>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支持超过8层SID的SRv6灵活可编程和G-SRv6头压缩功能，支持SRv6跨层隧道绑定功能；</w:t>
      </w:r>
    </w:p>
    <w:p>
      <w:pPr>
        <w:pStyle w:val="10"/>
        <w:numPr>
          <w:ilvl w:val="0"/>
          <w:numId w:val="13"/>
        </w:numPr>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支持800G OIF FlexE/ITU-TMTN硬隔离切片和确定性转发能力，MTN通道转发时延＜10us/节点；</w:t>
      </w:r>
    </w:p>
    <w:p>
      <w:pPr>
        <w:pStyle w:val="10"/>
        <w:numPr>
          <w:ilvl w:val="0"/>
          <w:numId w:val="13"/>
        </w:numPr>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支持10Mbps级时隙颗粒度；</w:t>
      </w:r>
    </w:p>
    <w:p>
      <w:pPr>
        <w:pStyle w:val="10"/>
        <w:numPr>
          <w:ilvl w:val="0"/>
          <w:numId w:val="13"/>
        </w:numPr>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支持带内高精度OAM功能，支持1+1及1:1保护和重路由保护功能。</w:t>
      </w:r>
    </w:p>
    <w:p>
      <w:pPr>
        <w:numPr>
          <w:ilvl w:val="0"/>
          <w:numId w:val="1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pPr>
        <w:numPr>
          <w:ilvl w:val="0"/>
          <w:numId w:val="1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pPr>
        <w:numPr>
          <w:ilvl w:val="0"/>
          <w:numId w:val="1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资助金额：不超过600万元</w:t>
      </w:r>
    </w:p>
    <w:p>
      <w:pPr>
        <w:numPr>
          <w:ilvl w:val="0"/>
          <w:numId w:val="1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项目实施期限：3年</w:t>
      </w:r>
    </w:p>
    <w:p>
      <w:pPr>
        <w:numPr>
          <w:ilvl w:val="0"/>
          <w:numId w:val="1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pPr>
        <w:pStyle w:val="2"/>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w:t>
      </w:r>
      <w:r>
        <w:rPr>
          <w:rFonts w:hint="eastAsia" w:ascii="方正小标宋简体" w:hAnsi="方正小标宋简体" w:eastAsia="方正小标宋简体" w:cs="方正小标宋简体"/>
          <w:b w:val="0"/>
          <w:bCs w:val="0"/>
          <w:sz w:val="44"/>
          <w:szCs w:val="44"/>
          <w:lang w:val="en" w:eastAsia="zh-CN"/>
        </w:rPr>
        <w:t>N</w:t>
      </w:r>
      <w:r>
        <w:rPr>
          <w:rFonts w:hint="eastAsia" w:ascii="方正小标宋简体" w:hAnsi="方正小标宋简体" w:eastAsia="方正小标宋简体" w:cs="方正小标宋简体"/>
          <w:b w:val="0"/>
          <w:bCs w:val="0"/>
          <w:sz w:val="44"/>
          <w:szCs w:val="44"/>
          <w:lang w:eastAsia="zh-CN"/>
        </w:rPr>
        <w:t>004 通用工业互联网5G-A模组终端研发与产业化应用</w:t>
      </w:r>
    </w:p>
    <w:p>
      <w:pPr>
        <w:spacing w:line="560" w:lineRule="exact"/>
        <w:jc w:val="center"/>
        <w:rPr>
          <w:rFonts w:ascii="宋体" w:hAnsi="宋体" w:cs="宋体"/>
          <w:sz w:val="44"/>
          <w:szCs w:val="44"/>
        </w:rPr>
      </w:pPr>
    </w:p>
    <w:p>
      <w:pPr>
        <w:numPr>
          <w:ilvl w:val="0"/>
          <w:numId w:val="1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专项：网络通信</w:t>
      </w:r>
    </w:p>
    <w:p>
      <w:pPr>
        <w:numPr>
          <w:ilvl w:val="0"/>
          <w:numId w:val="1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pPr>
        <w:pStyle w:val="10"/>
        <w:numPr>
          <w:ilvl w:val="0"/>
          <w:numId w:val="15"/>
        </w:numPr>
        <w:spacing w:line="560" w:lineRule="exact"/>
        <w:ind w:firstLineChars="0"/>
        <w:rPr>
          <w:rFonts w:ascii="楷体_GB2312" w:hAnsi="楷体_GB2312" w:eastAsia="楷体_GB2312" w:cs="楷体_GB2312"/>
          <w:sz w:val="32"/>
          <w:szCs w:val="32"/>
        </w:rPr>
      </w:pPr>
      <w:r>
        <w:rPr>
          <w:rFonts w:hint="eastAsia" w:ascii="楷体_GB2312" w:hAnsi="楷体_GB2312" w:eastAsia="楷体_GB2312" w:cs="楷体_GB2312"/>
          <w:sz w:val="32"/>
          <w:szCs w:val="32"/>
        </w:rPr>
        <w:t>高集成度低功耗高工艺节点射频数模混合设计技术研发</w:t>
      </w:r>
      <w:r>
        <w:rPr>
          <w:rFonts w:hint="eastAsia" w:ascii="楷体_GB2312" w:hAnsi="楷体_GB2312" w:eastAsia="楷体_GB2312" w:cs="楷体_GB2312"/>
          <w:sz w:val="32"/>
          <w:szCs w:val="32"/>
          <w:lang w:eastAsia="zh-CN"/>
        </w:rPr>
        <w:t>；</w:t>
      </w:r>
    </w:p>
    <w:p>
      <w:pPr>
        <w:pStyle w:val="10"/>
        <w:numPr>
          <w:ilvl w:val="0"/>
          <w:numId w:val="15"/>
        </w:numPr>
        <w:spacing w:line="560" w:lineRule="exact"/>
        <w:ind w:firstLineChars="0"/>
        <w:rPr>
          <w:rFonts w:ascii="楷体_GB2312" w:hAnsi="楷体_GB2312" w:eastAsia="楷体_GB2312" w:cs="楷体_GB2312"/>
          <w:sz w:val="32"/>
          <w:szCs w:val="32"/>
        </w:rPr>
      </w:pPr>
      <w:r>
        <w:rPr>
          <w:rFonts w:hint="eastAsia" w:ascii="楷体_GB2312" w:hAnsi="楷体_GB2312" w:eastAsia="楷体_GB2312" w:cs="楷体_GB2312"/>
          <w:sz w:val="32"/>
          <w:szCs w:val="32"/>
        </w:rPr>
        <w:t>低复杂度高灵活性的多制式支持异构技术研发</w:t>
      </w:r>
      <w:r>
        <w:rPr>
          <w:rFonts w:hint="eastAsia" w:ascii="楷体_GB2312" w:hAnsi="楷体_GB2312" w:eastAsia="楷体_GB2312" w:cs="楷体_GB2312"/>
          <w:sz w:val="32"/>
          <w:szCs w:val="32"/>
          <w:lang w:eastAsia="zh-CN"/>
        </w:rPr>
        <w:t>；</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（三）5G+TSN亚微秒级的精度授时技术研发及芯片研制</w:t>
      </w:r>
      <w:r>
        <w:rPr>
          <w:rFonts w:hint="eastAsia" w:ascii="楷体_GB2312" w:hAnsi="楷体_GB2312" w:eastAsia="楷体_GB2312" w:cs="楷体_GB2312"/>
          <w:sz w:val="32"/>
          <w:szCs w:val="32"/>
          <w:lang w:eastAsia="zh-CN"/>
        </w:rPr>
        <w:t>。</w:t>
      </w:r>
    </w:p>
    <w:p>
      <w:pPr>
        <w:numPr>
          <w:ilvl w:val="0"/>
          <w:numId w:val="1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pPr>
        <w:numPr>
          <w:ilvl w:val="0"/>
          <w:numId w:val="16"/>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实现销售收入≥1200万元</w:t>
      </w:r>
      <w:r>
        <w:rPr>
          <w:rFonts w:hint="eastAsia" w:ascii="仿宋_GB2312" w:hAnsi="仿宋_GB2312" w:eastAsia="仿宋_GB2312" w:cs="仿宋_GB2312"/>
          <w:sz w:val="32"/>
          <w:lang w:eastAsia="zh-CN"/>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申请专利≥7件，其中发明专利≥3件</w:t>
      </w:r>
      <w:r>
        <w:rPr>
          <w:rFonts w:hint="eastAsia" w:ascii="仿宋_GB2312" w:hAnsi="仿宋_GB2312" w:eastAsia="仿宋_GB2312" w:cs="仿宋_GB2312"/>
          <w:sz w:val="32"/>
          <w:lang w:eastAsia="zh-CN"/>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pStyle w:val="2"/>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1.模组尺寸≤24×24 mm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w:t>
      </w:r>
    </w:p>
    <w:p>
      <w:pPr>
        <w:pStyle w:val="2"/>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2.制式：</w:t>
      </w:r>
    </w:p>
    <w:p>
      <w:pPr>
        <w:pStyle w:val="2"/>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支持LTE和5G 双模</w:t>
      </w:r>
      <w:r>
        <w:rPr>
          <w:rFonts w:hint="eastAsia" w:ascii="仿宋_GB2312" w:hAnsi="仿宋_GB2312" w:eastAsia="仿宋_GB2312" w:cs="仿宋_GB2312"/>
          <w:sz w:val="32"/>
          <w:szCs w:val="32"/>
          <w:lang w:eastAsia="zh-CN"/>
        </w:rPr>
        <w:t>；</w:t>
      </w:r>
    </w:p>
    <w:p>
      <w:pPr>
        <w:pStyle w:val="2"/>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支持B1、B3、B5、B8、B34、B38、B39、B40、B41等至少9种LTE</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Band；支持n1、n3、n5、n8、n28、n40、n41、n78、n79等至少9种NR</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Band；</w:t>
      </w:r>
    </w:p>
    <w:p>
      <w:pPr>
        <w:pStyle w:val="2"/>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LTE下行峰值速率不小于150Mbps，上行峰值速率不小于50Mbps；NR下行峰值速率不小于226Mbps，上行峰值速率不小于120Mbps；</w:t>
      </w:r>
    </w:p>
    <w:p>
      <w:pPr>
        <w:pStyle w:val="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调制方式：LTE上行调制方式可以支持64QAM，下行调制方式可以支持16QAM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NR上行调制方式可以支持256QAM，下行调制方式可以支持256QAM ；</w:t>
      </w:r>
    </w:p>
    <w:p>
      <w:pPr>
        <w:pStyle w:val="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发射功率：LTE最大发射功率支持到23dBm；NR最大发射功率支持到26dBm；</w:t>
      </w:r>
    </w:p>
    <w:p>
      <w:pPr>
        <w:pStyle w:val="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3.功耗：关机电流≤11μA；待机休眠（1.28s）≤1.8mA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待机休眠（2.56s）≤1.5mA；空闲电流≤20mA；</w:t>
      </w:r>
    </w:p>
    <w:p>
      <w:pPr>
        <w:pStyle w:val="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4.接口：</w:t>
      </w:r>
    </w:p>
    <w:p>
      <w:pPr>
        <w:pStyle w:val="2"/>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存储接口</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Nand、eMMC、SD/TF Card、LPDDR4/4X</w:t>
      </w:r>
      <w:r>
        <w:rPr>
          <w:rFonts w:hint="eastAsia" w:ascii="仿宋_GB2312" w:hAnsi="仿宋_GB2312" w:eastAsia="仿宋_GB2312" w:cs="仿宋_GB2312"/>
          <w:sz w:val="32"/>
          <w:szCs w:val="32"/>
          <w:lang w:eastAsia="zh-CN"/>
        </w:rPr>
        <w:t>；</w:t>
      </w:r>
    </w:p>
    <w:p>
      <w:pPr>
        <w:pStyle w:val="2"/>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多媒体接口</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MIPI CSI、MIPI DSI、PCIE、USB3</w:t>
      </w:r>
      <w:r>
        <w:rPr>
          <w:rFonts w:hint="eastAsia" w:ascii="仿宋_GB2312" w:hAnsi="仿宋_GB2312" w:eastAsia="仿宋_GB2312" w:cs="仿宋_GB2312"/>
          <w:sz w:val="32"/>
          <w:szCs w:val="32"/>
          <w:lang w:eastAsia="zh-CN"/>
        </w:rPr>
        <w:t>；</w:t>
      </w:r>
    </w:p>
    <w:p>
      <w:pPr>
        <w:pStyle w:val="2"/>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网络接口</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GMAC</w:t>
      </w:r>
      <w:r>
        <w:rPr>
          <w:rFonts w:hint="eastAsia" w:ascii="仿宋_GB2312" w:hAnsi="仿宋_GB2312" w:eastAsia="仿宋_GB2312" w:cs="仿宋_GB2312"/>
          <w:sz w:val="32"/>
          <w:szCs w:val="32"/>
          <w:lang w:eastAsia="zh-CN"/>
        </w:rPr>
        <w:t>；</w:t>
      </w:r>
    </w:p>
    <w:p>
      <w:pPr>
        <w:pStyle w:val="2"/>
        <w:jc w:val="left"/>
        <w:rPr>
          <w:rFonts w:hint="eastAsia" w:eastAsia="仿宋_GB2312"/>
          <w:lang w:eastAsia="zh-CN"/>
        </w:rPr>
      </w:pPr>
      <w:r>
        <w:rPr>
          <w:rFonts w:hint="eastAsia" w:ascii="仿宋_GB2312" w:hAnsi="仿宋_GB2312" w:eastAsia="仿宋_GB2312" w:cs="仿宋_GB2312"/>
          <w:sz w:val="32"/>
          <w:szCs w:val="32"/>
        </w:rPr>
        <w:t>5.支持5G TSN，包处理时延≤2ms，定时精度≤100ns</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支持5G NTN</w:t>
      </w:r>
      <w:r>
        <w:rPr>
          <w:rFonts w:hint="eastAsia" w:ascii="仿宋_GB2312" w:hAnsi="仿宋_GB2312" w:eastAsia="仿宋_GB2312" w:cs="仿宋_GB2312"/>
          <w:sz w:val="32"/>
          <w:szCs w:val="32"/>
          <w:lang w:eastAsia="zh-CN"/>
        </w:rPr>
        <w:t>。</w:t>
      </w:r>
    </w:p>
    <w:p>
      <w:pPr>
        <w:numPr>
          <w:ilvl w:val="0"/>
          <w:numId w:val="1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pPr>
        <w:numPr>
          <w:ilvl w:val="0"/>
          <w:numId w:val="1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pPr>
        <w:numPr>
          <w:ilvl w:val="0"/>
          <w:numId w:val="1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资助金额：不超过600万元</w:t>
      </w:r>
    </w:p>
    <w:p>
      <w:pPr>
        <w:numPr>
          <w:ilvl w:val="0"/>
          <w:numId w:val="1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项目实施期限：3年</w:t>
      </w:r>
    </w:p>
    <w:p>
      <w:pPr>
        <w:numPr>
          <w:ilvl w:val="0"/>
          <w:numId w:val="1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p/>
    <w:p>
      <w:pPr>
        <w:pStyle w:val="2"/>
      </w:pPr>
    </w:p>
    <w:p/>
    <w:p>
      <w:pPr>
        <w:pStyle w:val="2"/>
      </w:pPr>
    </w:p>
    <w:p/>
    <w:p>
      <w:pPr>
        <w:pStyle w:val="2"/>
      </w:pPr>
    </w:p>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2023D001 </w:t>
      </w:r>
      <w:r>
        <w:rPr>
          <w:rFonts w:hint="eastAsia" w:ascii="方正小标宋简体" w:hAnsi="方正小标宋简体" w:eastAsia="方正小标宋简体" w:cs="方正小标宋简体"/>
          <w:b w:val="0"/>
          <w:bCs w:val="0"/>
          <w:sz w:val="44"/>
          <w:szCs w:val="44"/>
          <w:lang w:eastAsia="zh-CN"/>
        </w:rPr>
        <w:t>国产开源联盟链核心技术体系</w:t>
      </w:r>
      <w:r>
        <w:rPr>
          <w:rFonts w:hint="default" w:ascii="方正小标宋简体" w:hAnsi="方正小标宋简体" w:eastAsia="方正小标宋简体" w:cs="方正小标宋简体"/>
          <w:b w:val="0"/>
          <w:bCs w:val="0"/>
          <w:sz w:val="44"/>
          <w:szCs w:val="44"/>
          <w:lang w:eastAsia="zh-CN"/>
        </w:rPr>
        <w:t>研发</w:t>
      </w:r>
      <w:r>
        <w:rPr>
          <w:rFonts w:hint="eastAsia" w:ascii="方正小标宋简体" w:hAnsi="方正小标宋简体" w:eastAsia="方正小标宋简体" w:cs="方正小标宋简体"/>
          <w:b w:val="0"/>
          <w:bCs w:val="0"/>
          <w:sz w:val="44"/>
          <w:szCs w:val="44"/>
          <w:lang w:eastAsia="zh-CN"/>
        </w:rPr>
        <w:t>与产业生态</w:t>
      </w:r>
      <w:r>
        <w:rPr>
          <w:rFonts w:hint="default" w:ascii="方正小标宋简体" w:hAnsi="方正小标宋简体" w:eastAsia="方正小标宋简体" w:cs="方正小标宋简体"/>
          <w:b w:val="0"/>
          <w:bCs w:val="0"/>
          <w:sz w:val="44"/>
          <w:szCs w:val="44"/>
          <w:lang w:eastAsia="zh-CN"/>
        </w:rPr>
        <w:t>构建</w:t>
      </w:r>
    </w:p>
    <w:p>
      <w:pPr>
        <w:spacing w:line="560" w:lineRule="exact"/>
        <w:jc w:val="center"/>
        <w:rPr>
          <w:rFonts w:ascii="宋体" w:hAnsi="宋体" w:cs="宋体"/>
          <w:sz w:val="44"/>
          <w:szCs w:val="44"/>
        </w:rPr>
      </w:pPr>
    </w:p>
    <w:p>
      <w:pPr>
        <w:numPr>
          <w:ilvl w:val="0"/>
          <w:numId w:val="17"/>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专项：</w:t>
      </w:r>
      <w:r>
        <w:rPr>
          <w:rFonts w:hint="default" w:ascii="黑体" w:hAnsi="黑体" w:eastAsia="黑体" w:cs="黑体"/>
          <w:sz w:val="32"/>
          <w:szCs w:val="32"/>
          <w:lang w:eastAsia="zh-CN"/>
        </w:rPr>
        <w:t>区块链</w:t>
      </w:r>
    </w:p>
    <w:p>
      <w:pPr>
        <w:numPr>
          <w:ilvl w:val="0"/>
          <w:numId w:val="17"/>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主要研发内容</w:t>
      </w:r>
    </w:p>
    <w:p>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（一）高性能、可扩展、易用的国产联盟链平台技术体系</w:t>
      </w:r>
      <w:r>
        <w:rPr>
          <w:rFonts w:hint="default" w:ascii="楷体_GB2312" w:hAnsi="楷体_GB2312" w:eastAsia="楷体_GB2312" w:cs="楷体_GB2312"/>
          <w:sz w:val="32"/>
          <w:szCs w:val="32"/>
          <w:lang w:eastAsia="zh-CN"/>
        </w:rPr>
        <w:t>研发；</w:t>
      </w:r>
    </w:p>
    <w:p>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（二）全链条、多维度的国产联盟链安全保障体系</w:t>
      </w:r>
      <w:r>
        <w:rPr>
          <w:rFonts w:hint="default" w:ascii="楷体_GB2312" w:hAnsi="楷体_GB2312" w:eastAsia="楷体_GB2312" w:cs="楷体_GB2312"/>
          <w:sz w:val="32"/>
          <w:szCs w:val="32"/>
          <w:lang w:eastAsia="zh-CN"/>
        </w:rPr>
        <w:t>研发；</w:t>
      </w:r>
    </w:p>
    <w:p>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（三）开源联盟链生态圈与产业生态</w:t>
      </w:r>
      <w:r>
        <w:rPr>
          <w:rFonts w:hint="default" w:ascii="楷体_GB2312" w:hAnsi="楷体_GB2312" w:eastAsia="楷体_GB2312" w:cs="楷体_GB2312"/>
          <w:sz w:val="32"/>
          <w:szCs w:val="32"/>
          <w:lang w:eastAsia="zh-CN"/>
        </w:rPr>
        <w:t>建设。</w:t>
      </w:r>
    </w:p>
    <w:p>
      <w:pPr>
        <w:numPr>
          <w:ilvl w:val="0"/>
          <w:numId w:val="17"/>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考核指标</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pPr>
        <w:numPr>
          <w:ilvl w:val="0"/>
          <w:numId w:val="0"/>
        </w:numPr>
        <w:spacing w:line="560" w:lineRule="exact"/>
        <w:ind w:firstLine="640" w:firstLineChars="200"/>
        <w:rPr>
          <w:rFonts w:hint="eastAsia" w:ascii="仿宋_GB2312" w:hAnsi="仿宋_GB2312" w:eastAsia="仿宋_GB2312" w:cs="仿宋_GB2312"/>
          <w:color w:val="auto"/>
          <w:sz w:val="32"/>
          <w:u w:val="none"/>
          <w:lang w:val="en-US" w:eastAsia="zh-CN"/>
        </w:rPr>
      </w:pPr>
      <w:r>
        <w:rPr>
          <w:rFonts w:hint="eastAsia" w:ascii="仿宋_GB2312" w:hAnsi="仿宋_GB2312" w:eastAsia="仿宋_GB2312" w:cs="仿宋_GB2312"/>
          <w:sz w:val="32"/>
          <w:szCs w:val="32"/>
          <w:highlight w:val="none"/>
          <w:lang w:val="en-US" w:eastAsia="zh-CN"/>
        </w:rPr>
        <w:t>实现销售收入≥</w:t>
      </w:r>
      <w:r>
        <w:rPr>
          <w:rFonts w:hint="default" w:ascii="仿宋_GB2312" w:hAnsi="仿宋_GB2312" w:eastAsia="仿宋_GB2312" w:cs="仿宋_GB2312"/>
          <w:color w:val="auto"/>
          <w:sz w:val="32"/>
          <w:u w:val="none"/>
          <w:lang w:eastAsia="zh-CN"/>
        </w:rPr>
        <w:t>2</w:t>
      </w:r>
      <w:r>
        <w:rPr>
          <w:rFonts w:hint="eastAsia" w:ascii="仿宋_GB2312" w:hAnsi="仿宋_GB2312" w:eastAsia="仿宋_GB2312" w:cs="仿宋_GB2312"/>
          <w:color w:val="auto"/>
          <w:sz w:val="32"/>
          <w:u w:val="none"/>
          <w:lang w:val="en-US" w:eastAsia="zh-CN"/>
        </w:rPr>
        <w:t>000万元。</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p>
    <w:p>
      <w:pPr>
        <w:numPr>
          <w:ilvl w:val="0"/>
          <w:numId w:val="0"/>
        </w:numPr>
        <w:spacing w:line="560" w:lineRule="exact"/>
        <w:ind w:firstLine="640" w:firstLineChars="200"/>
        <w:rPr>
          <w:rFonts w:hint="default" w:ascii="仿宋_GB2312" w:hAnsi="仿宋_GB2312" w:eastAsia="仿宋_GB2312" w:cs="仿宋_GB2312"/>
          <w:color w:val="auto"/>
          <w:sz w:val="32"/>
          <w:u w:val="none"/>
          <w:lang w:eastAsia="zh-CN"/>
        </w:rPr>
      </w:pPr>
      <w:r>
        <w:rPr>
          <w:rFonts w:hint="default" w:ascii="仿宋_GB2312" w:hAnsi="仿宋_GB2312" w:eastAsia="仿宋_GB2312" w:cs="仿宋_GB2312"/>
          <w:color w:val="auto"/>
          <w:sz w:val="32"/>
          <w:u w:val="none"/>
          <w:lang w:eastAsia="zh-CN"/>
        </w:rPr>
        <w:t>申请发明专利</w:t>
      </w:r>
      <w:r>
        <w:rPr>
          <w:rStyle w:val="11"/>
          <w:rFonts w:hint="eastAsia" w:ascii="仿宋_GB2312" w:hAnsi="仿宋_GB2312" w:eastAsia="仿宋_GB2312" w:cs="仿宋_GB2312"/>
          <w:highlight w:val="none"/>
          <w:lang w:val="en-US" w:eastAsia="zh-CN"/>
        </w:rPr>
        <w:t>≥</w:t>
      </w:r>
      <w:r>
        <w:rPr>
          <w:rFonts w:hint="default" w:ascii="仿宋_GB2312" w:hAnsi="仿宋_GB2312" w:eastAsia="仿宋_GB2312" w:cs="仿宋_GB2312"/>
          <w:color w:val="auto"/>
          <w:sz w:val="32"/>
          <w:u w:val="none"/>
          <w:lang w:eastAsia="zh-CN"/>
        </w:rPr>
        <w:t>50件。</w:t>
      </w:r>
    </w:p>
    <w:p>
      <w:pPr>
        <w:numPr>
          <w:ilvl w:val="0"/>
          <w:numId w:val="0"/>
        </w:numPr>
        <w:spacing w:line="560" w:lineRule="exact"/>
        <w:ind w:firstLine="640" w:firstLineChars="200"/>
        <w:rPr>
          <w:rFonts w:hint="eastAsia"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eastAsia="zh-CN"/>
        </w:rPr>
        <w:t>（三）</w:t>
      </w:r>
      <w:r>
        <w:rPr>
          <w:rFonts w:hint="eastAsia" w:ascii="楷体_GB2312" w:hAnsi="楷体_GB2312" w:eastAsia="楷体_GB2312" w:cs="楷体_GB2312"/>
          <w:sz w:val="32"/>
          <w:szCs w:val="32"/>
          <w:lang w:val="en-US" w:eastAsia="zh-CN"/>
        </w:rPr>
        <w:t>技术指标：</w:t>
      </w:r>
    </w:p>
    <w:p>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.基于国密算法构造安全体系；</w:t>
      </w:r>
    </w:p>
    <w:p>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2.联盟链支持百万级节点</w:t>
      </w:r>
      <w:r>
        <w:rPr>
          <w:rFonts w:hint="default" w:ascii="仿宋_GB2312" w:hAnsi="仿宋_GB2312" w:eastAsia="仿宋_GB2312" w:cs="仿宋_GB2312"/>
          <w:sz w:val="32"/>
          <w:szCs w:val="32"/>
          <w:lang w:eastAsia="zh-CN"/>
        </w:rPr>
        <w:t>；</w:t>
      </w:r>
    </w:p>
    <w:p>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3.提出针对链上智能合约的安全威胁检测与防护方法，对于已知漏洞合约的测试平均召回率</w:t>
      </w:r>
      <w:r>
        <w:rPr>
          <w:rFonts w:hint="default" w:ascii="仿宋_GB2312" w:hAnsi="仿宋_GB2312" w:eastAsia="仿宋_GB2312" w:cs="仿宋_GB2312"/>
          <w:sz w:val="32"/>
          <w:szCs w:val="32"/>
          <w:lang w:eastAsia="zh-CN"/>
        </w:rPr>
        <w:t>&gt;</w:t>
      </w:r>
      <w:r>
        <w:rPr>
          <w:rFonts w:hint="eastAsia" w:ascii="仿宋_GB2312" w:hAnsi="仿宋_GB2312" w:eastAsia="仿宋_GB2312" w:cs="仿宋_GB2312"/>
          <w:sz w:val="32"/>
          <w:szCs w:val="32"/>
          <w:lang w:val="en-US" w:eastAsia="zh-CN"/>
        </w:rPr>
        <w:t>95%，平均误报率</w:t>
      </w:r>
      <w:r>
        <w:rPr>
          <w:rStyle w:val="11"/>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5%，未知威胁的异常检测</w:t>
      </w:r>
      <w:r>
        <w:rPr>
          <w:rStyle w:val="11"/>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90%，误报率</w:t>
      </w:r>
      <w:r>
        <w:rPr>
          <w:rStyle w:val="11"/>
          <w:rFonts w:hint="default"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eastAsia="zh-CN"/>
        </w:rPr>
        <w:t>；</w:t>
      </w:r>
    </w:p>
    <w:p>
      <w:pPr>
        <w:numPr>
          <w:ilvl w:val="0"/>
          <w:numId w:val="0"/>
        </w:numPr>
        <w:spacing w:line="560" w:lineRule="exact"/>
        <w:ind w:firstLine="640" w:firstLineChars="200"/>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sz w:val="32"/>
          <w:szCs w:val="32"/>
          <w:lang w:eastAsia="zh-CN"/>
        </w:rPr>
        <w:t>4.提出支持多链、多群组、多分片的可多维扩展的联盟链体系架构，设计高吞吐的流水线共识机制，以及高并发、确定性的智能合约调度技术，以支持智能合约处</w:t>
      </w:r>
      <w:r>
        <w:rPr>
          <w:rFonts w:hint="default" w:ascii="仿宋_GB2312" w:hAnsi="仿宋_GB2312" w:eastAsia="仿宋_GB2312" w:cs="仿宋_GB2312"/>
          <w:color w:val="auto"/>
          <w:sz w:val="32"/>
          <w:szCs w:val="32"/>
          <w:lang w:eastAsia="zh-CN"/>
        </w:rPr>
        <w:t>理性能&gt;</w:t>
      </w:r>
      <w:r>
        <w:rPr>
          <w:rFonts w:hint="eastAsia" w:ascii="仿宋_GB2312" w:hAnsi="仿宋_GB2312" w:eastAsia="仿宋_GB2312" w:cs="仿宋_GB2312"/>
          <w:color w:val="auto"/>
          <w:sz w:val="32"/>
          <w:szCs w:val="32"/>
          <w:lang w:val="en-US" w:eastAsia="zh-CN"/>
        </w:rPr>
        <w:t>15</w:t>
      </w:r>
      <w:r>
        <w:rPr>
          <w:rFonts w:hint="default" w:ascii="仿宋_GB2312" w:hAnsi="仿宋_GB2312" w:eastAsia="仿宋_GB2312" w:cs="仿宋_GB2312"/>
          <w:color w:val="auto"/>
          <w:sz w:val="32"/>
          <w:szCs w:val="32"/>
          <w:lang w:eastAsia="zh-CN"/>
        </w:rPr>
        <w:t>万TPS；</w:t>
      </w:r>
    </w:p>
    <w:p>
      <w:pPr>
        <w:numPr>
          <w:ilvl w:val="0"/>
          <w:numId w:val="0"/>
        </w:numPr>
        <w:spacing w:line="560" w:lineRule="exact"/>
        <w:ind w:firstLine="640" w:firstLineChars="200"/>
        <w:rPr>
          <w:rFonts w:hint="default"/>
          <w:lang w:eastAsia="zh-CN"/>
        </w:rPr>
      </w:pPr>
      <w:r>
        <w:rPr>
          <w:rFonts w:hint="default" w:ascii="仿宋_GB2312" w:hAnsi="仿宋_GB2312" w:eastAsia="仿宋_GB2312" w:cs="仿宋_GB2312"/>
          <w:sz w:val="32"/>
          <w:szCs w:val="32"/>
          <w:lang w:eastAsia="zh-CN"/>
        </w:rPr>
        <w:t>5.</w:t>
      </w:r>
      <w:r>
        <w:rPr>
          <w:rFonts w:hint="default" w:ascii="仿宋_GB2312" w:hAnsi="仿宋_GB2312" w:eastAsia="仿宋_GB2312" w:cs="仿宋_GB2312"/>
          <w:sz w:val="32"/>
          <w:szCs w:val="32"/>
          <w:lang w:val="en-US" w:eastAsia="zh-CN"/>
        </w:rPr>
        <w:t>设计实现一个安全可用的终端资产管理工具，支持</w:t>
      </w:r>
      <w:r>
        <w:rPr>
          <w:rStyle w:val="11"/>
          <w:rFonts w:hint="eastAsia" w:ascii="仿宋_GB2312" w:hAnsi="仿宋_GB2312" w:eastAsia="仿宋_GB2312" w:cs="仿宋_GB2312"/>
          <w:highlight w:val="none"/>
          <w:lang w:val="en-US" w:eastAsia="zh-CN"/>
        </w:rPr>
        <w:t>≥</w:t>
      </w:r>
      <w:r>
        <w:rPr>
          <w:rFonts w:hint="default" w:ascii="仿宋_GB2312" w:hAnsi="仿宋_GB2312" w:eastAsia="仿宋_GB2312" w:cs="仿宋_GB2312"/>
          <w:sz w:val="32"/>
          <w:szCs w:val="32"/>
          <w:lang w:val="en-US" w:eastAsia="zh-CN"/>
        </w:rPr>
        <w:t>10种类型数字资产的接入和管</w:t>
      </w:r>
      <w:r>
        <w:rPr>
          <w:rFonts w:hint="default" w:ascii="仿宋_GB2312" w:hAnsi="仿宋_GB2312" w:eastAsia="仿宋_GB2312" w:cs="仿宋_GB2312"/>
          <w:sz w:val="32"/>
          <w:szCs w:val="32"/>
          <w:lang w:eastAsia="zh-CN"/>
        </w:rPr>
        <w:t>理。</w:t>
      </w:r>
    </w:p>
    <w:p>
      <w:pPr>
        <w:numPr>
          <w:ilvl w:val="0"/>
          <w:numId w:val="17"/>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组织方式：公开竞争</w:t>
      </w:r>
    </w:p>
    <w:p>
      <w:pPr>
        <w:numPr>
          <w:ilvl w:val="0"/>
          <w:numId w:val="17"/>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资助方式：</w:t>
      </w:r>
      <w:r>
        <w:rPr>
          <w:rFonts w:hint="eastAsia" w:ascii="黑体" w:hAnsi="黑体" w:eastAsia="黑体" w:cs="黑体"/>
          <w:sz w:val="32"/>
          <w:szCs w:val="32"/>
          <w:lang w:val="en-US" w:eastAsia="zh-CN"/>
        </w:rPr>
        <w:t>里程碑式资助</w:t>
      </w:r>
    </w:p>
    <w:p>
      <w:pPr>
        <w:numPr>
          <w:ilvl w:val="0"/>
          <w:numId w:val="17"/>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资助金额：不超过</w:t>
      </w:r>
      <w:r>
        <w:rPr>
          <w:rFonts w:hint="eastAsia" w:ascii="黑体" w:hAnsi="黑体" w:eastAsia="黑体" w:cs="黑体"/>
          <w:sz w:val="32"/>
          <w:szCs w:val="32"/>
          <w:lang w:val="en-US" w:eastAsia="zh-CN"/>
        </w:rPr>
        <w:t>1000万元</w:t>
      </w:r>
    </w:p>
    <w:p>
      <w:pPr>
        <w:numPr>
          <w:ilvl w:val="0"/>
          <w:numId w:val="17"/>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项目实施期限：</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年</w:t>
      </w:r>
    </w:p>
    <w:p>
      <w:pPr>
        <w:numPr>
          <w:ilvl w:val="0"/>
          <w:numId w:val="17"/>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有关情况说明：</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2023</w:t>
      </w:r>
      <w:r>
        <w:rPr>
          <w:rFonts w:hint="default" w:ascii="方正小标宋简体" w:hAnsi="方正小标宋简体" w:eastAsia="方正小标宋简体" w:cs="方正小标宋简体"/>
          <w:b w:val="0"/>
          <w:bCs w:val="0"/>
          <w:sz w:val="44"/>
          <w:szCs w:val="44"/>
          <w:lang w:val="en" w:eastAsia="zh-CN"/>
        </w:rPr>
        <w:t>N</w:t>
      </w:r>
      <w:r>
        <w:rPr>
          <w:rFonts w:hint="eastAsia" w:ascii="方正小标宋简体" w:hAnsi="方正小标宋简体" w:eastAsia="方正小标宋简体" w:cs="方正小标宋简体"/>
          <w:b w:val="0"/>
          <w:bCs w:val="0"/>
          <w:sz w:val="44"/>
          <w:szCs w:val="44"/>
          <w:lang w:val="en-US" w:eastAsia="zh-CN"/>
        </w:rPr>
        <w:t>001 抗量子攻击的区块链安全共识机制研</w:t>
      </w:r>
      <w:r>
        <w:rPr>
          <w:rFonts w:hint="default" w:ascii="方正小标宋简体" w:hAnsi="方正小标宋简体" w:eastAsia="方正小标宋简体" w:cs="方正小标宋简体"/>
          <w:b w:val="0"/>
          <w:bCs w:val="0"/>
          <w:sz w:val="44"/>
          <w:szCs w:val="44"/>
          <w:lang w:eastAsia="zh-CN"/>
        </w:rPr>
        <w:t>发</w:t>
      </w:r>
    </w:p>
    <w:p>
      <w:pPr>
        <w:spacing w:line="560" w:lineRule="exact"/>
        <w:jc w:val="center"/>
        <w:rPr>
          <w:rFonts w:ascii="宋体" w:hAnsi="宋体" w:cs="宋体"/>
          <w:sz w:val="44"/>
          <w:szCs w:val="44"/>
        </w:rPr>
      </w:pPr>
    </w:p>
    <w:p>
      <w:pPr>
        <w:numPr>
          <w:ilvl w:val="0"/>
          <w:numId w:val="18"/>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专项：</w:t>
      </w:r>
      <w:r>
        <w:rPr>
          <w:rFonts w:hint="default" w:ascii="黑体" w:hAnsi="黑体" w:eastAsia="黑体" w:cs="黑体"/>
          <w:sz w:val="32"/>
          <w:szCs w:val="32"/>
          <w:lang w:eastAsia="zh-CN"/>
        </w:rPr>
        <w:t>区块链</w:t>
      </w:r>
    </w:p>
    <w:p>
      <w:pPr>
        <w:numPr>
          <w:ilvl w:val="0"/>
          <w:numId w:val="18"/>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主要研发内容</w:t>
      </w:r>
    </w:p>
    <w:p>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（一）区块链量子模块</w:t>
      </w:r>
      <w:r>
        <w:rPr>
          <w:rFonts w:hint="default" w:ascii="楷体_GB2312" w:hAnsi="楷体_GB2312" w:eastAsia="楷体_GB2312" w:cs="楷体_GB2312"/>
          <w:sz w:val="32"/>
          <w:szCs w:val="32"/>
          <w:lang w:eastAsia="zh-CN"/>
        </w:rPr>
        <w:t>研发；</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）基于量子免疫算法的</w:t>
      </w:r>
      <w:r>
        <w:rPr>
          <w:rFonts w:hint="default" w:ascii="楷体_GB2312" w:hAnsi="楷体_GB2312" w:eastAsia="楷体_GB2312" w:cs="楷体_GB2312"/>
          <w:sz w:val="32"/>
          <w:szCs w:val="32"/>
          <w:lang w:eastAsia="zh-CN"/>
        </w:rPr>
        <w:t>区块链</w:t>
      </w:r>
      <w:r>
        <w:rPr>
          <w:rFonts w:hint="eastAsia" w:ascii="楷体_GB2312" w:hAnsi="楷体_GB2312" w:eastAsia="楷体_GB2312" w:cs="楷体_GB2312"/>
          <w:sz w:val="32"/>
          <w:szCs w:val="32"/>
          <w:lang w:eastAsia="zh-CN"/>
        </w:rPr>
        <w:t>共识</w:t>
      </w:r>
      <w:r>
        <w:rPr>
          <w:rFonts w:hint="default" w:ascii="楷体_GB2312" w:hAnsi="楷体_GB2312" w:eastAsia="楷体_GB2312" w:cs="楷体_GB2312"/>
          <w:sz w:val="32"/>
          <w:szCs w:val="32"/>
          <w:lang w:eastAsia="zh-CN"/>
        </w:rPr>
        <w:t>机制</w:t>
      </w:r>
      <w:r>
        <w:rPr>
          <w:rFonts w:hint="eastAsia" w:ascii="楷体_GB2312" w:hAnsi="楷体_GB2312" w:eastAsia="楷体_GB2312" w:cs="楷体_GB2312"/>
          <w:sz w:val="32"/>
          <w:szCs w:val="32"/>
          <w:lang w:eastAsia="zh-CN"/>
        </w:rPr>
        <w:t>研</w:t>
      </w:r>
      <w:r>
        <w:rPr>
          <w:rFonts w:hint="default" w:ascii="楷体_GB2312" w:hAnsi="楷体_GB2312" w:eastAsia="楷体_GB2312" w:cs="楷体_GB2312"/>
          <w:sz w:val="32"/>
          <w:szCs w:val="32"/>
          <w:lang w:eastAsia="zh-CN"/>
        </w:rPr>
        <w:t>发；</w:t>
      </w:r>
    </w:p>
    <w:p>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）高安全自主可控区块链数据确权、交易及价值分析平台的研</w:t>
      </w:r>
      <w:r>
        <w:rPr>
          <w:rFonts w:hint="default" w:ascii="楷体_GB2312" w:hAnsi="楷体_GB2312" w:eastAsia="楷体_GB2312" w:cs="楷体_GB2312"/>
          <w:sz w:val="32"/>
          <w:szCs w:val="32"/>
          <w:lang w:eastAsia="zh-CN"/>
        </w:rPr>
        <w:t>发；</w:t>
      </w:r>
    </w:p>
    <w:p>
      <w:pPr>
        <w:numPr>
          <w:ilvl w:val="0"/>
          <w:numId w:val="0"/>
        </w:numPr>
        <w:spacing w:line="560" w:lineRule="exact"/>
        <w:ind w:firstLine="640" w:firstLineChars="200"/>
        <w:rPr>
          <w:rFonts w:hint="default"/>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多场景模拟区块链测试平台研</w:t>
      </w:r>
      <w:r>
        <w:rPr>
          <w:rFonts w:hint="default" w:ascii="楷体_GB2312" w:hAnsi="楷体_GB2312" w:eastAsia="楷体_GB2312" w:cs="楷体_GB2312"/>
          <w:sz w:val="32"/>
          <w:szCs w:val="32"/>
          <w:lang w:eastAsia="zh-CN"/>
        </w:rPr>
        <w:t>发。</w:t>
      </w:r>
    </w:p>
    <w:p>
      <w:pPr>
        <w:numPr>
          <w:ilvl w:val="0"/>
          <w:numId w:val="18"/>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考核指标</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pPr>
        <w:numPr>
          <w:ilvl w:val="0"/>
          <w:numId w:val="0"/>
        </w:numPr>
        <w:spacing w:line="560" w:lineRule="exact"/>
        <w:ind w:firstLine="640" w:firstLineChars="200"/>
        <w:rPr>
          <w:rFonts w:hint="default" w:ascii="仿宋_GB2312" w:hAnsi="仿宋_GB2312" w:eastAsia="仿宋_GB2312" w:cs="仿宋_GB2312"/>
          <w:color w:val="auto"/>
          <w:sz w:val="32"/>
          <w:u w:val="none"/>
          <w:lang w:eastAsia="zh-CN"/>
        </w:rPr>
      </w:pPr>
      <w:r>
        <w:rPr>
          <w:rFonts w:hint="eastAsia" w:ascii="仿宋_GB2312" w:hAnsi="仿宋_GB2312" w:eastAsia="仿宋_GB2312" w:cs="仿宋_GB2312"/>
          <w:color w:val="auto"/>
          <w:sz w:val="32"/>
          <w:u w:val="none"/>
          <w:lang w:val="en-US" w:eastAsia="zh-CN"/>
        </w:rPr>
        <w:t>实现销售收入≥1200万元</w:t>
      </w:r>
      <w:r>
        <w:rPr>
          <w:rFonts w:hint="default" w:ascii="仿宋_GB2312" w:hAnsi="仿宋_GB2312" w:eastAsia="仿宋_GB2312" w:cs="仿宋_GB2312"/>
          <w:color w:val="auto"/>
          <w:sz w:val="32"/>
          <w:u w:val="none"/>
          <w:lang w:eastAsia="zh-CN"/>
        </w:rPr>
        <w:t>。</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p>
    <w:p>
      <w:pPr>
        <w:numPr>
          <w:ilvl w:val="0"/>
          <w:numId w:val="0"/>
        </w:numPr>
        <w:spacing w:line="560" w:lineRule="exact"/>
        <w:ind w:firstLine="640" w:firstLineChars="200"/>
        <w:rPr>
          <w:rFonts w:hint="default"/>
          <w:lang w:eastAsia="zh-CN"/>
        </w:rPr>
      </w:pPr>
      <w:r>
        <w:rPr>
          <w:rFonts w:hint="eastAsia" w:ascii="仿宋_GB2312" w:hAnsi="仿宋_GB2312" w:eastAsia="仿宋_GB2312" w:cs="仿宋_GB2312"/>
          <w:color w:val="auto"/>
          <w:sz w:val="32"/>
          <w:u w:val="none"/>
        </w:rPr>
        <w:t>申请专利≥7件，其中发明专利≥3件</w:t>
      </w:r>
      <w:r>
        <w:rPr>
          <w:rFonts w:hint="default" w:ascii="仿宋_GB2312" w:hAnsi="仿宋_GB2312" w:eastAsia="仿宋_GB2312" w:cs="仿宋_GB2312"/>
          <w:color w:val="auto"/>
          <w:sz w:val="32"/>
          <w:u w:val="none"/>
          <w:lang w:eastAsia="zh-CN"/>
        </w:rPr>
        <w:t>。</w:t>
      </w:r>
      <w:r>
        <w:rPr>
          <w:rFonts w:hint="default" w:ascii="仿宋_GB2312" w:hAnsi="仿宋_GB2312" w:eastAsia="仿宋_GB2312" w:cs="仿宋_GB2312"/>
          <w:color w:val="auto"/>
          <w:sz w:val="32"/>
          <w:u w:val="none"/>
          <w:lang w:val="en-US" w:eastAsia="zh-CN"/>
        </w:rPr>
        <w:t xml:space="preserve"> </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1.开发一套可插拔模块化量子及标准化工具：后量子加解密算法</w:t>
      </w:r>
      <w:r>
        <w:rPr>
          <w:rStyle w:val="11"/>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5类，签名生成和验证算法</w:t>
      </w:r>
      <w:r>
        <w:rPr>
          <w:rStyle w:val="11"/>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5类；加密和解密时间</w:t>
      </w:r>
      <w:r>
        <w:rPr>
          <w:rStyle w:val="11"/>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20us，签名生成和验证时间</w:t>
      </w:r>
      <w:r>
        <w:rPr>
          <w:rStyle w:val="11"/>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40us</w:t>
      </w:r>
      <w:r>
        <w:rPr>
          <w:rFonts w:hint="default" w:ascii="仿宋_GB2312" w:hAnsi="仿宋_GB2312" w:eastAsia="仿宋_GB2312" w:cs="仿宋_GB2312"/>
          <w:sz w:val="32"/>
          <w:szCs w:val="32"/>
          <w:lang w:eastAsia="zh-CN"/>
        </w:rPr>
        <w:t>；</w:t>
      </w:r>
    </w:p>
    <w:p>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.研发一套基于量子的</w:t>
      </w:r>
      <w:r>
        <w:rPr>
          <w:rFonts w:hint="default" w:ascii="仿宋_GB2312" w:hAnsi="仿宋_GB2312" w:eastAsia="仿宋_GB2312" w:cs="仿宋_GB2312"/>
          <w:sz w:val="32"/>
          <w:szCs w:val="32"/>
          <w:lang w:eastAsia="zh-CN"/>
        </w:rPr>
        <w:t>区块</w:t>
      </w:r>
      <w:r>
        <w:rPr>
          <w:rFonts w:hint="eastAsia" w:ascii="仿宋_GB2312" w:hAnsi="仿宋_GB2312" w:eastAsia="仿宋_GB2312" w:cs="仿宋_GB2312"/>
          <w:sz w:val="32"/>
          <w:szCs w:val="32"/>
          <w:lang w:val="en-US" w:eastAsia="zh-CN"/>
        </w:rPr>
        <w:t>链高效安全共识算法：共识算法</w:t>
      </w:r>
      <w:r>
        <w:rPr>
          <w:rStyle w:val="11"/>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5种，基于后量子密码的安全算法</w:t>
      </w:r>
      <w:r>
        <w:rPr>
          <w:rStyle w:val="11"/>
          <w:rFonts w:hint="eastAsia" w:ascii="仿宋_GB2312" w:hAnsi="仿宋_GB2312" w:eastAsia="仿宋_GB2312" w:cs="仿宋_GB2312"/>
          <w:highlight w:val="none"/>
          <w:lang w:val="en-US" w:eastAsia="zh-CN"/>
        </w:rPr>
        <w:t>≥</w:t>
      </w:r>
      <w:r>
        <w:rPr>
          <w:rFonts w:hint="eastAsia" w:ascii="仿宋_GB2312" w:hAnsi="仿宋_GB2312" w:eastAsia="仿宋_GB2312" w:cs="仿宋_GB2312"/>
          <w:sz w:val="32"/>
          <w:szCs w:val="32"/>
          <w:lang w:val="en-US" w:eastAsia="zh-CN"/>
        </w:rPr>
        <w:t>4种</w:t>
      </w:r>
      <w:r>
        <w:rPr>
          <w:rFonts w:hint="default" w:ascii="仿宋_GB2312" w:hAnsi="仿宋_GB2312" w:eastAsia="仿宋_GB2312" w:cs="仿宋_GB2312"/>
          <w:sz w:val="32"/>
          <w:szCs w:val="32"/>
          <w:lang w:eastAsia="zh-CN"/>
        </w:rPr>
        <w:t>；</w:t>
      </w:r>
    </w:p>
    <w:p>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3.构建一个高安全自主可控区块链数据确权、交易及价值分析平台：研发后量子密码、同态加密、共识算法、数据确权、数据交易、数据隐私计算一体化平台；</w:t>
      </w:r>
    </w:p>
    <w:p>
      <w:pPr>
        <w:numPr>
          <w:ilvl w:val="0"/>
          <w:numId w:val="0"/>
        </w:numPr>
        <w:spacing w:line="560" w:lineRule="exact"/>
        <w:ind w:firstLine="640" w:firstLineChars="200"/>
        <w:rPr>
          <w:rFonts w:hint="eastAsia"/>
          <w:lang w:val="en-US" w:eastAsia="zh-CN"/>
        </w:rPr>
      </w:pPr>
      <w:r>
        <w:rPr>
          <w:rFonts w:hint="default" w:ascii="仿宋_GB2312" w:hAnsi="仿宋_GB2312" w:eastAsia="仿宋_GB2312" w:cs="仿宋_GB2312"/>
          <w:sz w:val="32"/>
          <w:szCs w:val="32"/>
          <w:lang w:eastAsia="zh-CN"/>
        </w:rPr>
        <w:t>4.开发一个可模拟多场景的区块链测试平台：模拟场景</w:t>
      </w:r>
      <w:r>
        <w:rPr>
          <w:rStyle w:val="11"/>
          <w:rFonts w:hint="eastAsia" w:ascii="仿宋_GB2312" w:hAnsi="仿宋_GB2312" w:eastAsia="仿宋_GB2312" w:cs="仿宋_GB2312"/>
          <w:highlight w:val="none"/>
          <w:lang w:val="en-US" w:eastAsia="zh-CN"/>
        </w:rPr>
        <w:t>≥</w:t>
      </w:r>
      <w:r>
        <w:rPr>
          <w:rFonts w:hint="default" w:ascii="仿宋_GB2312" w:hAnsi="仿宋_GB2312" w:eastAsia="仿宋_GB2312" w:cs="仿宋_GB2312"/>
          <w:sz w:val="32"/>
          <w:szCs w:val="32"/>
          <w:lang w:eastAsia="zh-CN"/>
        </w:rPr>
        <w:t>3种，支持完整测试和部分模块测试，报告种类分为完整报告和模块报告，两种报告可选详细或粗略两个版本，形成不同场景下区块链系统的性能、算法安全、共识机制、合约安全的测试。</w:t>
      </w:r>
    </w:p>
    <w:p>
      <w:pPr>
        <w:numPr>
          <w:ilvl w:val="0"/>
          <w:numId w:val="18"/>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组织方式：公开竞争</w:t>
      </w:r>
    </w:p>
    <w:p>
      <w:pPr>
        <w:numPr>
          <w:ilvl w:val="0"/>
          <w:numId w:val="18"/>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资助方式：</w:t>
      </w:r>
      <w:r>
        <w:rPr>
          <w:rFonts w:hint="eastAsia" w:ascii="黑体" w:hAnsi="黑体" w:eastAsia="黑体" w:cs="黑体"/>
          <w:sz w:val="32"/>
          <w:szCs w:val="32"/>
          <w:lang w:val="en-US" w:eastAsia="zh-CN"/>
        </w:rPr>
        <w:t>中期评估式资助</w:t>
      </w:r>
    </w:p>
    <w:p>
      <w:pPr>
        <w:numPr>
          <w:ilvl w:val="0"/>
          <w:numId w:val="18"/>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资助金额：不超过</w:t>
      </w:r>
      <w:r>
        <w:rPr>
          <w:rFonts w:hint="eastAsia" w:ascii="黑体" w:hAnsi="黑体" w:eastAsia="黑体" w:cs="黑体"/>
          <w:sz w:val="32"/>
          <w:szCs w:val="32"/>
          <w:lang w:val="en-US" w:eastAsia="zh-CN"/>
        </w:rPr>
        <w:t>600万元</w:t>
      </w:r>
    </w:p>
    <w:p>
      <w:pPr>
        <w:numPr>
          <w:ilvl w:val="0"/>
          <w:numId w:val="18"/>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项目实施期限：</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年</w:t>
      </w:r>
    </w:p>
    <w:p>
      <w:pPr>
        <w:numPr>
          <w:ilvl w:val="0"/>
          <w:numId w:val="18"/>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有关情况说明：</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202301001 区块链供应链金融风控可信治理平台研发</w:t>
      </w:r>
    </w:p>
    <w:p>
      <w:pPr>
        <w:spacing w:line="560" w:lineRule="exact"/>
        <w:jc w:val="center"/>
        <w:rPr>
          <w:rFonts w:ascii="宋体" w:hAnsi="宋体" w:cs="宋体"/>
          <w:sz w:val="44"/>
          <w:szCs w:val="44"/>
        </w:rPr>
      </w:pPr>
    </w:p>
    <w:p>
      <w:pPr>
        <w:numPr>
          <w:ilvl w:val="0"/>
          <w:numId w:val="19"/>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专项：</w:t>
      </w:r>
      <w:r>
        <w:rPr>
          <w:rFonts w:hint="default" w:ascii="黑体" w:hAnsi="黑体" w:eastAsia="黑体" w:cs="黑体"/>
          <w:sz w:val="32"/>
          <w:szCs w:val="32"/>
          <w:lang w:eastAsia="zh-CN"/>
        </w:rPr>
        <w:t>区块链</w:t>
      </w:r>
    </w:p>
    <w:p>
      <w:pPr>
        <w:numPr>
          <w:ilvl w:val="0"/>
          <w:numId w:val="19"/>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主要研发内容</w:t>
      </w:r>
    </w:p>
    <w:p>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w:t>
      </w:r>
      <w:r>
        <w:rPr>
          <w:rFonts w:hint="default" w:ascii="楷体_GB2312" w:hAnsi="楷体_GB2312" w:eastAsia="楷体_GB2312" w:cs="楷体_GB2312"/>
          <w:sz w:val="32"/>
          <w:szCs w:val="32"/>
          <w:lang w:eastAsia="zh-CN"/>
        </w:rPr>
        <w:t>基于区块链的供应链金融大数据处理方法和隐私技术研发；</w:t>
      </w:r>
    </w:p>
    <w:p>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（二）基于区块链技术的</w:t>
      </w:r>
      <w:r>
        <w:rPr>
          <w:rFonts w:hint="default" w:ascii="楷体_GB2312" w:hAnsi="楷体_GB2312" w:eastAsia="楷体_GB2312" w:cs="楷体_GB2312"/>
          <w:sz w:val="32"/>
          <w:szCs w:val="32"/>
          <w:lang w:eastAsia="zh-CN"/>
        </w:rPr>
        <w:t>供应链金融</w:t>
      </w:r>
      <w:r>
        <w:rPr>
          <w:rFonts w:hint="eastAsia" w:ascii="楷体_GB2312" w:hAnsi="楷体_GB2312" w:eastAsia="楷体_GB2312" w:cs="楷体_GB2312"/>
          <w:sz w:val="32"/>
          <w:szCs w:val="32"/>
          <w:lang w:eastAsia="zh-CN"/>
        </w:rPr>
        <w:t>数据可信数据治理</w:t>
      </w:r>
      <w:r>
        <w:rPr>
          <w:rFonts w:hint="default" w:ascii="楷体_GB2312" w:hAnsi="楷体_GB2312" w:eastAsia="楷体_GB2312" w:cs="楷体_GB2312"/>
          <w:sz w:val="32"/>
          <w:szCs w:val="32"/>
          <w:lang w:eastAsia="zh-CN"/>
        </w:rPr>
        <w:t>平台研发；</w:t>
      </w:r>
    </w:p>
    <w:p>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default" w:ascii="楷体_GB2312" w:hAnsi="楷体_GB2312" w:eastAsia="楷体_GB2312" w:cs="楷体_GB2312"/>
          <w:sz w:val="32"/>
          <w:szCs w:val="32"/>
          <w:lang w:eastAsia="zh-CN"/>
        </w:rPr>
        <w:t>类SQL的</w:t>
      </w:r>
      <w:r>
        <w:rPr>
          <w:rFonts w:hint="eastAsia" w:ascii="楷体_GB2312" w:hAnsi="楷体_GB2312" w:eastAsia="楷体_GB2312" w:cs="楷体_GB2312"/>
          <w:sz w:val="32"/>
          <w:szCs w:val="32"/>
          <w:lang w:val="en-US" w:eastAsia="zh-CN"/>
        </w:rPr>
        <w:t>区块链智能合约</w:t>
      </w:r>
      <w:r>
        <w:rPr>
          <w:rFonts w:hint="default" w:ascii="楷体_GB2312" w:hAnsi="楷体_GB2312" w:eastAsia="楷体_GB2312" w:cs="楷体_GB2312"/>
          <w:sz w:val="32"/>
          <w:szCs w:val="32"/>
          <w:lang w:eastAsia="zh-CN"/>
        </w:rPr>
        <w:t>风控决策系统和智能风险监控平台研发。</w:t>
      </w:r>
    </w:p>
    <w:p>
      <w:pPr>
        <w:numPr>
          <w:ilvl w:val="0"/>
          <w:numId w:val="19"/>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考核指标</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pPr>
        <w:numPr>
          <w:ilvl w:val="0"/>
          <w:numId w:val="0"/>
        </w:numPr>
        <w:spacing w:line="560" w:lineRule="exact"/>
        <w:ind w:firstLine="640" w:firstLineChars="200"/>
        <w:rPr>
          <w:rFonts w:hint="default" w:ascii="仿宋_GB2312" w:hAnsi="仿宋_GB2312" w:eastAsia="仿宋_GB2312" w:cs="仿宋_GB2312"/>
          <w:color w:val="auto"/>
          <w:sz w:val="32"/>
          <w:u w:val="none"/>
          <w:lang w:eastAsia="zh-CN"/>
        </w:rPr>
      </w:pPr>
      <w:r>
        <w:rPr>
          <w:rFonts w:hint="eastAsia" w:ascii="仿宋_GB2312" w:hAnsi="仿宋_GB2312" w:eastAsia="仿宋_GB2312" w:cs="仿宋_GB2312"/>
          <w:color w:val="auto"/>
          <w:sz w:val="32"/>
          <w:u w:val="none"/>
          <w:lang w:val="en-US" w:eastAsia="zh-CN"/>
        </w:rPr>
        <w:t>实现销售收入≥400万元</w:t>
      </w:r>
      <w:r>
        <w:rPr>
          <w:rFonts w:hint="default" w:ascii="仿宋_GB2312" w:hAnsi="仿宋_GB2312" w:eastAsia="仿宋_GB2312" w:cs="仿宋_GB2312"/>
          <w:color w:val="auto"/>
          <w:sz w:val="32"/>
          <w:u w:val="none"/>
          <w:lang w:eastAsia="zh-CN"/>
        </w:rPr>
        <w:t>。</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u w:val="none"/>
        </w:rPr>
      </w:pPr>
      <w:r>
        <w:rPr>
          <w:rFonts w:hint="eastAsia" w:ascii="仿宋_GB2312" w:hAnsi="仿宋_GB2312" w:eastAsia="仿宋_GB2312" w:cs="仿宋_GB2312"/>
          <w:color w:val="auto"/>
          <w:sz w:val="32"/>
          <w:u w:val="none"/>
        </w:rPr>
        <w:t>申请专利≥2件，其中实用新型专利≥1件。</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研发</w:t>
      </w:r>
      <w:r>
        <w:rPr>
          <w:rStyle w:val="11"/>
          <w:rFonts w:hint="eastAsia" w:ascii="仿宋_GB2312" w:hAnsi="仿宋_GB2312" w:eastAsia="仿宋_GB2312" w:cs="仿宋_GB2312"/>
          <w:highlight w:val="none"/>
          <w:lang w:val="en-US" w:eastAsia="zh-CN"/>
        </w:rPr>
        <w:t>≥______</w:t>
      </w:r>
      <w:r>
        <w:rPr>
          <w:rStyle w:val="11"/>
          <w:rFonts w:hint="default" w:ascii="仿宋_GB2312" w:hAnsi="仿宋_GB2312" w:eastAsia="仿宋_GB2312" w:cs="仿宋_GB2312"/>
          <w:highlight w:val="none"/>
          <w:lang w:eastAsia="zh-CN"/>
        </w:rPr>
        <w:t>种</w:t>
      </w:r>
      <w:r>
        <w:rPr>
          <w:rFonts w:hint="default" w:ascii="仿宋_GB2312" w:hAnsi="仿宋_GB2312" w:eastAsia="仿宋_GB2312" w:cs="仿宋_GB2312"/>
          <w:sz w:val="32"/>
          <w:szCs w:val="32"/>
          <w:lang w:eastAsia="zh-CN"/>
        </w:rPr>
        <w:t>融合区块链与供应链金融大数据处理算法，</w:t>
      </w:r>
      <w:r>
        <w:rPr>
          <w:rFonts w:hint="eastAsia" w:ascii="仿宋_GB2312" w:hAnsi="仿宋_GB2312" w:eastAsia="仿宋_GB2312" w:cs="仿宋_GB2312"/>
          <w:sz w:val="32"/>
          <w:szCs w:val="32"/>
          <w:lang w:eastAsia="zh-CN"/>
        </w:rPr>
        <w:t>研发</w:t>
      </w:r>
      <w:r>
        <w:rPr>
          <w:rStyle w:val="11"/>
          <w:rFonts w:hint="eastAsia" w:ascii="仿宋_GB2312" w:hAnsi="仿宋_GB2312" w:eastAsia="仿宋_GB2312" w:cs="仿宋_GB2312"/>
          <w:highlight w:val="none"/>
          <w:lang w:val="en-US" w:eastAsia="zh-CN"/>
        </w:rPr>
        <w:t>≥______</w:t>
      </w:r>
      <w:r>
        <w:rPr>
          <w:rStyle w:val="11"/>
          <w:rFonts w:hint="default" w:ascii="仿宋_GB2312" w:hAnsi="仿宋_GB2312" w:eastAsia="仿宋_GB2312" w:cs="仿宋_GB2312"/>
          <w:highlight w:val="none"/>
          <w:lang w:eastAsia="zh-CN"/>
        </w:rPr>
        <w:t>种</w:t>
      </w:r>
      <w:r>
        <w:rPr>
          <w:rFonts w:hint="default" w:ascii="仿宋_GB2312" w:hAnsi="仿宋_GB2312" w:eastAsia="仿宋_GB2312" w:cs="仿宋_GB2312"/>
          <w:sz w:val="32"/>
          <w:szCs w:val="32"/>
          <w:lang w:eastAsia="zh-CN"/>
        </w:rPr>
        <w:t>融合区块链与安全隐私/数据治理技术</w:t>
      </w:r>
      <w:r>
        <w:rPr>
          <w:rStyle w:val="11"/>
          <w:rFonts w:hint="eastAsia" w:ascii="仿宋_GB2312" w:hAnsi="仿宋_GB2312" w:eastAsia="仿宋_GB2312" w:cs="仿宋_GB2312"/>
          <w:highlight w:val="none"/>
          <w:lang w:val="en-US" w:eastAsia="zh-CN"/>
        </w:rPr>
        <w:t>；</w:t>
      </w:r>
      <w:r>
        <w:rPr>
          <w:rStyle w:val="11"/>
          <w:rFonts w:hint="default" w:ascii="仿宋_GB2312" w:hAnsi="仿宋_GB2312" w:eastAsia="仿宋_GB2312" w:cs="仿宋_GB2312"/>
          <w:highlight w:val="none"/>
          <w:lang w:eastAsia="zh-CN"/>
        </w:rPr>
        <w:t xml:space="preserve"> </w:t>
      </w:r>
    </w:p>
    <w:p>
      <w:pPr>
        <w:numPr>
          <w:ilvl w:val="0"/>
          <w:numId w:val="0"/>
        </w:numPr>
        <w:spacing w:line="560" w:lineRule="exact"/>
        <w:ind w:firstLine="640" w:firstLineChars="200"/>
        <w:rPr>
          <w:rStyle w:val="11"/>
          <w:rFonts w:hint="default" w:ascii="仿宋_GB2312" w:hAnsi="仿宋_GB2312" w:eastAsia="仿宋_GB2312" w:cs="仿宋_GB2312"/>
          <w:highlight w:val="none"/>
          <w:lang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区块链智能合约风控系统可提供</w:t>
      </w:r>
      <w:r>
        <w:rPr>
          <w:rStyle w:val="11"/>
          <w:rFonts w:hint="eastAsia" w:ascii="仿宋_GB2312" w:hAnsi="仿宋_GB2312" w:eastAsia="仿宋_GB2312" w:cs="仿宋_GB2312"/>
          <w:highlight w:val="none"/>
          <w:lang w:val="en-US" w:eastAsia="zh-CN"/>
        </w:rPr>
        <w:t>≥______</w:t>
      </w:r>
      <w:r>
        <w:rPr>
          <w:rStyle w:val="11"/>
          <w:rFonts w:hint="default" w:ascii="仿宋_GB2312" w:hAnsi="仿宋_GB2312" w:eastAsia="仿宋_GB2312" w:cs="仿宋_GB2312"/>
          <w:highlight w:val="none"/>
          <w:lang w:eastAsia="zh-CN"/>
        </w:rPr>
        <w:t>种供应链金融风控场景支持，识别</w:t>
      </w:r>
      <w:r>
        <w:rPr>
          <w:rStyle w:val="11"/>
          <w:rFonts w:hint="eastAsia" w:ascii="仿宋_GB2312" w:hAnsi="仿宋_GB2312" w:eastAsia="仿宋_GB2312" w:cs="仿宋_GB2312"/>
          <w:highlight w:val="none"/>
          <w:lang w:val="en-US" w:eastAsia="zh-CN"/>
        </w:rPr>
        <w:t>≥______</w:t>
      </w:r>
      <w:r>
        <w:rPr>
          <w:rStyle w:val="11"/>
          <w:rFonts w:hint="default" w:ascii="仿宋_GB2312" w:hAnsi="仿宋_GB2312" w:eastAsia="仿宋_GB2312" w:cs="仿宋_GB2312"/>
          <w:highlight w:val="none"/>
          <w:lang w:eastAsia="zh-CN"/>
        </w:rPr>
        <w:t>种供应链金融欺诈行为；</w:t>
      </w:r>
    </w:p>
    <w:p>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3.区块链供应链金融风控平台数据采集延迟</w:t>
      </w:r>
      <w:r>
        <w:rPr>
          <w:rFonts w:hint="eastAsia" w:ascii="仿宋_GB2312" w:hAnsi="仿宋_GB2312" w:eastAsia="仿宋_GB2312" w:cs="仿宋_GB2312"/>
          <w:sz w:val="32"/>
          <w:szCs w:val="32"/>
          <w:lang w:val="en-US" w:eastAsia="zh-CN"/>
        </w:rPr>
        <w:t>＜______ms</w:t>
      </w:r>
      <w:r>
        <w:rPr>
          <w:rFonts w:hint="default" w:ascii="仿宋_GB2312" w:hAnsi="仿宋_GB2312" w:eastAsia="仿宋_GB2312" w:cs="仿宋_GB2312"/>
          <w:sz w:val="32"/>
          <w:szCs w:val="32"/>
          <w:lang w:eastAsia="zh-CN"/>
        </w:rPr>
        <w:t>，风险评估与决策速度</w:t>
      </w:r>
      <w:r>
        <w:rPr>
          <w:rFonts w:hint="eastAsia" w:ascii="仿宋_GB2312" w:hAnsi="仿宋_GB2312" w:eastAsia="仿宋_GB2312" w:cs="仿宋_GB2312"/>
          <w:sz w:val="32"/>
          <w:szCs w:val="32"/>
          <w:lang w:val="en-US" w:eastAsia="zh-CN"/>
        </w:rPr>
        <w:t>＜______ms</w:t>
      </w:r>
      <w:r>
        <w:rPr>
          <w:rFonts w:hint="default" w:ascii="仿宋_GB2312" w:hAnsi="仿宋_GB2312" w:eastAsia="仿宋_GB2312" w:cs="仿宋_GB2312"/>
          <w:sz w:val="32"/>
          <w:szCs w:val="32"/>
          <w:lang w:eastAsia="zh-CN"/>
        </w:rPr>
        <w:t>，风险实时监控响应时间和处理速度</w:t>
      </w:r>
      <w:r>
        <w:rPr>
          <w:rFonts w:hint="eastAsia" w:ascii="仿宋_GB2312" w:hAnsi="仿宋_GB2312" w:eastAsia="仿宋_GB2312" w:cs="仿宋_GB2312"/>
          <w:sz w:val="32"/>
          <w:szCs w:val="32"/>
          <w:lang w:val="en-US" w:eastAsia="zh-CN"/>
        </w:rPr>
        <w:t>＜______ms</w:t>
      </w:r>
      <w:r>
        <w:rPr>
          <w:rFonts w:hint="default" w:ascii="仿宋_GB2312" w:hAnsi="仿宋_GB2312" w:eastAsia="仿宋_GB2312" w:cs="仿宋_GB2312"/>
          <w:sz w:val="32"/>
          <w:szCs w:val="32"/>
          <w:lang w:eastAsia="zh-CN"/>
        </w:rPr>
        <w:t>；</w:t>
      </w:r>
    </w:p>
    <w:p>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4.研发一套类SQL和模块化的区块链供应链金融风控可信治理平台。</w:t>
      </w:r>
    </w:p>
    <w:p>
      <w:pPr>
        <w:numPr>
          <w:ilvl w:val="0"/>
          <w:numId w:val="19"/>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组织方式：公开竞争</w:t>
      </w:r>
    </w:p>
    <w:p>
      <w:pPr>
        <w:numPr>
          <w:ilvl w:val="0"/>
          <w:numId w:val="19"/>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资助方式：</w:t>
      </w:r>
      <w:r>
        <w:rPr>
          <w:rFonts w:hint="eastAsia" w:ascii="黑体" w:hAnsi="黑体" w:eastAsia="黑体" w:cs="黑体"/>
          <w:sz w:val="32"/>
          <w:szCs w:val="32"/>
          <w:lang w:val="en-US" w:eastAsia="zh-CN"/>
        </w:rPr>
        <w:t>中期评估式资助</w:t>
      </w:r>
    </w:p>
    <w:p>
      <w:pPr>
        <w:numPr>
          <w:ilvl w:val="0"/>
          <w:numId w:val="19"/>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资助金额：不超过</w:t>
      </w:r>
      <w:r>
        <w:rPr>
          <w:rFonts w:hint="eastAsia" w:ascii="黑体" w:hAnsi="黑体" w:eastAsia="黑体" w:cs="黑体"/>
          <w:sz w:val="32"/>
          <w:szCs w:val="32"/>
          <w:lang w:val="en-US" w:eastAsia="zh-CN"/>
        </w:rPr>
        <w:t>200万元</w:t>
      </w:r>
    </w:p>
    <w:p>
      <w:pPr>
        <w:numPr>
          <w:ilvl w:val="0"/>
          <w:numId w:val="19"/>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项目实施期限：</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年</w:t>
      </w:r>
    </w:p>
    <w:p>
      <w:pPr>
        <w:numPr>
          <w:ilvl w:val="0"/>
          <w:numId w:val="19"/>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有关情况说明：</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pPr>
    </w:p>
    <w:p/>
    <w:p>
      <w:pPr>
        <w:pStyle w:val="2"/>
      </w:pPr>
    </w:p>
    <w:p/>
    <w:p>
      <w:pPr>
        <w:pStyle w:val="2"/>
      </w:pPr>
    </w:p>
    <w:p/>
    <w:p>
      <w:pPr>
        <w:pStyle w:val="2"/>
      </w:pPr>
    </w:p>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202301001 支持高级密码协议的隐私联盟链密码节点机技术研发与示范应用</w:t>
      </w:r>
    </w:p>
    <w:p>
      <w:pPr>
        <w:spacing w:line="560" w:lineRule="exact"/>
        <w:jc w:val="center"/>
        <w:rPr>
          <w:rFonts w:ascii="宋体" w:hAnsi="宋体" w:cs="宋体"/>
          <w:sz w:val="44"/>
          <w:szCs w:val="44"/>
        </w:rPr>
      </w:pPr>
    </w:p>
    <w:p>
      <w:pPr>
        <w:numPr>
          <w:ilvl w:val="0"/>
          <w:numId w:val="2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专项：</w:t>
      </w:r>
      <w:r>
        <w:rPr>
          <w:rFonts w:hint="default" w:ascii="黑体" w:hAnsi="黑体" w:eastAsia="黑体" w:cs="黑体"/>
          <w:sz w:val="32"/>
          <w:szCs w:val="32"/>
          <w:lang w:eastAsia="zh-CN"/>
        </w:rPr>
        <w:t>区块链</w:t>
      </w:r>
    </w:p>
    <w:p>
      <w:pPr>
        <w:numPr>
          <w:ilvl w:val="0"/>
          <w:numId w:val="20"/>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主要研发内容</w:t>
      </w:r>
    </w:p>
    <w:p>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（一）面向隐私联盟链的高级密码协议</w:t>
      </w:r>
      <w:r>
        <w:rPr>
          <w:rFonts w:hint="default" w:ascii="楷体_GB2312" w:hAnsi="楷体_GB2312" w:eastAsia="楷体_GB2312" w:cs="楷体_GB2312"/>
          <w:sz w:val="32"/>
          <w:szCs w:val="32"/>
          <w:lang w:eastAsia="zh-CN"/>
        </w:rPr>
        <w:t>研发；</w:t>
      </w:r>
    </w:p>
    <w:p>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（二）基于国产GPU的高级密码协议硬件加速技术研</w:t>
      </w:r>
      <w:r>
        <w:rPr>
          <w:rFonts w:hint="default" w:ascii="楷体_GB2312" w:hAnsi="楷体_GB2312" w:eastAsia="楷体_GB2312" w:cs="楷体_GB2312"/>
          <w:sz w:val="32"/>
          <w:szCs w:val="32"/>
          <w:lang w:eastAsia="zh-CN"/>
        </w:rPr>
        <w:t>发；</w:t>
      </w:r>
    </w:p>
    <w:p>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（三）支持高级密码协议的隐私联盟链密码节点机安全机制研</w:t>
      </w:r>
      <w:r>
        <w:rPr>
          <w:rFonts w:hint="default" w:ascii="楷体_GB2312" w:hAnsi="楷体_GB2312" w:eastAsia="楷体_GB2312" w:cs="楷体_GB2312"/>
          <w:sz w:val="32"/>
          <w:szCs w:val="32"/>
          <w:lang w:eastAsia="zh-CN"/>
        </w:rPr>
        <w:t>发；</w:t>
      </w:r>
    </w:p>
    <w:p>
      <w:pPr>
        <w:numPr>
          <w:ilvl w:val="0"/>
          <w:numId w:val="0"/>
        </w:numPr>
        <w:spacing w:line="560" w:lineRule="exact"/>
        <w:ind w:firstLine="640" w:firstLineChars="200"/>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四</w:t>
      </w:r>
      <w:r>
        <w:rPr>
          <w:rFonts w:hint="eastAsia" w:ascii="楷体_GB2312" w:hAnsi="楷体_GB2312" w:eastAsia="楷体_GB2312" w:cs="楷体_GB2312"/>
          <w:sz w:val="32"/>
          <w:szCs w:val="32"/>
          <w:lang w:eastAsia="zh-CN"/>
        </w:rPr>
        <w:t>）基于隐私联盟链密码节点机的组网设计与示范应用</w:t>
      </w:r>
      <w:r>
        <w:rPr>
          <w:rFonts w:hint="default" w:ascii="楷体_GB2312" w:hAnsi="楷体_GB2312" w:eastAsia="楷体_GB2312" w:cs="楷体_GB2312"/>
          <w:sz w:val="32"/>
          <w:szCs w:val="32"/>
          <w:lang w:eastAsia="zh-CN"/>
        </w:rPr>
        <w:t>。</w:t>
      </w:r>
    </w:p>
    <w:p>
      <w:pPr>
        <w:numPr>
          <w:ilvl w:val="0"/>
          <w:numId w:val="20"/>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考核指标</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pPr>
        <w:numPr>
          <w:ilvl w:val="0"/>
          <w:numId w:val="0"/>
        </w:numPr>
        <w:spacing w:line="560" w:lineRule="exact"/>
        <w:ind w:firstLine="640" w:firstLineChars="200"/>
        <w:rPr>
          <w:rFonts w:hint="default" w:ascii="仿宋_GB2312" w:hAnsi="仿宋_GB2312" w:eastAsia="仿宋_GB2312" w:cs="仿宋_GB2312"/>
          <w:color w:val="auto"/>
          <w:sz w:val="32"/>
          <w:u w:val="none"/>
          <w:lang w:eastAsia="zh-CN"/>
        </w:rPr>
      </w:pPr>
      <w:r>
        <w:rPr>
          <w:rFonts w:hint="eastAsia" w:ascii="仿宋_GB2312" w:hAnsi="仿宋_GB2312" w:eastAsia="仿宋_GB2312" w:cs="仿宋_GB2312"/>
          <w:color w:val="auto"/>
          <w:sz w:val="32"/>
          <w:u w:val="none"/>
          <w:lang w:val="en-US" w:eastAsia="zh-CN"/>
        </w:rPr>
        <w:t>实现销售收入≥400万元</w:t>
      </w:r>
      <w:r>
        <w:rPr>
          <w:rFonts w:hint="default" w:ascii="仿宋_GB2312" w:hAnsi="仿宋_GB2312" w:eastAsia="仿宋_GB2312" w:cs="仿宋_GB2312"/>
          <w:color w:val="auto"/>
          <w:sz w:val="32"/>
          <w:u w:val="none"/>
          <w:lang w:eastAsia="zh-CN"/>
        </w:rPr>
        <w:t>。</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u w:val="none"/>
        </w:rPr>
      </w:pPr>
      <w:r>
        <w:rPr>
          <w:rFonts w:hint="eastAsia" w:ascii="仿宋_GB2312" w:hAnsi="仿宋_GB2312" w:eastAsia="仿宋_GB2312" w:cs="仿宋_GB2312"/>
          <w:color w:val="auto"/>
          <w:sz w:val="32"/>
          <w:u w:val="none"/>
        </w:rPr>
        <w:t>申请专利≥2件，其中实用新型专利≥1件。</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.支持</w:t>
      </w:r>
      <w:r>
        <w:rPr>
          <w:rStyle w:val="11"/>
          <w:rFonts w:hint="eastAsia" w:ascii="仿宋_GB2312" w:hAnsi="仿宋_GB2312" w:eastAsia="仿宋_GB2312" w:cs="仿宋_GB2312"/>
          <w:highlight w:val="none"/>
          <w:lang w:val="en-US" w:eastAsia="zh-CN"/>
        </w:rPr>
        <w:t>≥______</w:t>
      </w:r>
      <w:r>
        <w:rPr>
          <w:rFonts w:hint="eastAsia" w:ascii="仿宋_GB2312" w:hAnsi="仿宋_GB2312" w:eastAsia="仿宋_GB2312" w:cs="仿宋_GB2312"/>
          <w:sz w:val="32"/>
          <w:szCs w:val="32"/>
          <w:lang w:val="en-US" w:eastAsia="zh-CN"/>
        </w:rPr>
        <w:t>种高级隐私保护密码协议，包括但不局限于零知识证明、环签名、盲签名、全同态加密、安全多方计算、广播加密；</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.支持</w:t>
      </w:r>
      <w:r>
        <w:rPr>
          <w:rStyle w:val="11"/>
          <w:rFonts w:hint="eastAsia" w:ascii="仿宋_GB2312" w:hAnsi="仿宋_GB2312" w:eastAsia="仿宋_GB2312" w:cs="仿宋_GB2312"/>
          <w:highlight w:val="none"/>
          <w:lang w:val="en-US" w:eastAsia="zh-CN"/>
        </w:rPr>
        <w:t>≥______</w:t>
      </w:r>
      <w:r>
        <w:rPr>
          <w:rFonts w:hint="eastAsia" w:ascii="仿宋_GB2312" w:hAnsi="仿宋_GB2312" w:eastAsia="仿宋_GB2312" w:cs="仿宋_GB2312"/>
          <w:sz w:val="32"/>
          <w:szCs w:val="32"/>
          <w:lang w:val="en-US" w:eastAsia="zh-CN"/>
        </w:rPr>
        <w:t>种基于国密算法实现的高级密码协议；</w:t>
      </w:r>
    </w:p>
    <w:p>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3.环签名和盲签名协议中的签名算法和验证算法时效性</w:t>
      </w:r>
      <w:r>
        <w:rPr>
          <w:rFonts w:hint="eastAsia" w:ascii="仿宋_GB2312" w:hAnsi="仿宋_GB2312" w:eastAsia="仿宋_GB2312" w:cs="仿宋_GB2312"/>
          <w:sz w:val="32"/>
          <w:szCs w:val="32"/>
          <w:lang w:val="en-US" w:eastAsia="zh-CN"/>
        </w:rPr>
        <w:t>＜______</w:t>
      </w:r>
      <w:r>
        <w:rPr>
          <w:rFonts w:hint="default" w:ascii="仿宋_GB2312" w:hAnsi="仿宋_GB2312" w:eastAsia="仿宋_GB2312" w:cs="仿宋_GB2312"/>
          <w:sz w:val="32"/>
          <w:szCs w:val="32"/>
          <w:lang w:eastAsia="zh-CN"/>
        </w:rPr>
        <w:t>毫秒；</w:t>
      </w:r>
    </w:p>
    <w:p>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4.对比开源GPU系统，基于GPU的高级密码协议硬件加速器将全同态加密、零知识证明各底层运算计算速度提升</w:t>
      </w:r>
      <w:r>
        <w:rPr>
          <w:rStyle w:val="11"/>
          <w:rFonts w:hint="eastAsia" w:ascii="仿宋_GB2312" w:hAnsi="仿宋_GB2312" w:eastAsia="仿宋_GB2312" w:cs="仿宋_GB2312"/>
          <w:highlight w:val="none"/>
          <w:lang w:val="en-US" w:eastAsia="zh-CN"/>
        </w:rPr>
        <w:t>≥______</w:t>
      </w:r>
      <w:r>
        <w:rPr>
          <w:rFonts w:hint="default" w:ascii="仿宋_GB2312" w:hAnsi="仿宋_GB2312" w:eastAsia="仿宋_GB2312" w:cs="仿宋_GB2312"/>
          <w:sz w:val="32"/>
          <w:szCs w:val="32"/>
          <w:lang w:eastAsia="zh-CN"/>
        </w:rPr>
        <w:t>倍以上；</w:t>
      </w:r>
    </w:p>
    <w:p>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5.设备交易发送吞吐量</w:t>
      </w:r>
      <w:r>
        <w:rPr>
          <w:rStyle w:val="11"/>
          <w:rFonts w:hint="eastAsia" w:ascii="仿宋_GB2312" w:hAnsi="仿宋_GB2312" w:eastAsia="仿宋_GB2312" w:cs="仿宋_GB2312"/>
          <w:highlight w:val="none"/>
          <w:lang w:val="en-US" w:eastAsia="zh-CN"/>
        </w:rPr>
        <w:t>≥______</w:t>
      </w:r>
      <w:r>
        <w:rPr>
          <w:rFonts w:hint="default" w:ascii="仿宋_GB2312" w:hAnsi="仿宋_GB2312" w:eastAsia="仿宋_GB2312" w:cs="仿宋_GB2312"/>
          <w:sz w:val="32"/>
          <w:szCs w:val="32"/>
          <w:lang w:eastAsia="zh-CN"/>
        </w:rPr>
        <w:t>TPS，交易上链吞吐量</w:t>
      </w:r>
      <w:r>
        <w:rPr>
          <w:rStyle w:val="11"/>
          <w:rFonts w:hint="eastAsia" w:ascii="仿宋_GB2312" w:hAnsi="仿宋_GB2312" w:eastAsia="仿宋_GB2312" w:cs="仿宋_GB2312"/>
          <w:highlight w:val="none"/>
          <w:lang w:val="en-US" w:eastAsia="zh-CN"/>
        </w:rPr>
        <w:t>≥______</w:t>
      </w:r>
      <w:r>
        <w:rPr>
          <w:rFonts w:hint="default" w:ascii="仿宋_GB2312" w:hAnsi="仿宋_GB2312" w:eastAsia="仿宋_GB2312" w:cs="仿宋_GB2312"/>
          <w:sz w:val="32"/>
          <w:szCs w:val="32"/>
          <w:lang w:eastAsia="zh-CN"/>
        </w:rPr>
        <w:t>TPS；</w:t>
      </w:r>
    </w:p>
    <w:p>
      <w:pPr>
        <w:numPr>
          <w:ilvl w:val="0"/>
          <w:numId w:val="0"/>
        </w:numPr>
        <w:spacing w:line="560" w:lineRule="exact"/>
        <w:ind w:firstLine="640"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6.开展示范应用</w:t>
      </w:r>
      <w:r>
        <w:rPr>
          <w:rStyle w:val="11"/>
          <w:rFonts w:hint="eastAsia" w:ascii="仿宋_GB2312" w:hAnsi="仿宋_GB2312" w:eastAsia="仿宋_GB2312" w:cs="仿宋_GB2312"/>
          <w:highlight w:val="none"/>
          <w:lang w:val="en-US" w:eastAsia="zh-CN"/>
        </w:rPr>
        <w:t>≥______</w:t>
      </w:r>
      <w:r>
        <w:rPr>
          <w:rFonts w:hint="default" w:ascii="仿宋_GB2312" w:hAnsi="仿宋_GB2312" w:eastAsia="仿宋_GB2312" w:cs="仿宋_GB2312"/>
          <w:sz w:val="32"/>
          <w:szCs w:val="32"/>
          <w:lang w:eastAsia="zh-CN"/>
        </w:rPr>
        <w:t>项，各示范应用支持的同时在线用户数</w:t>
      </w:r>
      <w:r>
        <w:rPr>
          <w:rStyle w:val="11"/>
          <w:rFonts w:hint="eastAsia" w:ascii="仿宋_GB2312" w:hAnsi="仿宋_GB2312" w:eastAsia="仿宋_GB2312" w:cs="仿宋_GB2312"/>
          <w:highlight w:val="none"/>
          <w:lang w:val="en-US" w:eastAsia="zh-CN"/>
        </w:rPr>
        <w:t>≥______</w:t>
      </w:r>
      <w:r>
        <w:rPr>
          <w:rStyle w:val="11"/>
          <w:rFonts w:hint="default" w:ascii="仿宋_GB2312" w:hAnsi="仿宋_GB2312" w:eastAsia="仿宋_GB2312" w:cs="仿宋_GB2312"/>
          <w:highlight w:val="none"/>
          <w:lang w:eastAsia="zh-CN"/>
        </w:rPr>
        <w:t>个。</w:t>
      </w:r>
    </w:p>
    <w:p>
      <w:pPr>
        <w:numPr>
          <w:ilvl w:val="0"/>
          <w:numId w:val="20"/>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组织方式：公开竞争</w:t>
      </w:r>
    </w:p>
    <w:p>
      <w:pPr>
        <w:numPr>
          <w:ilvl w:val="0"/>
          <w:numId w:val="20"/>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资助方式：</w:t>
      </w:r>
      <w:r>
        <w:rPr>
          <w:rFonts w:hint="eastAsia" w:ascii="黑体" w:hAnsi="黑体" w:eastAsia="黑体" w:cs="黑体"/>
          <w:sz w:val="32"/>
          <w:szCs w:val="32"/>
          <w:lang w:val="en-US" w:eastAsia="zh-CN"/>
        </w:rPr>
        <w:t>中期评估式资助</w:t>
      </w:r>
    </w:p>
    <w:p>
      <w:pPr>
        <w:numPr>
          <w:ilvl w:val="0"/>
          <w:numId w:val="20"/>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资助金额：不超过</w:t>
      </w:r>
      <w:r>
        <w:rPr>
          <w:rFonts w:hint="eastAsia" w:ascii="黑体" w:hAnsi="黑体" w:eastAsia="黑体" w:cs="黑体"/>
          <w:sz w:val="32"/>
          <w:szCs w:val="32"/>
          <w:lang w:val="en-US" w:eastAsia="zh-CN"/>
        </w:rPr>
        <w:t>200万元</w:t>
      </w:r>
    </w:p>
    <w:p>
      <w:pPr>
        <w:numPr>
          <w:ilvl w:val="0"/>
          <w:numId w:val="20"/>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项目实施期限：</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年</w:t>
      </w:r>
    </w:p>
    <w:p>
      <w:pPr>
        <w:numPr>
          <w:ilvl w:val="0"/>
          <w:numId w:val="20"/>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有关情况说明：</w:t>
      </w:r>
    </w:p>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重2023D001 面向智能网联运营管理的车路云一体化数据底座关键技术与应用示范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专项：智能网联汽车</w:t>
      </w:r>
    </w:p>
    <w:p>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lang w:val="zh-CN"/>
        </w:rPr>
      </w:pPr>
      <w:r>
        <w:rPr>
          <w:rFonts w:hint="eastAsia" w:ascii="楷体_GB2312" w:hAnsi="楷体_GB2312" w:eastAsia="楷体_GB2312" w:cs="楷体_GB2312"/>
          <w:sz w:val="32"/>
          <w:szCs w:val="32"/>
        </w:rPr>
        <w:t>（一）海量异构高精度智能网联数据治理体系；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lang w:val="zh-CN"/>
        </w:rPr>
      </w:pPr>
      <w:r>
        <w:rPr>
          <w:rFonts w:hint="eastAsia" w:ascii="楷体_GB2312" w:hAnsi="楷体_GB2312" w:eastAsia="楷体_GB2312" w:cs="楷体_GB2312"/>
          <w:sz w:val="32"/>
          <w:szCs w:val="32"/>
        </w:rPr>
        <w:t>（二）道路基础设施及交通规则语义建模；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（三）多模态实时动态数据时空融合与可信性评价；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lang w:val="zh-CN"/>
        </w:rPr>
      </w:pPr>
      <w:r>
        <w:rPr>
          <w:rFonts w:hint="eastAsia" w:ascii="楷体_GB2312" w:hAnsi="楷体_GB2312" w:eastAsia="楷体_GB2312" w:cs="楷体_GB2312"/>
          <w:sz w:val="32"/>
          <w:szCs w:val="32"/>
        </w:rPr>
        <w:t>（四）大规模广域智能网联系统数据知识挖掘与推理；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rPr>
        <w:t>（五）城市级高并发海量智能网联数据底座及典型场景应用示范</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lang w:val="zh-CN"/>
        </w:rPr>
      </w:pPr>
      <w:r>
        <w:rPr>
          <w:rFonts w:hint="eastAsia" w:ascii="仿宋_GB2312" w:hAnsi="仿宋_GB2312" w:eastAsia="仿宋_GB2312" w:cs="仿宋_GB2312"/>
          <w:sz w:val="32"/>
        </w:rPr>
        <w:t>实现销售收入≥</w:t>
      </w:r>
      <w:r>
        <w:rPr>
          <w:rFonts w:ascii="仿宋_GB2312" w:hAnsi="仿宋_GB2312" w:eastAsia="仿宋_GB2312" w:cs="仿宋_GB2312"/>
          <w:sz w:val="32"/>
        </w:rPr>
        <w:t>2000</w:t>
      </w:r>
      <w:r>
        <w:rPr>
          <w:rFonts w:hint="eastAsia" w:ascii="仿宋_GB2312" w:hAnsi="仿宋_GB2312" w:eastAsia="仿宋_GB2312" w:cs="仿宋_GB2312"/>
          <w:sz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申请发明专利</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15件；</w:t>
      </w:r>
      <w:r>
        <w:rPr>
          <w:rFonts w:hint="eastAsia" w:ascii="仿宋_GB2312" w:hAnsi="仿宋_GB2312" w:eastAsia="仿宋_GB2312" w:cs="仿宋_GB2312"/>
          <w:sz w:val="32"/>
        </w:rPr>
        <w:t>获计算机软件著作权登记证书≥</w:t>
      </w:r>
      <w:r>
        <w:rPr>
          <w:rFonts w:hint="eastAsia" w:ascii="仿宋_GB2312" w:hAnsi="仿宋_GB2312" w:eastAsia="仿宋_GB2312" w:cs="仿宋_GB2312"/>
          <w:sz w:val="32"/>
          <w:szCs w:val="32"/>
        </w:rPr>
        <w:t>4件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rPr>
        <w:t xml:space="preserve">建立智能网联运营管理主题库不少于10个、专题库不少于4个;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2.</w:t>
      </w:r>
      <w:r>
        <w:rPr>
          <w:rFonts w:hint="eastAsia" w:ascii="仿宋_GB2312" w:hAnsi="仿宋_GB2312" w:eastAsia="仿宋_GB2312" w:cs="仿宋_GB2312"/>
          <w:sz w:val="32"/>
        </w:rPr>
        <w:t xml:space="preserve">路网规则语义化地图对交通规则语义映射的完整度&gt;98%;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3.</w:t>
      </w:r>
      <w:r>
        <w:rPr>
          <w:rFonts w:hint="eastAsia" w:ascii="仿宋_GB2312" w:hAnsi="仿宋_GB2312" w:eastAsia="仿宋_GB2312" w:cs="仿宋_GB2312"/>
          <w:sz w:val="32"/>
        </w:rPr>
        <w:t xml:space="preserve">可信度评估数据类型不少于50类，数据可信度准确率&gt;90%;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4.</w:t>
      </w:r>
      <w:r>
        <w:rPr>
          <w:rFonts w:hint="eastAsia" w:ascii="仿宋_GB2312" w:hAnsi="仿宋_GB2312" w:eastAsia="仿宋_GB2312" w:cs="仿宋_GB2312"/>
          <w:sz w:val="32"/>
        </w:rPr>
        <w:t>抽取动态数据实体不少于50类，静态数据实体不少于50类</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构建亿级节点规模的智能网联知识图谱</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 xml:space="preserve">完成不少于20个知识推理模型;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5.</w:t>
      </w:r>
      <w:r>
        <w:rPr>
          <w:rFonts w:hint="eastAsia" w:ascii="仿宋_GB2312" w:hAnsi="仿宋_GB2312" w:eastAsia="仿宋_GB2312" w:cs="仿宋_GB2312"/>
          <w:sz w:val="32"/>
        </w:rPr>
        <w:t xml:space="preserve">构建深圳市城市级智能网联车路云一体化数据底座，实现与全市智能网联监管平台的实时数据交互;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6.</w:t>
      </w:r>
      <w:r>
        <w:rPr>
          <w:rFonts w:hint="eastAsia" w:ascii="仿宋_GB2312" w:hAnsi="仿宋_GB2312" w:eastAsia="仿宋_GB2312" w:cs="仿宋_GB2312"/>
          <w:sz w:val="32"/>
        </w:rPr>
        <w:t>在深圳市选取智能网联示范区接入车路云一体化数据底座完成能力验证，接入超过100个智能网联信号灯控路口、150台以上RSU，100台以上边缘计算单元，2000台以上感知设备，200辆以上智能网联营运车辆，实现网联测试、网联车辆运营、车路协同管控等典型场景的应用示范</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并在不少于2个地级以上城市示范应用；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ascii="仿宋_GB2312" w:hAnsi="仿宋_GB2312" w:eastAsia="仿宋_GB2312" w:cs="仿宋_GB2312"/>
          <w:sz w:val="32"/>
          <w:highlight w:val="none"/>
        </w:rPr>
        <w:t>7</w:t>
      </w:r>
      <w:r>
        <w:rPr>
          <w:rFonts w:ascii="仿宋_GB2312" w:hAnsi="仿宋_GB2312" w:eastAsia="仿宋_GB2312" w:cs="仿宋_GB2312"/>
          <w:sz w:val="32"/>
          <w:highlight w:val="none"/>
        </w:rPr>
        <w:t>.</w:t>
      </w:r>
      <w:r>
        <w:rPr>
          <w:rFonts w:hint="eastAsia" w:ascii="仿宋_GB2312" w:hAnsi="仿宋_GB2312" w:eastAsia="仿宋_GB2312" w:cs="仿宋_GB2312"/>
          <w:sz w:val="32"/>
          <w:highlight w:val="none"/>
        </w:rPr>
        <w:t>制定车路云一体化数据管理相关行业标准/规范不少于2份。</w:t>
      </w:r>
    </w:p>
    <w:p>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资助方式：里程碑式资助</w:t>
      </w:r>
    </w:p>
    <w:p>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资助金额：不超过1000万元</w:t>
      </w:r>
    </w:p>
    <w:p>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项目实施期限：3年</w:t>
      </w:r>
    </w:p>
    <w:p>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p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重2023D00</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rPr>
        <w:t xml:space="preserve"> 面向大规模智能网联汽车的可信关键技术研究</w:t>
      </w:r>
    </w:p>
    <w:p>
      <w:pPr>
        <w:pStyle w:val="2"/>
        <w:rPr>
          <w:rFonts w:hint="eastAsia"/>
        </w:rPr>
      </w:pPr>
    </w:p>
    <w:p>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专项：智能网联汽车</w:t>
      </w:r>
    </w:p>
    <w:p>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（一）整车一体化信息安全基座架构及系统研发；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（二）车云协同的网络安全增强技术研发；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（三）面向大规模应用的跨车辆安全分析技术研发；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（四）大规模智能网联汽车可信状态快速测评技术研发。</w:t>
      </w:r>
    </w:p>
    <w:p>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rPr>
        <w:t>实现销售收入≥2</w:t>
      </w:r>
      <w:r>
        <w:rPr>
          <w:rFonts w:ascii="仿宋_GB2312" w:hAnsi="仿宋_GB2312" w:eastAsia="仿宋_GB2312" w:cs="仿宋_GB2312"/>
          <w:sz w:val="32"/>
        </w:rPr>
        <w:t>000</w:t>
      </w:r>
      <w:r>
        <w:rPr>
          <w:rFonts w:hint="eastAsia" w:ascii="仿宋_GB2312" w:hAnsi="仿宋_GB2312" w:eastAsia="仿宋_GB2312" w:cs="仿宋_GB2312"/>
          <w:sz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申请发明专利≥10件</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获计算机软件著作权登记证书≥5件</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申请国家/行业标准≥2项。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pStyle w:val="2"/>
        <w:ind w:firstLine="640" w:firstLineChars="200"/>
        <w:jc w:val="left"/>
      </w:pPr>
      <w:r>
        <w:rPr>
          <w:rFonts w:hint="eastAsia" w:ascii="仿宋_GB2312" w:hAnsi="仿宋_GB2312" w:eastAsia="仿宋_GB2312" w:cs="仿宋_GB2312"/>
          <w:sz w:val="32"/>
          <w:szCs w:val="32"/>
        </w:rPr>
        <w:t>1.单车一体化信息安全系统CPU需求降低</w:t>
      </w:r>
      <w:r>
        <w:rPr>
          <w:rFonts w:hint="eastAsia" w:ascii="仿宋_GB2312" w:hAnsi="仿宋_GB2312" w:eastAsia="仿宋_GB2312" w:cs="仿宋_GB2312"/>
          <w:sz w:val="32"/>
        </w:rPr>
        <w:t>≥1</w:t>
      </w:r>
      <w:r>
        <w:rPr>
          <w:rFonts w:ascii="仿宋_GB2312" w:hAnsi="仿宋_GB2312" w:eastAsia="仿宋_GB2312" w:cs="仿宋_GB2312"/>
          <w:sz w:val="32"/>
        </w:rPr>
        <w:t>0%</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适配不少于</w:t>
      </w:r>
      <w:r>
        <w:rPr>
          <w:rFonts w:hint="eastAsia" w:ascii="仿宋_GB2312" w:hAnsi="仿宋_GB2312" w:eastAsia="仿宋_GB2312" w:cs="仿宋_GB2312"/>
          <w:sz w:val="32"/>
          <w:lang w:val="en-US" w:eastAsia="zh-CN"/>
        </w:rPr>
        <w:t>3种系统，车端动态防护能检测</w:t>
      </w:r>
      <w:r>
        <w:rPr>
          <w:rFonts w:hint="eastAsia" w:ascii="仿宋_GB2312" w:hAnsi="仿宋_GB2312" w:eastAsia="仿宋_GB2312" w:cs="仿宋_GB2312"/>
          <w:sz w:val="32"/>
          <w:lang w:eastAsia="zh-CN"/>
        </w:rPr>
        <w:t>不少于</w:t>
      </w:r>
      <w:r>
        <w:rPr>
          <w:rFonts w:hint="eastAsia" w:ascii="仿宋_GB2312" w:hAnsi="仿宋_GB2312" w:eastAsia="仿宋_GB2312" w:cs="仿宋_GB2312"/>
          <w:sz w:val="32"/>
          <w:lang w:val="en-US" w:eastAsia="zh-CN"/>
        </w:rPr>
        <w:t>5类攻击及其组合；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车云协同网络安全</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针对已知攻击安全事件识别率</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对未知攻击安全事件的漏检率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30%，能识别未知攻击及异常行为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5种</w:t>
      </w:r>
      <w:r>
        <w:rPr>
          <w:rFonts w:hint="eastAsia" w:ascii="仿宋_GB2312" w:hAnsi="仿宋_GB2312" w:eastAsia="仿宋_GB2312" w:cs="仿宋_GB2312"/>
          <w:sz w:val="32"/>
          <w:szCs w:val="32"/>
        </w:rPr>
        <w:t>，新车型</w:t>
      </w:r>
      <w:r>
        <w:rPr>
          <w:rFonts w:hint="eastAsia" w:ascii="仿宋_GB2312" w:hAnsi="仿宋_GB2312" w:eastAsia="仿宋_GB2312" w:cs="仿宋_GB2312"/>
          <w:sz w:val="32"/>
          <w:szCs w:val="32"/>
          <w:lang w:eastAsia="zh-CN"/>
        </w:rPr>
        <w:t>安全事件</w:t>
      </w:r>
      <w:r>
        <w:rPr>
          <w:rFonts w:hint="eastAsia" w:ascii="仿宋_GB2312" w:hAnsi="仿宋_GB2312" w:eastAsia="仿宋_GB2312" w:cs="仿宋_GB2312"/>
          <w:sz w:val="32"/>
          <w:szCs w:val="32"/>
        </w:rPr>
        <w:t>识别率≥7</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快速测评技术具备设备虚拟化、车载总线及网络流量仿真、互联接入通信仿真等功能，支持自动化攻击测试方案生成，具备攻击策略生成、关联攻击工具推荐等功能，支持基于攻击结果的量化评估功能，目标网络构建速度提升</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10%，攻击工具数量</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100个，攻击工具对近3年来活跃的漏洞（CAVD）利用工具覆盖率</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80%；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系统支持不少于5种以上数据类型的脱敏和保护，不少于10种数据脱敏技术</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rPr>
        <w:t>支持并发辆车用户处理数≥1</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资助方式：里程碑式资助</w:t>
      </w:r>
    </w:p>
    <w:p>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资助金额：不超过1000万元</w:t>
      </w:r>
    </w:p>
    <w:p>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项目实施期限：3年</w:t>
      </w:r>
    </w:p>
    <w:p>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pPr>
        <w:pStyle w:val="2"/>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重2023</w:t>
      </w:r>
      <w:r>
        <w:rPr>
          <w:rFonts w:hint="eastAsia" w:ascii="方正小标宋简体" w:hAnsi="方正小标宋简体" w:eastAsia="方正小标宋简体" w:cs="方正小标宋简体"/>
          <w:b w:val="0"/>
          <w:bCs w:val="0"/>
          <w:sz w:val="44"/>
          <w:szCs w:val="44"/>
          <w:lang w:val="en"/>
        </w:rPr>
        <w:t>N</w:t>
      </w:r>
      <w:r>
        <w:rPr>
          <w:rFonts w:hint="eastAsia" w:ascii="方正小标宋简体" w:hAnsi="方正小标宋简体" w:eastAsia="方正小标宋简体" w:cs="方正小标宋简体"/>
          <w:b w:val="0"/>
          <w:bCs w:val="0"/>
          <w:sz w:val="44"/>
          <w:szCs w:val="44"/>
        </w:rPr>
        <w:t xml:space="preserve">001 </w:t>
      </w:r>
      <w:r>
        <w:rPr>
          <w:rFonts w:hint="eastAsia" w:ascii="方正小标宋简体" w:hAnsi="方正小标宋简体" w:eastAsia="方正小标宋简体" w:cs="方正小标宋简体"/>
          <w:b w:val="0"/>
          <w:bCs w:val="0"/>
          <w:color w:val="auto"/>
          <w:sz w:val="44"/>
          <w:szCs w:val="44"/>
        </w:rPr>
        <w:t>大型智慧港口车路协同智能驾驶系统研发与应用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专项：智能网联汽车</w:t>
      </w:r>
    </w:p>
    <w:p>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（一）大型港区全场景多源路侧传感器研发；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（二）港区复杂电磁环境下感通一体车路协同终端研发；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（三）港区交通态势协同辨识、评估与控制云平台研发；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（四）匹配重型无人集卡的大型港区车路协同技术开发</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pPr>
        <w:keepNext w:val="0"/>
        <w:keepLines w:val="0"/>
        <w:pageBreakBefore w:val="0"/>
        <w:widowControl w:val="0"/>
        <w:numPr>
          <w:ilvl w:val="0"/>
          <w:numId w:val="26"/>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实现销售收入≥</w:t>
      </w:r>
      <w:r>
        <w:rPr>
          <w:rFonts w:ascii="仿宋_GB2312" w:hAnsi="仿宋_GB2312" w:eastAsia="仿宋_GB2312" w:cs="仿宋_GB2312"/>
          <w:sz w:val="32"/>
        </w:rPr>
        <w:t>1200</w:t>
      </w:r>
      <w:r>
        <w:rPr>
          <w:rFonts w:hint="eastAsia" w:ascii="仿宋_GB2312" w:hAnsi="仿宋_GB2312" w:eastAsia="仿宋_GB2312" w:cs="仿宋_GB2312"/>
          <w:sz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1.路侧专用传感器探测距离(10%反射率)≥</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m</w:t>
      </w:r>
      <w:r>
        <w:rPr>
          <w:rFonts w:hint="eastAsia" w:ascii="仿宋_GB2312" w:hAnsi="仿宋_GB2312" w:eastAsia="仿宋_GB2312" w:cs="仿宋_GB2312"/>
          <w:sz w:val="32"/>
          <w:szCs w:val="32"/>
        </w:rPr>
        <w:t>，移动目标连续跟踪准确率MOTA≥98%；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专用路侧通信终端10/100/1000Mbps自适应，无线通讯时延≤1.5ms，通讯可靠性≥99.999%，接入终端数＞1000个，上下行传输带宽≥50Mbps；</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数字化管控云平台支持≥30辆规模自动驾驶集卡动态调度，自动化运输作业效率达到有人作业效率≥90%。</w:t>
      </w:r>
    </w:p>
    <w:p>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资助方式：中期评估式资助</w:t>
      </w:r>
    </w:p>
    <w:p>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资助金额：不超过600万元</w:t>
      </w:r>
    </w:p>
    <w:p>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项目实施期限：3年</w:t>
      </w:r>
    </w:p>
    <w:p>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p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重2023</w:t>
      </w:r>
      <w:r>
        <w:rPr>
          <w:rFonts w:hint="eastAsia" w:ascii="方正小标宋简体" w:hAnsi="方正小标宋简体" w:eastAsia="方正小标宋简体" w:cs="方正小标宋简体"/>
          <w:b w:val="0"/>
          <w:bCs w:val="0"/>
          <w:sz w:val="44"/>
          <w:szCs w:val="44"/>
          <w:lang w:val="en"/>
        </w:rPr>
        <w:t>N</w:t>
      </w:r>
      <w:r>
        <w:rPr>
          <w:rFonts w:hint="eastAsia" w:ascii="方正小标宋简体" w:hAnsi="方正小标宋简体" w:eastAsia="方正小标宋简体" w:cs="方正小标宋简体"/>
          <w:b w:val="0"/>
          <w:bCs w:val="0"/>
          <w:sz w:val="44"/>
          <w:szCs w:val="44"/>
        </w:rPr>
        <w:t>00</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rPr>
        <w:t xml:space="preserve"> 智能网联虚实场景库构建关键技术与测试示范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专项：智能网联汽车</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lang w:val="zh-CN"/>
        </w:rPr>
      </w:pPr>
      <w:r>
        <w:rPr>
          <w:rFonts w:hint="eastAsia" w:ascii="楷体_GB2312" w:hAnsi="楷体_GB2312" w:eastAsia="楷体_GB2312" w:cs="楷体_GB2312"/>
          <w:sz w:val="32"/>
          <w:szCs w:val="32"/>
        </w:rPr>
        <w:t>（一）真实交通中特别是极端工况和危险场景的孪生场景构建技术；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（二）大规模真实场景低成本高精度三维重构技术；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lang w:val="zh-CN"/>
        </w:rPr>
      </w:pPr>
      <w:r>
        <w:rPr>
          <w:rFonts w:hint="eastAsia" w:ascii="楷体_GB2312" w:hAnsi="楷体_GB2312" w:eastAsia="楷体_GB2312" w:cs="楷体_GB2312"/>
          <w:sz w:val="32"/>
          <w:szCs w:val="32"/>
        </w:rPr>
        <w:t>（三）面向智能网联汽车的虚实场景测评技术；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rPr>
        <w:t>（四）海量虚实场景库的智能网联测试平台与测试验证</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pPr>
        <w:keepNext w:val="0"/>
        <w:keepLines w:val="0"/>
        <w:pageBreakBefore w:val="0"/>
        <w:widowControl w:val="0"/>
        <w:numPr>
          <w:ilvl w:val="0"/>
          <w:numId w:val="28"/>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lang w:val="zh-CN"/>
        </w:rPr>
      </w:pPr>
      <w:r>
        <w:rPr>
          <w:rFonts w:hint="eastAsia" w:ascii="仿宋_GB2312" w:hAnsi="仿宋_GB2312" w:eastAsia="仿宋_GB2312" w:cs="仿宋_GB2312"/>
          <w:sz w:val="32"/>
        </w:rPr>
        <w:t>实现销售收入≥</w:t>
      </w:r>
      <w:r>
        <w:rPr>
          <w:rFonts w:hint="eastAsia" w:ascii="仿宋_GB2312" w:hAnsi="仿宋_GB2312" w:eastAsia="仿宋_GB2312" w:cs="仿宋_GB2312"/>
          <w:sz w:val="32"/>
          <w:lang w:val="en-US" w:eastAsia="zh-CN"/>
        </w:rPr>
        <w:t>1200</w:t>
      </w:r>
      <w:r>
        <w:rPr>
          <w:rFonts w:hint="eastAsia" w:ascii="仿宋_GB2312" w:hAnsi="仿宋_GB2312" w:eastAsia="仿宋_GB2312" w:cs="仿宋_GB2312"/>
          <w:sz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申请专利≥7件，其中发明专利≥3件。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highlight w:val="none"/>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rPr>
        <w:t xml:space="preserve"> 可实现大规模真实场景低成本高精度重构技术，孪生场景应涵盖交通参与者</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天气</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交通基础设施</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光照</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路面状况</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道路结构等6大类，</w:t>
      </w:r>
      <w:r>
        <w:rPr>
          <w:rFonts w:hint="eastAsia" w:ascii="仿宋_GB2312" w:hAnsi="仿宋_GB2312" w:eastAsia="仿宋_GB2312" w:cs="仿宋_GB2312"/>
          <w:sz w:val="32"/>
          <w:highlight w:val="none"/>
        </w:rPr>
        <w:t xml:space="preserve">以及60项以上可动态调整场景参数;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highlight w:val="none"/>
        </w:rPr>
      </w:pPr>
      <w:r>
        <w:rPr>
          <w:rFonts w:ascii="仿宋_GB2312" w:hAnsi="仿宋_GB2312" w:eastAsia="仿宋_GB2312" w:cs="仿宋_GB2312"/>
          <w:sz w:val="32"/>
          <w:highlight w:val="none"/>
        </w:rPr>
        <w:t xml:space="preserve">2. </w:t>
      </w:r>
      <w:r>
        <w:rPr>
          <w:rFonts w:hint="eastAsia" w:ascii="仿宋_GB2312" w:hAnsi="仿宋_GB2312" w:eastAsia="仿宋_GB2312" w:cs="仿宋_GB2312"/>
          <w:sz w:val="32"/>
          <w:highlight w:val="none"/>
        </w:rPr>
        <w:t>场景理解与分类不少于100类，其中极端天气、交通参与者危险行为等安全关键场景不少于</w:t>
      </w:r>
      <w:r>
        <w:rPr>
          <w:rFonts w:ascii="仿宋_GB2312" w:hAnsi="仿宋_GB2312" w:eastAsia="仿宋_GB2312" w:cs="仿宋_GB2312"/>
          <w:sz w:val="32"/>
          <w:highlight w:val="none"/>
        </w:rPr>
        <w:t>30</w:t>
      </w:r>
      <w:r>
        <w:rPr>
          <w:rFonts w:hint="eastAsia" w:ascii="仿宋_GB2312" w:hAnsi="仿宋_GB2312" w:eastAsia="仿宋_GB2312" w:cs="仿宋_GB2312"/>
          <w:sz w:val="32"/>
          <w:highlight w:val="none"/>
        </w:rPr>
        <w:t>类；对抗生成高价值场景不少于1000个，</w:t>
      </w:r>
      <w:r>
        <w:rPr>
          <w:rFonts w:hint="eastAsia" w:ascii="仿宋_GB2312" w:hAnsi="仿宋_GB2312" w:eastAsia="仿宋_GB2312" w:cs="仿宋_GB2312"/>
          <w:sz w:val="32"/>
          <w:highlight w:val="none"/>
          <w:lang w:eastAsia="zh-CN"/>
        </w:rPr>
        <w:t>其中应包含</w:t>
      </w:r>
      <w:r>
        <w:rPr>
          <w:rFonts w:hint="eastAsia" w:ascii="仿宋_GB2312" w:hAnsi="仿宋_GB2312" w:eastAsia="仿宋_GB2312" w:cs="仿宋_GB2312"/>
          <w:sz w:val="32"/>
          <w:highlight w:val="none"/>
        </w:rPr>
        <w:t xml:space="preserve">预期功能安全SOTIF测试场景;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ascii="仿宋_GB2312" w:hAnsi="仿宋_GB2312" w:eastAsia="仿宋_GB2312" w:cs="仿宋_GB2312"/>
          <w:sz w:val="32"/>
        </w:rPr>
        <w:t xml:space="preserve">3. </w:t>
      </w:r>
      <w:r>
        <w:rPr>
          <w:rFonts w:hint="eastAsia" w:ascii="仿宋_GB2312" w:hAnsi="仿宋_GB2312" w:eastAsia="仿宋_GB2312" w:cs="仿宋_GB2312"/>
          <w:sz w:val="32"/>
        </w:rPr>
        <w:t>典型场景采集与生成场景库的真实度不低于90%，支持对摄像头、激光雷达、毫米波雷达、超声波雷达、C-V2X等典型传感器的仿真建模，典型场景覆盖率不低于90%；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w:hAnsi="Times" w:eastAsia="Times New Roman"/>
          <w:kern w:val="0"/>
          <w:sz w:val="22"/>
          <w:szCs w:val="22"/>
          <w:lang w:val="zh-CN"/>
        </w:rPr>
      </w:pPr>
      <w:r>
        <w:rPr>
          <w:rFonts w:ascii="仿宋_GB2312" w:hAnsi="仿宋_GB2312" w:eastAsia="仿宋_GB2312" w:cs="仿宋_GB2312"/>
          <w:sz w:val="32"/>
        </w:rPr>
        <w:t xml:space="preserve">4. </w:t>
      </w:r>
      <w:r>
        <w:rPr>
          <w:rFonts w:hint="eastAsia" w:ascii="仿宋_GB2312" w:hAnsi="仿宋_GB2312" w:eastAsia="仿宋_GB2312" w:cs="仿宋_GB2312"/>
          <w:sz w:val="32"/>
        </w:rPr>
        <w:t>形成一套覆盖150平方公里以上真实智能网联示范区的虚实融合场景库，场景覆盖真实路口应不少于100个，接入摄像头应不少于1500个，毫米波雷达不少于400个，路侧激光雷达不少于 30个。</w:t>
      </w:r>
      <w:r>
        <w:rPr>
          <w:rFonts w:ascii="仿宋_GB2312" w:hAnsi="仿宋_GB2312" w:eastAsia="仿宋_GB2312" w:cs="仿宋_GB2312"/>
          <w:sz w:val="32"/>
        </w:rPr>
        <w:t xml:space="preserve"> </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资助方式：中期评估式资助</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资助金额：不超过600万元</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项目实施期限：3年</w:t>
      </w:r>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pPr>
        <w:pStyle w:val="2"/>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重202301001 基于可解释AI的自动驾驶系统关键技术研发和产业化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专项：智能网联汽车</w:t>
      </w:r>
    </w:p>
    <w:p>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（一）可解释自动驾驶场景数据集构建研究；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（二）自动驾驶场景自动生成和自学习方法研究；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（三）人工特征与自学习混合训练的AI模型研究；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（四）整体控制系统构造正确性和安全性解析技术研究</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实现销售收入≥400万元。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1"/>
          <w:rFonts w:hint="eastAsia"/>
        </w:rPr>
      </w:pPr>
      <w:r>
        <w:rPr>
          <w:rStyle w:val="11"/>
          <w:rFonts w:hint="eastAsia"/>
        </w:rPr>
        <w:t>申请专利≥2件，其中实用新型专利≥1件。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1.可解释自动驾驶数据集规模≥____个</w:t>
      </w:r>
      <w:r>
        <w:rPr>
          <w:rStyle w:val="11"/>
          <w:rFonts w:hint="eastAsi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2.数据驱动自动生成场景模型算法____套，特定极端场景生成及测试覆盖率≥____%；</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3.可解释自动驾驶神经网络模型高速场景识别准确度＞____%，极端场景识别准确度＞____%；城市道路变道成功率＞____</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，高速道路变道成功率＞____</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高速场景单位里程人工介入＞____km，一般城市道路单位里程人工介入＞____km，复杂场景城市道路单位里程人工介入＞____km；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在线数据重要性分级提取算法____套，能有效降低数据采集量＞____%；</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.系统安全运行时，单传感器失效性能下降＜</w:t>
      </w:r>
      <w:r>
        <w:rPr>
          <w:rFonts w:ascii="仿宋_GB2312" w:hAnsi="仿宋_GB2312" w:eastAsia="仿宋_GB2312" w:cs="仿宋_GB2312"/>
          <w:color w:val="auto"/>
          <w:sz w:val="32"/>
          <w:szCs w:val="32"/>
        </w:rPr>
        <w:t>____</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多传感器失效</w:t>
      </w:r>
      <w:r>
        <w:rPr>
          <w:rFonts w:hint="eastAsia" w:ascii="仿宋_GB2312" w:hAnsi="仿宋_GB2312" w:eastAsia="仿宋_GB2312" w:cs="仿宋_GB2312"/>
          <w:color w:val="auto"/>
          <w:sz w:val="32"/>
          <w:szCs w:val="32"/>
          <w:lang w:eastAsia="zh-CN"/>
        </w:rPr>
        <w:t>时，系统能自主采取安全策略≥____种</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资助方式：中期评估式资助</w:t>
      </w:r>
    </w:p>
    <w:p>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资助金额：不超过200万元</w:t>
      </w:r>
    </w:p>
    <w:p>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项目实施期限：2年</w:t>
      </w:r>
    </w:p>
    <w:p>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 w:eastAsia="zh-CN"/>
        </w:rPr>
      </w:pPr>
      <w:r>
        <w:rPr>
          <w:rFonts w:hint="eastAsia" w:ascii="方正小标宋简体" w:hAnsi="方正小标宋简体" w:eastAsia="方正小标宋简体" w:cs="方正小标宋简体"/>
          <w:b w:val="0"/>
          <w:bCs w:val="0"/>
          <w:color w:val="auto"/>
          <w:sz w:val="44"/>
          <w:szCs w:val="44"/>
        </w:rPr>
        <w:t>重20230100</w:t>
      </w:r>
      <w:r>
        <w:rPr>
          <w:rFonts w:hint="eastAsia" w:ascii="方正小标宋简体" w:hAnsi="方正小标宋简体" w:eastAsia="方正小标宋简体" w:cs="方正小标宋简体"/>
          <w:b w:val="0"/>
          <w:bCs w:val="0"/>
          <w:color w:val="auto"/>
          <w:sz w:val="44"/>
          <w:szCs w:val="44"/>
          <w:lang w:val="en-US" w:eastAsia="zh-CN"/>
        </w:rPr>
        <w:t>2</w:t>
      </w:r>
      <w:r>
        <w:rPr>
          <w:rFonts w:hint="eastAsia" w:ascii="方正小标宋简体" w:hAnsi="方正小标宋简体" w:eastAsia="方正小标宋简体" w:cs="方正小标宋简体"/>
          <w:b w:val="0"/>
          <w:bCs w:val="0"/>
          <w:color w:val="auto"/>
          <w:sz w:val="44"/>
          <w:szCs w:val="44"/>
        </w:rPr>
        <w:t xml:space="preserve"> 新型基础设施多网融合关键技术研</w:t>
      </w:r>
      <w:r>
        <w:rPr>
          <w:rFonts w:hint="eastAsia" w:ascii="方正小标宋简体" w:hAnsi="方正小标宋简体" w:eastAsia="方正小标宋简体" w:cs="方正小标宋简体"/>
          <w:b w:val="0"/>
          <w:bCs w:val="0"/>
          <w:color w:val="auto"/>
          <w:sz w:val="44"/>
          <w:szCs w:val="44"/>
          <w:lang w:eastAsia="zh-CN"/>
        </w:rPr>
        <w:t>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专项：智能网联汽车</w:t>
      </w:r>
    </w:p>
    <w:p>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主要研发内容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（一）基于ETC设备结合的多源感知融合技术研究；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（二）跨域感知数据联合表征问题及路侧感知设备的测试评价研究；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（三）路侧的推送诱导技术及泛车路协同信息服务研究；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（四）基于5G、ETC2.0及C-V2X融合通信的车路协同系统体系研究。</w:t>
      </w:r>
    </w:p>
    <w:p>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考核指标</w:t>
      </w:r>
    </w:p>
    <w:p>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实现销售收入≥400万元。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1"/>
          <w:rFonts w:hint="eastAsia"/>
        </w:rPr>
      </w:pPr>
      <w:r>
        <w:rPr>
          <w:rStyle w:val="11"/>
          <w:rFonts w:hint="eastAsia"/>
        </w:rPr>
        <w:t>申请专利≥2件，其中实用新型专利≥1件。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Style w:val="11"/>
          <w:rFonts w:hint="eastAsia"/>
        </w:rPr>
        <w:t>1.开发支持车路协同的新型ETC路侧天线及车载OBU，5.8GHz下DSRC通信空口速率＞____Mbit/s，空口时延＜____ms，RSU与OBU通信距离≥____米，覆盖车道＞____条，支持120km/h下____个以上OBU同时信息播报；</w:t>
      </w:r>
      <w:r>
        <w:rPr>
          <w:rStyle w:val="11"/>
          <w:rFonts w:hint="eastAsia"/>
        </w:rPr>
        <w:br w:type="textWrapping"/>
      </w:r>
      <w:r>
        <w:rPr>
          <w:rStyle w:val="11"/>
          <w:rFonts w:hint="eastAsia" w:eastAsia="仿宋_GB2312"/>
          <w:lang w:val="en-US" w:eastAsia="zh-CN"/>
        </w:rPr>
        <w:t xml:space="preserve">    </w:t>
      </w:r>
      <w:r>
        <w:rPr>
          <w:rStyle w:val="11"/>
          <w:rFonts w:hint="eastAsia"/>
        </w:rPr>
        <w:t>2.新型ETC与C-V2X融合的跨域感知技术，目标检测分类准确率＞____%，目标跟踪准确率＞____%，车辆、行人行为预测准确率＞____%，融合感知目标检测时延＜____ms，交通异常事件检测率＞____%；</w:t>
      </w:r>
      <w:r>
        <w:rPr>
          <w:rStyle w:val="11"/>
          <w:rFonts w:hint="eastAsia"/>
        </w:rPr>
        <w:br w:type="textWrapping"/>
      </w:r>
      <w:r>
        <w:rPr>
          <w:rStyle w:val="11"/>
          <w:rFonts w:hint="eastAsia" w:eastAsia="仿宋_GB2312"/>
          <w:lang w:val="en-US" w:eastAsia="zh-CN"/>
        </w:rPr>
        <w:t xml:space="preserve">    </w:t>
      </w:r>
      <w:r>
        <w:rPr>
          <w:rStyle w:val="11"/>
          <w:rFonts w:hint="eastAsia"/>
        </w:rPr>
        <w:t>3.车路协同解决方案和测试综合评价方案，覆盖城市道路与高速公路典型场景≥____种；</w:t>
      </w:r>
      <w:r>
        <w:rPr>
          <w:rStyle w:val="11"/>
          <w:rFonts w:hint="eastAsia"/>
        </w:rPr>
        <w:br w:type="textWrapping"/>
      </w:r>
      <w:r>
        <w:rPr>
          <w:rStyle w:val="11"/>
          <w:rFonts w:hint="eastAsia" w:eastAsia="仿宋_GB2312"/>
          <w:lang w:val="en-US" w:eastAsia="zh-CN"/>
        </w:rPr>
        <w:t xml:space="preserve">    </w:t>
      </w:r>
      <w:r>
        <w:rPr>
          <w:rStyle w:val="11"/>
          <w:rFonts w:hint="eastAsia"/>
        </w:rPr>
        <w:t>4.应用路段总里程≥____公里</w:t>
      </w:r>
      <w:r>
        <w:rPr>
          <w:rStyle w:val="11"/>
          <w:rFonts w:hint="eastAsia" w:eastAsia="仿宋_GB2312"/>
          <w:lang w:eastAsia="zh-CN"/>
        </w:rPr>
        <w:t>，</w:t>
      </w:r>
      <w:r>
        <w:rPr>
          <w:rStyle w:val="11"/>
          <w:rFonts w:hint="eastAsia" w:eastAsia="仿宋_GB2312"/>
          <w:highlight w:val="none"/>
          <w:lang w:eastAsia="zh-CN"/>
        </w:rPr>
        <w:t>车辆</w:t>
      </w:r>
      <w:r>
        <w:rPr>
          <w:rStyle w:val="11"/>
          <w:rFonts w:hint="eastAsia"/>
          <w:highlight w:val="none"/>
        </w:rPr>
        <w:t>≥____</w:t>
      </w:r>
      <w:r>
        <w:rPr>
          <w:rStyle w:val="11"/>
          <w:rFonts w:hint="eastAsia" w:eastAsia="仿宋_GB2312"/>
          <w:highlight w:val="none"/>
          <w:lang w:eastAsia="zh-CN"/>
        </w:rPr>
        <w:t>辆</w:t>
      </w:r>
      <w:r>
        <w:rPr>
          <w:rStyle w:val="11"/>
          <w:rFonts w:hint="eastAsia"/>
        </w:rPr>
        <w:t>。</w:t>
      </w:r>
    </w:p>
    <w:p>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组织方式：公开竞争</w:t>
      </w:r>
    </w:p>
    <w:p>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资助方式：中期评估式资助</w:t>
      </w:r>
    </w:p>
    <w:p>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资助金额：不超过200万元</w:t>
      </w:r>
    </w:p>
    <w:p>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项目实施期限：2年</w:t>
      </w:r>
    </w:p>
    <w:p>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有关情况说明：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pStyle w:val="2"/>
      </w:pPr>
    </w:p>
    <w:p>
      <w:pPr>
        <w:pStyle w:val="2"/>
        <w:ind w:left="0" w:leftChars="0" w:firstLine="0" w:firstLineChars="0"/>
        <w:jc w:val="both"/>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 xml:space="preserve">重2023D001 </w:t>
      </w:r>
      <w:bookmarkStart w:id="0" w:name="OLE_LINK4"/>
      <w:r>
        <w:rPr>
          <w:rFonts w:hint="eastAsia" w:ascii="方正小标宋简体" w:hAnsi="方正小标宋简体" w:eastAsia="方正小标宋简体" w:cs="方正小标宋简体"/>
          <w:b w:val="0"/>
          <w:bCs w:val="0"/>
          <w:sz w:val="44"/>
          <w:szCs w:val="44"/>
          <w:lang w:eastAsia="zh-CN"/>
        </w:rPr>
        <w:t>基于数据流架构的高性能AI芯片研发及产业化</w:t>
      </w:r>
      <w:bookmarkEnd w:id="0"/>
    </w:p>
    <w:p>
      <w:pPr>
        <w:spacing w:line="560" w:lineRule="exact"/>
        <w:jc w:val="center"/>
        <w:rPr>
          <w:rFonts w:ascii="宋体" w:hAnsi="宋体" w:cs="宋体"/>
          <w:sz w:val="44"/>
          <w:szCs w:val="44"/>
        </w:rPr>
      </w:pPr>
    </w:p>
    <w:p>
      <w:pPr>
        <w:numPr>
          <w:ilvl w:val="0"/>
          <w:numId w:val="3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专项：新一代人工智能</w:t>
      </w:r>
    </w:p>
    <w:p>
      <w:pPr>
        <w:numPr>
          <w:ilvl w:val="0"/>
          <w:numId w:val="3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（一）高性能可扩展AI芯片的加速技术；</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（二）面向多种场景的芯片应用开发支撑工具；</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（三）适应多卡及多机互联的应用系统。</w:t>
      </w:r>
    </w:p>
    <w:p>
      <w:pPr>
        <w:numPr>
          <w:ilvl w:val="0"/>
          <w:numId w:val="3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pPr>
        <w:spacing w:line="56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实现销售收入≥</w:t>
      </w:r>
      <w:r>
        <w:rPr>
          <w:rFonts w:ascii="FangSong_GB2312" w:hAnsi="FangSong_GB2312" w:eastAsia="FangSong_GB2312" w:cs="FangSong_GB2312"/>
          <w:sz w:val="32"/>
        </w:rPr>
        <w:t>2000</w:t>
      </w:r>
      <w:r>
        <w:rPr>
          <w:rFonts w:hint="eastAsia" w:ascii="FangSong_GB2312" w:hAnsi="FangSong_GB2312" w:eastAsia="FangSong_GB2312" w:cs="FangSong_GB2312"/>
          <w:sz w:val="32"/>
        </w:rPr>
        <w:t xml:space="preserve">万元。 </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（二）学术指标：</w:t>
      </w:r>
    </w:p>
    <w:p>
      <w:pPr>
        <w:pStyle w:val="10"/>
        <w:spacing w:line="560" w:lineRule="exact"/>
        <w:rPr>
          <w:rFonts w:ascii="FangSong_GB2312" w:hAnsi="FangSong_GB2312" w:eastAsia="FangSong_GB2312" w:cs="FangSong_GB2312"/>
          <w:sz w:val="32"/>
        </w:rPr>
      </w:pPr>
      <w:r>
        <w:rPr>
          <w:rFonts w:hint="eastAsia" w:ascii="FangSong_GB2312" w:hAnsi="FangSong_GB2312" w:eastAsia="FangSong_GB2312" w:cs="FangSong_GB2312"/>
          <w:sz w:val="32"/>
        </w:rPr>
        <w:t>申请专利≥</w:t>
      </w:r>
      <w:r>
        <w:rPr>
          <w:rFonts w:ascii="FangSong_GB2312" w:hAnsi="FangSong_GB2312" w:eastAsia="FangSong_GB2312" w:cs="FangSong_GB2312"/>
          <w:sz w:val="32"/>
        </w:rPr>
        <w:t>20</w:t>
      </w:r>
      <w:r>
        <w:rPr>
          <w:rFonts w:hint="eastAsia" w:ascii="FangSong_GB2312" w:hAnsi="FangSong_GB2312" w:eastAsia="FangSong_GB2312" w:cs="FangSong_GB2312"/>
          <w:sz w:val="32"/>
        </w:rPr>
        <w:t>件，其中发明专利≥</w:t>
      </w:r>
      <w:r>
        <w:rPr>
          <w:rFonts w:ascii="FangSong_GB2312" w:hAnsi="FangSong_GB2312" w:eastAsia="FangSong_GB2312" w:cs="FangSong_GB2312"/>
          <w:sz w:val="32"/>
        </w:rPr>
        <w:t>10</w:t>
      </w:r>
      <w:r>
        <w:rPr>
          <w:rFonts w:hint="eastAsia" w:ascii="FangSong_GB2312" w:hAnsi="FangSong_GB2312" w:eastAsia="FangSong_GB2312" w:cs="FangSong_GB2312"/>
          <w:sz w:val="32"/>
        </w:rPr>
        <w:t>件。</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1.采用14nm或更先进的工艺，原生支持张量级卷积和矩阵乘法，峰值性能不低于如下水平: 256TOPS @INT4, 128TOPS  @INT8， 64TFLOPS @FP16/BF16， 256GFLOPS @FP32; </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2.每芯片最大64 GBLPDDR5，每芯片4个25Gbps双向SERDES，总片间带宽至少满足200 Gbps，PCIe Gen4数量≥8，带宽满足16GBps；</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3.最优架构效率不低于90%，同时支持计算机视觉和LLM应用模式，部分典型性能指标不低于如下水平:</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（1）视觉类(CNN类)：Yolo V7@&gt;1600fps，Resnet- 50@&gt;13000fps；</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（2）视觉类大模型：DeiT-B@&gt;1765fps，Swin-B@&gt;1268fps，Swin-v2-B@&gt;1067fps;</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（3）语言类大模型：LLaMA 13B：单芯片，batch=8，每秒&gt;84个 token;</w:t>
      </w:r>
    </w:p>
    <w:p>
      <w:pPr>
        <w:numPr>
          <w:ilvl w:val="0"/>
          <w:numId w:val="0"/>
        </w:numPr>
        <w:spacing w:line="560" w:lineRule="exact"/>
        <w:ind w:firstLine="640" w:firstLineChars="200"/>
        <w:rPr>
          <w:rFonts w:ascii="FangSong_GB2312" w:hAnsi="FangSong_GB2312" w:eastAsia="FangSong_GB2312" w:cs="FangSong_GB2312"/>
          <w:sz w:val="32"/>
          <w:szCs w:val="32"/>
        </w:rPr>
      </w:pPr>
      <w:r>
        <w:rPr>
          <w:rFonts w:hint="eastAsia" w:ascii="仿宋_GB2312" w:hAnsi="仿宋_GB2312" w:eastAsia="仿宋_GB2312" w:cs="仿宋_GB2312"/>
          <w:sz w:val="32"/>
          <w:szCs w:val="32"/>
          <w:lang w:val="en-US" w:eastAsia="zh-CN"/>
        </w:rPr>
        <w:t>（4）语言类大模型：BOOM 176B：8芯片pod，batch=1，每秒&gt;5个token。</w:t>
      </w:r>
    </w:p>
    <w:p>
      <w:pPr>
        <w:numPr>
          <w:ilvl w:val="0"/>
          <w:numId w:val="3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pPr>
        <w:numPr>
          <w:ilvl w:val="0"/>
          <w:numId w:val="3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资助方式：里程碑式资助</w:t>
      </w:r>
    </w:p>
    <w:p>
      <w:pPr>
        <w:numPr>
          <w:ilvl w:val="0"/>
          <w:numId w:val="3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资助金额：不超过1000万元</w:t>
      </w:r>
    </w:p>
    <w:p>
      <w:pPr>
        <w:numPr>
          <w:ilvl w:val="0"/>
          <w:numId w:val="3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项目实施期限：3年</w:t>
      </w:r>
    </w:p>
    <w:p>
      <w:pPr>
        <w:numPr>
          <w:ilvl w:val="0"/>
          <w:numId w:val="3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w:t>
      </w:r>
      <w:r>
        <w:rPr>
          <w:rFonts w:hint="eastAsia" w:ascii="方正小标宋简体" w:hAnsi="方正小标宋简体" w:eastAsia="方正小标宋简体" w:cs="方正小标宋简体"/>
          <w:b w:val="0"/>
          <w:bCs w:val="0"/>
          <w:sz w:val="44"/>
          <w:szCs w:val="44"/>
          <w:lang w:val="en" w:eastAsia="zh-CN"/>
        </w:rPr>
        <w:t>N</w:t>
      </w:r>
      <w:r>
        <w:rPr>
          <w:rFonts w:hint="eastAsia" w:ascii="方正小标宋简体" w:hAnsi="方正小标宋简体" w:eastAsia="方正小标宋简体" w:cs="方正小标宋简体"/>
          <w:b w:val="0"/>
          <w:bCs w:val="0"/>
          <w:sz w:val="44"/>
          <w:szCs w:val="44"/>
          <w:lang w:eastAsia="zh-CN"/>
        </w:rPr>
        <w:t>001 面向智慧城市的大模型关键技术研发与产业化应用</w:t>
      </w:r>
    </w:p>
    <w:p>
      <w:pPr>
        <w:pStyle w:val="2"/>
        <w:rPr>
          <w:rFonts w:hint="eastAsia"/>
          <w:lang w:eastAsia="zh-CN"/>
        </w:rPr>
      </w:pPr>
    </w:p>
    <w:p>
      <w:pPr>
        <w:numPr>
          <w:ilvl w:val="0"/>
          <w:numId w:val="3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专项：新一代人工智能</w:t>
      </w:r>
    </w:p>
    <w:p>
      <w:pPr>
        <w:numPr>
          <w:ilvl w:val="0"/>
          <w:numId w:val="3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（一）大模型基础数据平台与数据流通技术研发；</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（二）面向通用人工智能的大模型基础核心理论研究；</w:t>
      </w:r>
    </w:p>
    <w:p>
      <w:pPr>
        <w:numPr>
          <w:ilvl w:val="0"/>
          <w:numId w:val="0"/>
        </w:numPr>
        <w:spacing w:line="560" w:lineRule="exact"/>
        <w:ind w:firstLine="640" w:firstLineChars="200"/>
        <w:rPr>
          <w:rFonts w:ascii="KaiTi_GB2312" w:hAnsi="KaiTi_GB2312" w:eastAsia="KaiTi_GB2312" w:cs="KaiTi_GB2312"/>
          <w:sz w:val="32"/>
          <w:szCs w:val="32"/>
        </w:rPr>
      </w:pPr>
      <w:r>
        <w:rPr>
          <w:rFonts w:hint="eastAsia" w:ascii="楷体_GB2312" w:hAnsi="楷体_GB2312" w:eastAsia="楷体_GB2312" w:cs="楷体_GB2312"/>
          <w:sz w:val="32"/>
          <w:szCs w:val="32"/>
          <w:lang w:eastAsia="zh-CN"/>
        </w:rPr>
        <w:t>（三）多模态大模型创新应用关键技术研发。</w:t>
      </w:r>
    </w:p>
    <w:p>
      <w:pPr>
        <w:numPr>
          <w:ilvl w:val="0"/>
          <w:numId w:val="3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pPr>
        <w:spacing w:line="56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实现销售收入≥1200万元。</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（二）学术指标：</w:t>
      </w:r>
    </w:p>
    <w:p>
      <w:pPr>
        <w:spacing w:line="56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申请专利≥7件，其中发明专利</w:t>
      </w:r>
      <w:bookmarkStart w:id="1" w:name="OLE_LINK2"/>
      <w:r>
        <w:rPr>
          <w:rFonts w:hint="eastAsia" w:ascii="FangSong_GB2312" w:hAnsi="FangSong_GB2312" w:eastAsia="FangSong_GB2312" w:cs="FangSong_GB2312"/>
          <w:sz w:val="32"/>
        </w:rPr>
        <w:t>≥</w:t>
      </w:r>
      <w:bookmarkEnd w:id="1"/>
      <w:r>
        <w:rPr>
          <w:rFonts w:hint="eastAsia" w:ascii="FangSong_GB2312" w:hAnsi="FangSong_GB2312" w:eastAsia="FangSong_GB2312" w:cs="FangSong_GB2312"/>
          <w:sz w:val="32"/>
        </w:rPr>
        <w:t>3件。</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1.文本基座大模型参数量达到百亿级；</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2.训练效率对标业界一流水平，在C-eval数据集上预测精度超过主流模型</w:t>
      </w:r>
      <w:bookmarkStart w:id="2" w:name="OLE_LINK1"/>
      <w:r>
        <w:rPr>
          <w:rFonts w:hint="eastAsia" w:ascii="仿宋_GB2312" w:hAnsi="仿宋_GB2312" w:eastAsia="仿宋_GB2312" w:cs="仿宋_GB2312"/>
          <w:sz w:val="32"/>
          <w:szCs w:val="32"/>
          <w:lang w:val="en-US" w:eastAsia="zh-CN"/>
        </w:rPr>
        <w:t>≥</w:t>
      </w:r>
      <w:bookmarkEnd w:id="2"/>
      <w:r>
        <w:rPr>
          <w:rFonts w:hint="eastAsia" w:ascii="仿宋_GB2312" w:hAnsi="仿宋_GB2312" w:eastAsia="仿宋_GB2312" w:cs="仿宋_GB2312"/>
          <w:sz w:val="32"/>
          <w:szCs w:val="32"/>
          <w:lang w:val="en-US" w:eastAsia="zh-CN"/>
        </w:rPr>
        <w:t xml:space="preserve">5%； </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3.多模态大模型的推理效率对标业界一流水平，多模态问答Top-1准确度≥80%； </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4.多模态大模型在图文检测领域效果达到业界一流水平，在MS COCO验证集上zero-shot AP超过62% (相对于当前SOTA 提升不低于2%)。</w:t>
      </w:r>
    </w:p>
    <w:p>
      <w:pPr>
        <w:numPr>
          <w:ilvl w:val="0"/>
          <w:numId w:val="3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pPr>
        <w:numPr>
          <w:ilvl w:val="0"/>
          <w:numId w:val="3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pPr>
        <w:numPr>
          <w:ilvl w:val="0"/>
          <w:numId w:val="3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资助金额：不超过600万元</w:t>
      </w:r>
    </w:p>
    <w:p>
      <w:pPr>
        <w:numPr>
          <w:ilvl w:val="0"/>
          <w:numId w:val="3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项目实施期限：3年</w:t>
      </w:r>
    </w:p>
    <w:p>
      <w:pPr>
        <w:numPr>
          <w:ilvl w:val="0"/>
          <w:numId w:val="3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pPr>
        <w:pStyle w:val="2"/>
        <w:ind w:left="0" w:leftChars="0" w:firstLine="0" w:firstLineChars="0"/>
        <w:jc w:val="both"/>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w:t>
      </w:r>
      <w:r>
        <w:rPr>
          <w:rFonts w:hint="eastAsia" w:ascii="方正小标宋简体" w:hAnsi="方正小标宋简体" w:eastAsia="方正小标宋简体" w:cs="方正小标宋简体"/>
          <w:b w:val="0"/>
          <w:bCs w:val="0"/>
          <w:sz w:val="44"/>
          <w:szCs w:val="44"/>
          <w:lang w:val="en" w:eastAsia="zh-CN"/>
        </w:rPr>
        <w:t>N</w:t>
      </w:r>
      <w:r>
        <w:rPr>
          <w:rFonts w:hint="eastAsia" w:ascii="方正小标宋简体" w:hAnsi="方正小标宋简体" w:eastAsia="方正小标宋简体" w:cs="方正小标宋简体"/>
          <w:b w:val="0"/>
          <w:bCs w:val="0"/>
          <w:sz w:val="44"/>
          <w:szCs w:val="44"/>
          <w:lang w:eastAsia="zh-CN"/>
        </w:rPr>
        <w:t xml:space="preserve">001 </w:t>
      </w:r>
      <w:bookmarkStart w:id="3" w:name="OLE_LINK6"/>
      <w:r>
        <w:rPr>
          <w:rFonts w:hint="eastAsia" w:ascii="方正小标宋简体" w:hAnsi="方正小标宋简体" w:eastAsia="方正小标宋简体" w:cs="方正小标宋简体"/>
          <w:b w:val="0"/>
          <w:bCs w:val="0"/>
          <w:sz w:val="44"/>
          <w:szCs w:val="44"/>
          <w:lang w:eastAsia="zh-CN"/>
        </w:rPr>
        <w:t>网络安全通用大语言模型关键技术研究</w:t>
      </w:r>
      <w:bookmarkEnd w:id="3"/>
    </w:p>
    <w:p>
      <w:pPr>
        <w:spacing w:line="560" w:lineRule="exact"/>
        <w:jc w:val="center"/>
        <w:rPr>
          <w:rFonts w:ascii="宋体" w:hAnsi="宋体" w:cs="宋体"/>
          <w:sz w:val="44"/>
          <w:szCs w:val="44"/>
        </w:rPr>
      </w:pPr>
    </w:p>
    <w:p>
      <w:pPr>
        <w:numPr>
          <w:ilvl w:val="0"/>
          <w:numId w:val="3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专项：新一代人工智能</w:t>
      </w:r>
    </w:p>
    <w:p>
      <w:pPr>
        <w:numPr>
          <w:ilvl w:val="0"/>
          <w:numId w:val="3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（一）高质量网络安全中文预训练语料库构建与治理；</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（二）模块化中文大语言模型预训练；</w:t>
      </w:r>
    </w:p>
    <w:p>
      <w:pPr>
        <w:numPr>
          <w:ilvl w:val="0"/>
          <w:numId w:val="0"/>
        </w:numPr>
        <w:spacing w:line="560" w:lineRule="exact"/>
        <w:ind w:firstLine="640" w:firstLineChars="200"/>
      </w:pPr>
      <w:bookmarkStart w:id="4" w:name="OLE_LINK5"/>
      <w:r>
        <w:rPr>
          <w:rFonts w:hint="eastAsia" w:ascii="楷体_GB2312" w:hAnsi="楷体_GB2312" w:eastAsia="楷体_GB2312" w:cs="楷体_GB2312"/>
          <w:sz w:val="32"/>
          <w:szCs w:val="32"/>
          <w:lang w:eastAsia="zh-CN"/>
        </w:rPr>
        <w:t>（三）网络安全领域高效自适应微调。</w:t>
      </w:r>
    </w:p>
    <w:bookmarkEnd w:id="4"/>
    <w:p>
      <w:pPr>
        <w:numPr>
          <w:ilvl w:val="0"/>
          <w:numId w:val="3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pPr>
        <w:spacing w:line="56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实现销售收入≥1200万元。</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（二）学术指标：</w:t>
      </w:r>
    </w:p>
    <w:p>
      <w:pPr>
        <w:spacing w:line="56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申请专利≥7件，其中发明专利≥3件。</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1.通用语料知识库量级达到10TB量级；领域语料库达到500GB量级，并且覆盖网络安全领域知识; </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2.领域模型在领域知识问答评估集上达到80%准确率，同时达到网络安全领域大模型领先水平；</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3.安全攻击成功/失败推理比规则化推理提高50%准确率；</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4.针对当前常见的8种攻击链路场景实现准确链路挖掘，准确率达80%;</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5.经过部署模型推理安全保护方案后，相较于未加密的原始模型推理，模型推理速度损失控制在20%以内。</w:t>
      </w:r>
    </w:p>
    <w:p>
      <w:pPr>
        <w:numPr>
          <w:ilvl w:val="0"/>
          <w:numId w:val="3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pPr>
        <w:numPr>
          <w:ilvl w:val="0"/>
          <w:numId w:val="3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pPr>
        <w:numPr>
          <w:ilvl w:val="0"/>
          <w:numId w:val="3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资助金额：不超过600万元</w:t>
      </w:r>
    </w:p>
    <w:p>
      <w:pPr>
        <w:numPr>
          <w:ilvl w:val="0"/>
          <w:numId w:val="3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项目实施期限：3年</w:t>
      </w:r>
    </w:p>
    <w:p>
      <w:pPr>
        <w:numPr>
          <w:ilvl w:val="0"/>
          <w:numId w:val="35"/>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重202301001 多源异构算力统一调度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技术平台</w:t>
      </w:r>
    </w:p>
    <w:p>
      <w:pPr>
        <w:spacing w:line="560" w:lineRule="exact"/>
        <w:jc w:val="center"/>
        <w:rPr>
          <w:rFonts w:ascii="宋体" w:hAnsi="宋体" w:cs="宋体"/>
          <w:sz w:val="44"/>
          <w:szCs w:val="44"/>
        </w:rPr>
      </w:pPr>
    </w:p>
    <w:p>
      <w:pPr>
        <w:numPr>
          <w:ilvl w:val="0"/>
          <w:numId w:val="3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专项：新一代人工智能</w:t>
      </w:r>
    </w:p>
    <w:p>
      <w:pPr>
        <w:numPr>
          <w:ilvl w:val="0"/>
          <w:numId w:val="3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（一）面向多源异构算力的计算任务流式分解调度技术；</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（二）基于数据流的任务静态分解调度技术；</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（三）多源异构算力实时负载感知的任务动态分解调度技术。</w:t>
      </w:r>
    </w:p>
    <w:p>
      <w:pPr>
        <w:numPr>
          <w:ilvl w:val="0"/>
          <w:numId w:val="3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pPr>
        <w:spacing w:line="560" w:lineRule="exact"/>
        <w:ind w:firstLine="640" w:firstLineChars="200"/>
        <w:rPr>
          <w:rFonts w:hint="eastAsia" w:ascii="FangSong_GB2312" w:hAnsi="FangSong_GB2312" w:eastAsia="FangSong_GB2312" w:cs="FangSong_GB2312"/>
          <w:sz w:val="32"/>
          <w:lang w:eastAsia="zh-CN"/>
        </w:rPr>
      </w:pPr>
      <w:r>
        <w:rPr>
          <w:rFonts w:hint="eastAsia" w:ascii="FangSong_GB2312" w:hAnsi="FangSong_GB2312" w:eastAsia="FangSong_GB2312" w:cs="FangSong_GB2312"/>
          <w:sz w:val="32"/>
        </w:rPr>
        <w:t>实现销售收入≥400万元</w:t>
      </w:r>
      <w:r>
        <w:rPr>
          <w:rFonts w:hint="eastAsia" w:ascii="FangSong_GB2312" w:hAnsi="FangSong_GB2312" w:eastAsia="FangSong_GB2312" w:cs="FangSong_GB2312"/>
          <w:sz w:val="32"/>
          <w:lang w:eastAsia="zh-CN"/>
        </w:rPr>
        <w:t>。</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（二）学术指标：</w:t>
      </w:r>
    </w:p>
    <w:p>
      <w:pPr>
        <w:numPr>
          <w:ilvl w:val="0"/>
          <w:numId w:val="0"/>
        </w:numPr>
        <w:spacing w:line="560" w:lineRule="exact"/>
        <w:ind w:firstLine="640" w:firstLineChars="200"/>
        <w:rPr>
          <w:rFonts w:ascii="FangSong_GB2312" w:hAnsi="FangSong_GB2312" w:eastAsia="FangSong_GB2312" w:cs="FangSong_GB2312"/>
          <w:sz w:val="32"/>
        </w:rPr>
      </w:pPr>
      <w:r>
        <w:rPr>
          <w:rStyle w:val="11"/>
          <w:rFonts w:hint="eastAsia" w:ascii="仿宋_GB2312" w:hAnsi="仿宋_GB2312" w:eastAsia="仿宋_GB2312" w:cs="仿宋_GB2312"/>
          <w:lang w:val="en-US" w:eastAsia="zh-CN"/>
        </w:rPr>
        <w:t>申请专利≥2</w:t>
      </w:r>
      <w:r>
        <w:rPr>
          <w:rStyle w:val="11"/>
          <w:rFonts w:hint="eastAsia" w:ascii="仿宋_GB2312" w:hAnsi="仿宋_GB2312" w:eastAsia="仿宋_GB2312" w:cs="仿宋_GB2312"/>
          <w:b w:val="0"/>
          <w:bCs w:val="0"/>
          <w:lang w:val="en-US" w:eastAsia="zh-CN"/>
        </w:rPr>
        <w:t>件，其中</w:t>
      </w:r>
      <w:r>
        <w:rPr>
          <w:rStyle w:val="11"/>
          <w:rFonts w:hint="eastAsia" w:ascii="仿宋_GB2312" w:hAnsi="仿宋_GB2312" w:eastAsia="仿宋_GB2312" w:cs="仿宋_GB2312"/>
          <w:lang w:val="en-US" w:eastAsia="zh-CN"/>
        </w:rPr>
        <w:t>实用新型专利≥1件。</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1.研发一个平台：面向不同的处理器架构，不同的加速器类型，以及多样的算力需求，研制多源异构算力统一调度平台，支持典型应用的分解调度，实现针对超算和智算中心的联合高效的调度；</w:t>
      </w:r>
    </w:p>
    <w:p>
      <w:pPr>
        <w:pStyle w:val="2"/>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2.支持≥</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kern w:val="2"/>
          <w:sz w:val="32"/>
          <w:szCs w:val="32"/>
          <w:lang w:val="en-US" w:eastAsia="zh-CN" w:bidi="ar-SA"/>
        </w:rPr>
        <w:t>种加速器，包括且不限于CPU、GPU、FPGA、AIPU、DSP等，加速效率≥</w:t>
      </w:r>
      <w:r>
        <w:rPr>
          <w:rFonts w:hint="eastAsia" w:ascii="仿宋_GB2312" w:hAnsi="仿宋_GB2312" w:eastAsia="仿宋_GB2312" w:cs="仿宋_GB2312"/>
          <w:sz w:val="32"/>
          <w:szCs w:val="32"/>
          <w:highlight w:val="none"/>
          <w:lang w:val="en-US" w:eastAsia="zh-CN"/>
        </w:rPr>
        <w:t>______；</w:t>
      </w:r>
    </w:p>
    <w:p>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3.调度计算任务支持</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kern w:val="2"/>
          <w:sz w:val="32"/>
          <w:szCs w:val="32"/>
          <w:lang w:val="en-US" w:eastAsia="zh-CN" w:bidi="ar-SA"/>
        </w:rPr>
        <w:t>个算力中心同时运行；</w:t>
      </w:r>
    </w:p>
    <w:p>
      <w:pPr>
        <w:numPr>
          <w:ilvl w:val="0"/>
          <w:numId w:val="0"/>
        </w:numPr>
        <w:spacing w:line="560" w:lineRule="exact"/>
        <w:ind w:firstLine="640" w:firstLineChars="200"/>
        <w:rPr>
          <w:rFonts w:ascii="FangSong_GB2312" w:hAnsi="FangSong_GB2312" w:eastAsia="FangSong_GB2312" w:cs="FangSong_GB2312"/>
          <w:sz w:val="32"/>
          <w:szCs w:val="32"/>
        </w:rPr>
      </w:pPr>
      <w:r>
        <w:rPr>
          <w:rFonts w:hint="eastAsia" w:ascii="仿宋_GB2312" w:hAnsi="仿宋_GB2312" w:eastAsia="仿宋_GB2312" w:cs="仿宋_GB2312"/>
          <w:sz w:val="32"/>
          <w:szCs w:val="32"/>
          <w:lang w:val="en-US" w:eastAsia="zh-CN"/>
        </w:rPr>
        <w:t>4.适配两个中心：多源异构算力统一调度平台适配一个超算中心或者与超算中心功能类似的演示验证集群，适配一个智算中心或者与智算中心功能类似的演示验证集群。</w:t>
      </w:r>
    </w:p>
    <w:p>
      <w:pPr>
        <w:numPr>
          <w:ilvl w:val="0"/>
          <w:numId w:val="3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pPr>
        <w:numPr>
          <w:ilvl w:val="0"/>
          <w:numId w:val="3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pPr>
        <w:numPr>
          <w:ilvl w:val="0"/>
          <w:numId w:val="3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资助金额：不超过200万元</w:t>
      </w:r>
    </w:p>
    <w:p>
      <w:pPr>
        <w:numPr>
          <w:ilvl w:val="0"/>
          <w:numId w:val="3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pPr>
        <w:numPr>
          <w:ilvl w:val="0"/>
          <w:numId w:val="3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p>
      <w:pPr>
        <w:pStyle w:val="2"/>
        <w:ind w:left="0" w:leftChars="0" w:firstLine="0" w:firstLineChars="0"/>
        <w:jc w:val="both"/>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pPr>
    </w:p>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重202301001 基于Chiplet的智能芯片可靠性关键技术研究</w:t>
      </w:r>
    </w:p>
    <w:p>
      <w:pPr>
        <w:spacing w:line="560" w:lineRule="exact"/>
        <w:jc w:val="center"/>
        <w:rPr>
          <w:rFonts w:ascii="宋体" w:hAnsi="宋体" w:cs="宋体"/>
          <w:sz w:val="44"/>
          <w:szCs w:val="44"/>
        </w:rPr>
      </w:pPr>
    </w:p>
    <w:p>
      <w:pPr>
        <w:numPr>
          <w:ilvl w:val="0"/>
          <w:numId w:val="3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专项：新一代人工智能</w:t>
      </w:r>
    </w:p>
    <w:p>
      <w:pPr>
        <w:numPr>
          <w:ilvl w:val="0"/>
          <w:numId w:val="3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（一）高性能高可靠的互连接口系统；</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（二）高速信号完整性建模和高可靠传输方法；</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bookmarkStart w:id="5" w:name="OLE_LINK7"/>
      <w:r>
        <w:rPr>
          <w:rFonts w:hint="eastAsia" w:ascii="楷体_GB2312" w:hAnsi="楷体_GB2312" w:eastAsia="楷体_GB2312" w:cs="楷体_GB2312"/>
          <w:sz w:val="32"/>
          <w:szCs w:val="32"/>
          <w:lang w:eastAsia="zh-CN"/>
        </w:rPr>
        <w:t>（三）2.5D/3D芯片集成测试方法和可测性设计；</w:t>
      </w:r>
    </w:p>
    <w:bookmarkEnd w:id="5"/>
    <w:p>
      <w:pPr>
        <w:numPr>
          <w:ilvl w:val="0"/>
          <w:numId w:val="0"/>
        </w:numPr>
        <w:spacing w:line="560" w:lineRule="exact"/>
        <w:ind w:firstLine="640" w:firstLineChars="200"/>
      </w:pPr>
      <w:r>
        <w:rPr>
          <w:rFonts w:hint="eastAsia" w:ascii="楷体_GB2312" w:hAnsi="楷体_GB2312" w:eastAsia="楷体_GB2312" w:cs="楷体_GB2312"/>
          <w:sz w:val="32"/>
          <w:szCs w:val="32"/>
          <w:lang w:eastAsia="zh-CN"/>
        </w:rPr>
        <w:t>（四）高可靠多芯粒集成的系统级设计自动化研究。</w:t>
      </w:r>
    </w:p>
    <w:p>
      <w:pPr>
        <w:numPr>
          <w:ilvl w:val="0"/>
          <w:numId w:val="3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pPr>
        <w:spacing w:line="56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实现销售收入≥400万元。</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（二）学术指标：</w:t>
      </w:r>
    </w:p>
    <w:p>
      <w:pPr>
        <w:numPr>
          <w:ilvl w:val="0"/>
          <w:numId w:val="0"/>
        </w:numPr>
        <w:spacing w:line="560" w:lineRule="exact"/>
        <w:ind w:firstLine="640" w:firstLineChars="200"/>
        <w:rPr>
          <w:rFonts w:ascii="FangSong_GB2312" w:hAnsi="FangSong_GB2312" w:eastAsia="FangSong_GB2312" w:cs="FangSong_GB2312"/>
          <w:sz w:val="32"/>
        </w:rPr>
      </w:pPr>
      <w:r>
        <w:rPr>
          <w:rStyle w:val="11"/>
          <w:rFonts w:hint="eastAsia" w:ascii="仿宋_GB2312" w:hAnsi="仿宋_GB2312" w:eastAsia="仿宋_GB2312" w:cs="仿宋_GB2312"/>
          <w:lang w:val="en-US" w:eastAsia="zh-CN"/>
        </w:rPr>
        <w:t>申请专利≥2</w:t>
      </w:r>
      <w:r>
        <w:rPr>
          <w:rStyle w:val="11"/>
          <w:rFonts w:hint="eastAsia" w:ascii="仿宋_GB2312" w:hAnsi="仿宋_GB2312" w:eastAsia="仿宋_GB2312" w:cs="仿宋_GB2312"/>
          <w:b w:val="0"/>
          <w:bCs w:val="0"/>
          <w:lang w:val="en-US" w:eastAsia="zh-CN"/>
        </w:rPr>
        <w:t>件，其中</w:t>
      </w:r>
      <w:r>
        <w:rPr>
          <w:rStyle w:val="11"/>
          <w:rFonts w:hint="eastAsia" w:ascii="仿宋_GB2312" w:hAnsi="仿宋_GB2312" w:eastAsia="仿宋_GB2312" w:cs="仿宋_GB2312"/>
          <w:lang w:val="en-US" w:eastAsia="zh-CN"/>
        </w:rPr>
        <w:t>实用新型专利≥1件</w:t>
      </w:r>
      <w:r>
        <w:rPr>
          <w:rStyle w:val="11"/>
          <w:rFonts w:hint="eastAsia"/>
        </w:rPr>
        <w:t>。</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1.集成芯粒数目</w:t>
      </w:r>
      <w:bookmarkStart w:id="6" w:name="OLE_LINK11"/>
      <w:r>
        <w:rPr>
          <w:rFonts w:hint="eastAsia" w:ascii="仿宋_GB2312" w:hAnsi="仿宋_GB2312" w:eastAsia="仿宋_GB2312" w:cs="仿宋_GB2312"/>
          <w:sz w:val="32"/>
          <w:szCs w:val="32"/>
          <w:lang w:val="en-US" w:eastAsia="zh-CN"/>
        </w:rPr>
        <w:t>≥</w:t>
      </w:r>
      <w:bookmarkEnd w:id="6"/>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个，硅基板集成工艺的最小金属线宽≤</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μm，微凸点的间距</w:t>
      </w:r>
      <w:bookmarkStart w:id="7" w:name="OLE_LINK9"/>
      <w:r>
        <w:rPr>
          <w:rFonts w:hint="eastAsia" w:ascii="仿宋_GB2312" w:hAnsi="仿宋_GB2312" w:eastAsia="仿宋_GB2312" w:cs="仿宋_GB2312"/>
          <w:sz w:val="32"/>
          <w:szCs w:val="32"/>
          <w:lang w:val="en-US" w:eastAsia="zh-CN"/>
        </w:rPr>
        <w:t>≤</w:t>
      </w:r>
      <w:bookmarkEnd w:id="7"/>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μm；</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2.测试方法互连测试故障覆盖率</w:t>
      </w:r>
      <w:bookmarkStart w:id="8" w:name="OLE_LINK13"/>
      <w:bookmarkStart w:id="9" w:name="OLE_LINK12"/>
      <w:r>
        <w:rPr>
          <w:rFonts w:hint="eastAsia" w:ascii="仿宋_GB2312" w:hAnsi="仿宋_GB2312" w:eastAsia="仿宋_GB2312" w:cs="仿宋_GB2312"/>
          <w:sz w:val="32"/>
          <w:szCs w:val="32"/>
          <w:lang w:val="en-US" w:eastAsia="zh-CN"/>
        </w:rPr>
        <w:t>≥</w:t>
      </w:r>
      <w:bookmarkEnd w:id="8"/>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w:t>
      </w:r>
      <w:bookmarkEnd w:id="9"/>
      <w:r>
        <w:rPr>
          <w:rFonts w:hint="eastAsia" w:ascii="仿宋_GB2312" w:hAnsi="仿宋_GB2312" w:eastAsia="仿宋_GB2312" w:cs="仿宋_GB2312"/>
          <w:sz w:val="32"/>
          <w:szCs w:val="32"/>
          <w:lang w:val="en-US" w:eastAsia="zh-CN"/>
        </w:rPr>
        <w:t>；与IEEE1149.1测试标准完全兼容，并行测试调度降低测试时间≥</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，效率提升≥</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w:t>
      </w:r>
    </w:p>
    <w:p>
      <w:pPr>
        <w:numPr>
          <w:ilvl w:val="0"/>
          <w:numId w:val="0"/>
        </w:numPr>
        <w:spacing w:line="560" w:lineRule="exact"/>
        <w:ind w:firstLine="640" w:firstLineChars="200"/>
        <w:rPr>
          <w:rFonts w:ascii="FangSong_GB2312" w:hAnsi="FangSong_GB2312" w:eastAsia="FangSong_GB2312" w:cs="FangSong_GB2312"/>
          <w:sz w:val="32"/>
          <w:szCs w:val="32"/>
        </w:rPr>
      </w:pPr>
      <w:r>
        <w:rPr>
          <w:rFonts w:hint="eastAsia" w:ascii="仿宋_GB2312" w:hAnsi="仿宋_GB2312" w:eastAsia="仿宋_GB2312" w:cs="仿宋_GB2312"/>
          <w:sz w:val="32"/>
          <w:szCs w:val="32"/>
          <w:lang w:val="en-US" w:eastAsia="zh-CN"/>
        </w:rPr>
        <w:t>3.支持Chiplet内≥</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个宏块以及多Chiplet粒系统≥</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个Chiplet的布图规划和布线算法。</w:t>
      </w:r>
    </w:p>
    <w:p>
      <w:pPr>
        <w:numPr>
          <w:ilvl w:val="0"/>
          <w:numId w:val="3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pPr>
        <w:numPr>
          <w:ilvl w:val="0"/>
          <w:numId w:val="3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pPr>
        <w:numPr>
          <w:ilvl w:val="0"/>
          <w:numId w:val="3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资助金额：不超过200万元</w:t>
      </w:r>
    </w:p>
    <w:p>
      <w:pPr>
        <w:numPr>
          <w:ilvl w:val="0"/>
          <w:numId w:val="3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pPr>
        <w:numPr>
          <w:ilvl w:val="0"/>
          <w:numId w:val="37"/>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重202301001 基于通用大模型的智能决策关键技术研发</w:t>
      </w:r>
    </w:p>
    <w:p>
      <w:pPr>
        <w:spacing w:line="560" w:lineRule="exact"/>
        <w:jc w:val="center"/>
        <w:rPr>
          <w:rFonts w:ascii="宋体" w:hAnsi="宋体" w:cs="宋体"/>
          <w:sz w:val="44"/>
          <w:szCs w:val="44"/>
        </w:rPr>
      </w:pPr>
    </w:p>
    <w:p>
      <w:pPr>
        <w:numPr>
          <w:ilvl w:val="0"/>
          <w:numId w:val="3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专项：新一代人工智能</w:t>
      </w:r>
    </w:p>
    <w:p>
      <w:pPr>
        <w:numPr>
          <w:ilvl w:val="0"/>
          <w:numId w:val="3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（一）基于通用大模型的跨任务高效决策；</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（二）面向领域自适应的大模型知识高效提取；</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（三）可信可控的智能体协同决策技术。</w:t>
      </w:r>
    </w:p>
    <w:p>
      <w:pPr>
        <w:numPr>
          <w:ilvl w:val="0"/>
          <w:numId w:val="3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pPr>
        <w:spacing w:line="56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实现销售收入≥400万元。</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（二）学术指标：</w:t>
      </w:r>
    </w:p>
    <w:p>
      <w:pPr>
        <w:numPr>
          <w:ilvl w:val="0"/>
          <w:numId w:val="0"/>
        </w:numPr>
        <w:spacing w:line="560" w:lineRule="exact"/>
        <w:ind w:firstLine="640" w:firstLineChars="200"/>
        <w:rPr>
          <w:rFonts w:ascii="FangSong_GB2312" w:hAnsi="FangSong_GB2312" w:eastAsia="FangSong_GB2312" w:cs="FangSong_GB2312"/>
          <w:sz w:val="32"/>
        </w:rPr>
      </w:pPr>
      <w:r>
        <w:rPr>
          <w:rStyle w:val="11"/>
          <w:rFonts w:hint="eastAsia" w:ascii="仿宋_GB2312" w:hAnsi="仿宋_GB2312" w:eastAsia="仿宋_GB2312" w:cs="仿宋_GB2312"/>
          <w:lang w:val="en-US" w:eastAsia="zh-CN"/>
        </w:rPr>
        <w:t>申请专利≥2</w:t>
      </w:r>
      <w:r>
        <w:rPr>
          <w:rStyle w:val="11"/>
          <w:rFonts w:hint="eastAsia" w:ascii="仿宋_GB2312" w:hAnsi="仿宋_GB2312" w:eastAsia="仿宋_GB2312" w:cs="仿宋_GB2312"/>
          <w:b w:val="0"/>
          <w:bCs w:val="0"/>
          <w:lang w:val="en-US" w:eastAsia="zh-CN"/>
        </w:rPr>
        <w:t>件，其中</w:t>
      </w:r>
      <w:r>
        <w:rPr>
          <w:rStyle w:val="11"/>
          <w:rFonts w:hint="eastAsia" w:ascii="仿宋_GB2312" w:hAnsi="仿宋_GB2312" w:eastAsia="仿宋_GB2312" w:cs="仿宋_GB2312"/>
          <w:lang w:val="en-US" w:eastAsia="zh-CN"/>
        </w:rPr>
        <w:t>实用新型专利≥1件</w:t>
      </w:r>
      <w:r>
        <w:rPr>
          <w:rStyle w:val="11"/>
          <w:rFonts w:hint="eastAsia"/>
        </w:rPr>
        <w:t>。</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1.实现多智能体决策模型参数</w:t>
      </w:r>
      <w:bookmarkStart w:id="10" w:name="OLE_LINK16"/>
      <w:bookmarkStart w:id="11" w:name="OLE_LINK17"/>
      <w:r>
        <w:rPr>
          <w:rFonts w:hint="eastAsia" w:ascii="仿宋_GB2312" w:hAnsi="仿宋_GB2312" w:eastAsia="仿宋_GB2312" w:cs="仿宋_GB2312"/>
          <w:sz w:val="32"/>
          <w:szCs w:val="32"/>
          <w:lang w:val="en-US" w:eastAsia="zh-CN"/>
        </w:rPr>
        <w:t>≥</w:t>
      </w:r>
      <w:bookmarkEnd w:id="10"/>
      <w:bookmarkEnd w:id="11"/>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亿，可在≥</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 xml:space="preserve">个以上决策任务中同时训练和部署； </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2.可适配的通用大模型数量≥</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种，多智能体并行训练效率实现</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层解耦合训练，达到</w:t>
      </w:r>
      <w:bookmarkStart w:id="12" w:name="OLE_LINK19"/>
      <w:r>
        <w:rPr>
          <w:rFonts w:hint="eastAsia" w:ascii="仿宋_GB2312" w:hAnsi="仿宋_GB2312" w:eastAsia="仿宋_GB2312" w:cs="仿宋_GB2312"/>
          <w:sz w:val="32"/>
          <w:szCs w:val="32"/>
          <w:lang w:val="en-US" w:eastAsia="zh-CN"/>
        </w:rPr>
        <w:t>≥</w:t>
      </w:r>
      <w:bookmarkEnd w:id="12"/>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 xml:space="preserve">倍加速比； </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3.在下游任务部署时，模型压缩比达到≥</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%，性能下降&lt;</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%；相比于现有多教师知识蒸馏方法(如:RLKD-2021)，在性能相当情况下，效率提升≥</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 xml:space="preserve">%； </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4.拟人化行为学习技术支持对专家行为数据进行</w:t>
      </w:r>
      <w:bookmarkStart w:id="13" w:name="OLE_LINK18"/>
      <w:r>
        <w:rPr>
          <w:rFonts w:hint="eastAsia" w:ascii="仿宋_GB2312" w:hAnsi="仿宋_GB2312" w:eastAsia="仿宋_GB2312" w:cs="仿宋_GB2312"/>
          <w:sz w:val="32"/>
          <w:szCs w:val="32"/>
          <w:lang w:val="en-US" w:eastAsia="zh-CN"/>
        </w:rPr>
        <w:t>≥</w:t>
      </w:r>
      <w:bookmarkEnd w:id="13"/>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 xml:space="preserve">倍以上规模的数据增广； </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5.多智能体协同与对抗算法支持≥</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个以上智能体协同与对抗，性能相比现有多智能体系统算法(如:MAT-2023)提升≥</w:t>
      </w:r>
      <w:r>
        <w:rPr>
          <w:rFonts w:hint="eastAsia" w:ascii="仿宋_GB2312" w:hAnsi="仿宋_GB2312" w:eastAsia="仿宋_GB2312" w:cs="仿宋_GB2312"/>
          <w:sz w:val="32"/>
          <w:szCs w:val="32"/>
          <w:highlight w:val="none"/>
          <w:lang w:val="en-US" w:eastAsia="zh-CN"/>
        </w:rPr>
        <w:t>______</w:t>
      </w:r>
      <w:r>
        <w:rPr>
          <w:rFonts w:hint="eastAsia" w:ascii="仿宋_GB2312" w:hAnsi="仿宋_GB2312" w:eastAsia="仿宋_GB2312" w:cs="仿宋_GB2312"/>
          <w:sz w:val="32"/>
          <w:szCs w:val="32"/>
          <w:lang w:val="en-US" w:eastAsia="zh-CN"/>
        </w:rPr>
        <w:t>%以上。</w:t>
      </w:r>
    </w:p>
    <w:p>
      <w:pPr>
        <w:numPr>
          <w:ilvl w:val="0"/>
          <w:numId w:val="3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pPr>
        <w:numPr>
          <w:ilvl w:val="0"/>
          <w:numId w:val="3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pPr>
        <w:numPr>
          <w:ilvl w:val="0"/>
          <w:numId w:val="3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资助金额：不超过200万元</w:t>
      </w:r>
    </w:p>
    <w:p>
      <w:pPr>
        <w:numPr>
          <w:ilvl w:val="0"/>
          <w:numId w:val="3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pPr>
        <w:numPr>
          <w:ilvl w:val="0"/>
          <w:numId w:val="3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重202301001 国产高性能GPU芯片及三维内容生成大模型技术研究与应用</w:t>
      </w:r>
    </w:p>
    <w:p>
      <w:pPr>
        <w:spacing w:line="560" w:lineRule="exact"/>
        <w:jc w:val="center"/>
        <w:rPr>
          <w:rFonts w:ascii="宋体" w:hAnsi="宋体" w:cs="宋体"/>
          <w:sz w:val="44"/>
          <w:szCs w:val="44"/>
        </w:rPr>
      </w:pPr>
    </w:p>
    <w:p>
      <w:pPr>
        <w:numPr>
          <w:ilvl w:val="0"/>
          <w:numId w:val="39"/>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专项：新一代人工智能</w:t>
      </w:r>
    </w:p>
    <w:p>
      <w:pPr>
        <w:numPr>
          <w:ilvl w:val="0"/>
          <w:numId w:val="39"/>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（一）国产高性能GPU芯片及软件栈研发技术；</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（二）大规模计算任务集群化部署技术；</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（三）融合多模态数据的三维内容生成及修编建模技术。</w:t>
      </w:r>
    </w:p>
    <w:p>
      <w:pPr>
        <w:numPr>
          <w:ilvl w:val="0"/>
          <w:numId w:val="39"/>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）经济指标：</w:t>
      </w:r>
    </w:p>
    <w:p>
      <w:pPr>
        <w:spacing w:line="56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实现销售收入≥400万元。</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（二）学术指标：</w:t>
      </w:r>
    </w:p>
    <w:p>
      <w:pPr>
        <w:spacing w:line="560" w:lineRule="exact"/>
        <w:ind w:firstLine="640" w:firstLineChars="200"/>
        <w:rPr>
          <w:rFonts w:ascii="FangSong_GB2312" w:hAnsi="FangSong_GB2312" w:eastAsia="FangSong_GB2312" w:cs="FangSong_GB2312"/>
          <w:sz w:val="32"/>
        </w:rPr>
      </w:pPr>
      <w:r>
        <w:rPr>
          <w:rStyle w:val="11"/>
          <w:rFonts w:hint="eastAsia" w:ascii="仿宋_GB2312" w:hAnsi="仿宋_GB2312" w:eastAsia="仿宋_GB2312" w:cs="仿宋_GB2312"/>
          <w:lang w:val="en-US" w:eastAsia="zh-CN"/>
        </w:rPr>
        <w:t>申请专利≥2</w:t>
      </w:r>
      <w:r>
        <w:rPr>
          <w:rStyle w:val="11"/>
          <w:rFonts w:hint="eastAsia" w:ascii="仿宋_GB2312" w:hAnsi="仿宋_GB2312" w:eastAsia="仿宋_GB2312" w:cs="仿宋_GB2312"/>
          <w:b w:val="0"/>
          <w:bCs w:val="0"/>
          <w:lang w:val="en-US" w:eastAsia="zh-CN"/>
        </w:rPr>
        <w:t>件，其中</w:t>
      </w:r>
      <w:r>
        <w:rPr>
          <w:rStyle w:val="11"/>
          <w:rFonts w:hint="eastAsia" w:ascii="仿宋_GB2312" w:hAnsi="仿宋_GB2312" w:eastAsia="仿宋_GB2312" w:cs="仿宋_GB2312"/>
          <w:lang w:val="en-US" w:eastAsia="zh-CN"/>
        </w:rPr>
        <w:t>实用新型专利≥1件</w:t>
      </w:r>
      <w:r>
        <w:rPr>
          <w:rStyle w:val="11"/>
          <w:rFonts w:hint="eastAsia"/>
        </w:rPr>
        <w:t>。</w:t>
      </w:r>
    </w:p>
    <w:p>
      <w:pPr>
        <w:numPr>
          <w:ilvl w:val="0"/>
          <w:numId w:val="0"/>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1.高性能GPU支持广泛的数据精度，并在各精度下算力均达到世界先进水平 FP32(vector)达到______ TFLOPS，FP32(matrix)达到______ TFLOPS，TF32达到______ TFLOPS，FP16达到______ TFLOPS，BF16达到______ TFLOPS，INT8达到______ TOPS，同时编解码性能达到世界先进水平(1080p 30fps下支持______路解码和______路编码);</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2.单GPU内置≥______GB HBM2e显存;</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3.GPU产品形态为OAM模组，支持OAM 2.0协议，功耗≤______W，支持单节点内______卡全互联、互联带宽达到______GB/s，支持跨节点InfiniBand互联; </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4.构建基于多模态数据的三维内容生成与修编大模型，三维内容生成缺陷率&lt;______%，三维内容修编缺陷率&lt;______%; </w:t>
      </w:r>
    </w:p>
    <w:p>
      <w:pPr>
        <w:numPr>
          <w:ilvl w:val="0"/>
          <w:numId w:val="0"/>
        </w:numPr>
        <w:spacing w:line="560" w:lineRule="exact"/>
        <w:ind w:firstLine="640" w:firstLineChars="200"/>
      </w:pPr>
      <w:r>
        <w:rPr>
          <w:rFonts w:hint="eastAsia" w:ascii="仿宋_GB2312" w:hAnsi="仿宋_GB2312" w:eastAsia="仿宋_GB2312" w:cs="仿宋_GB2312"/>
          <w:sz w:val="32"/>
          <w:szCs w:val="32"/>
          <w:lang w:val="en-US" w:eastAsia="zh-CN"/>
        </w:rPr>
        <w:t>5.在不少于______个典型工业元宇宙场景开展应用，三维内容生成的平均响应时间≤______s。</w:t>
      </w:r>
    </w:p>
    <w:p>
      <w:pPr>
        <w:numPr>
          <w:ilvl w:val="0"/>
          <w:numId w:val="39"/>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pPr>
        <w:numPr>
          <w:ilvl w:val="0"/>
          <w:numId w:val="39"/>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pPr>
        <w:numPr>
          <w:ilvl w:val="0"/>
          <w:numId w:val="39"/>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资助金额：不超过200万元</w:t>
      </w:r>
    </w:p>
    <w:p>
      <w:pPr>
        <w:numPr>
          <w:ilvl w:val="0"/>
          <w:numId w:val="39"/>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pPr>
        <w:numPr>
          <w:ilvl w:val="0"/>
          <w:numId w:val="39"/>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重202301001 面向复杂公共交通场景的数字人民币支付关键技术研究与应用示范</w:t>
      </w:r>
    </w:p>
    <w:p>
      <w:pPr>
        <w:spacing w:line="560" w:lineRule="exact"/>
        <w:jc w:val="center"/>
        <w:rPr>
          <w:rFonts w:ascii="宋体" w:hAnsi="宋体" w:cs="宋体"/>
          <w:sz w:val="44"/>
          <w:szCs w:val="44"/>
        </w:rPr>
      </w:pPr>
    </w:p>
    <w:p>
      <w:pPr>
        <w:numPr>
          <w:ilvl w:val="0"/>
          <w:numId w:val="4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专项：数字人民币</w:t>
      </w:r>
    </w:p>
    <w:p>
      <w:pPr>
        <w:numPr>
          <w:ilvl w:val="0"/>
          <w:numId w:val="4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（一）面向复杂公共交通场景，研究兼容多通信方式、多设备形态、多应用模式的数字人民币硬件钱包技术</w:t>
      </w:r>
      <w:r>
        <w:rPr>
          <w:rFonts w:hint="eastAsia" w:ascii="楷体_GB2312" w:hAnsi="楷体_GB2312" w:eastAsia="楷体_GB2312" w:cs="楷体_GB2312"/>
          <w:sz w:val="32"/>
          <w:szCs w:val="32"/>
          <w:lang w:eastAsia="zh-CN"/>
        </w:rPr>
        <w:t>；</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（二）基于国密算法、国产</w:t>
      </w:r>
      <w:r>
        <w:rPr>
          <w:rFonts w:ascii="楷体_GB2312" w:hAnsi="楷体_GB2312" w:eastAsia="楷体_GB2312" w:cs="楷体_GB2312"/>
          <w:sz w:val="32"/>
          <w:szCs w:val="32"/>
        </w:rPr>
        <w:t>CPU</w:t>
      </w:r>
      <w:r>
        <w:rPr>
          <w:rFonts w:hint="eastAsia" w:ascii="楷体_GB2312" w:hAnsi="楷体_GB2312" w:eastAsia="楷体_GB2312" w:cs="楷体_GB2312"/>
          <w:sz w:val="32"/>
          <w:szCs w:val="32"/>
        </w:rPr>
        <w:t>、国产操作系统，研究公共交通数字人民币智能受理终端</w:t>
      </w:r>
      <w:r>
        <w:rPr>
          <w:rFonts w:hint="eastAsia" w:ascii="楷体_GB2312" w:hAnsi="楷体_GB2312" w:eastAsia="楷体_GB2312" w:cs="楷体_GB2312"/>
          <w:sz w:val="32"/>
          <w:szCs w:val="32"/>
          <w:lang w:eastAsia="zh-CN"/>
        </w:rPr>
        <w:t>；</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（三）基于多源异构融合的边缘辅助高通量计费信息采集研究</w:t>
      </w:r>
      <w:r>
        <w:rPr>
          <w:rFonts w:hint="eastAsia" w:ascii="楷体_GB2312" w:hAnsi="楷体_GB2312" w:eastAsia="楷体_GB2312" w:cs="楷体_GB2312"/>
          <w:sz w:val="32"/>
          <w:szCs w:val="32"/>
          <w:lang w:eastAsia="zh-CN"/>
        </w:rPr>
        <w:t>；</w:t>
      </w:r>
    </w:p>
    <w:p>
      <w:pPr>
        <w:spacing w:line="560" w:lineRule="exact"/>
        <w:ind w:firstLine="640" w:firstLineChars="200"/>
      </w:pPr>
      <w:r>
        <w:rPr>
          <w:rFonts w:hint="eastAsia" w:ascii="楷体_GB2312" w:hAnsi="楷体_GB2312" w:eastAsia="楷体_GB2312" w:cs="楷体_GB2312"/>
          <w:sz w:val="32"/>
          <w:szCs w:val="32"/>
        </w:rPr>
        <w:t>（四）构建面向小额高频场景的多平台、多模式、多链路的数字人民币精准清分交易平台。</w:t>
      </w:r>
    </w:p>
    <w:p>
      <w:pPr>
        <w:numPr>
          <w:ilvl w:val="0"/>
          <w:numId w:val="4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pPr>
        <w:numPr>
          <w:ilvl w:val="0"/>
          <w:numId w:val="0"/>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经济指标：</w:t>
      </w:r>
    </w:p>
    <w:p>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实现销售收入≥</w:t>
      </w: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00万元</w:t>
      </w:r>
      <w:r>
        <w:rPr>
          <w:rFonts w:hint="eastAsia" w:ascii="仿宋_GB2312" w:hAnsi="仿宋_GB2312" w:eastAsia="仿宋_GB2312" w:cs="仿宋_GB2312"/>
          <w:sz w:val="32"/>
          <w:lang w:eastAsia="zh-CN"/>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color w:val="auto"/>
          <w:sz w:val="32"/>
          <w:u w:val="none"/>
          <w:lang w:val="en-US" w:eastAsia="zh-CN"/>
        </w:rPr>
        <w:t>申请专利≥3件，其中发明专利≥1件、实用新型专利≥1件</w:t>
      </w:r>
      <w:r>
        <w:rPr>
          <w:rStyle w:val="11"/>
          <w:rFonts w:hint="eastAsia"/>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1.支持受理数字人民币硬件钱包的公共交通设备类型</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种，共交通数字人民币硬件钱包介质</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种</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2.数字人民币硬件钱包无网无电支付过闸交易时间&lt;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毫秒，在距离闸机</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米范围内同时支持使用UWB无感支付的人数</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人，采用多传感融合后的定位精度</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cm，定位时间&lt;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秒</w:t>
      </w:r>
      <w:r>
        <w:rPr>
          <w:rFonts w:hint="eastAsia" w:ascii="仿宋_GB2312" w:hAnsi="仿宋_GB2312" w:eastAsia="仿宋_GB2312" w:cs="仿宋_GB2312"/>
          <w:sz w:val="32"/>
          <w:szCs w:val="32"/>
          <w:lang w:eastAsia="zh-CN"/>
        </w:rPr>
        <w:t>；</w:t>
      </w:r>
    </w:p>
    <w:p>
      <w:pPr>
        <w:pStyle w:val="2"/>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数字人民币精准清分交易平台并发响应时间&lt;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秒</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支持受理数字人民币硬件钱包的公共交通试点设备软硬件国产化率</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.产品通过银联安全认证或商用密码安全认证。</w:t>
      </w:r>
    </w:p>
    <w:p>
      <w:pPr>
        <w:numPr>
          <w:ilvl w:val="0"/>
          <w:numId w:val="4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pPr>
        <w:numPr>
          <w:ilvl w:val="0"/>
          <w:numId w:val="4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pPr>
        <w:numPr>
          <w:ilvl w:val="0"/>
          <w:numId w:val="4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w:t>
      </w:r>
      <w:r>
        <w:rPr>
          <w:rFonts w:ascii="黑体" w:hAnsi="黑体" w:eastAsia="黑体" w:cs="黑体"/>
          <w:sz w:val="32"/>
          <w:szCs w:val="32"/>
        </w:rPr>
        <w:t>3</w:t>
      </w:r>
      <w:r>
        <w:rPr>
          <w:rFonts w:hint="eastAsia" w:ascii="黑体" w:hAnsi="黑体" w:eastAsia="黑体" w:cs="黑体"/>
          <w:sz w:val="32"/>
          <w:szCs w:val="32"/>
        </w:rPr>
        <w:t>00万元</w:t>
      </w:r>
    </w:p>
    <w:p>
      <w:pPr>
        <w:numPr>
          <w:ilvl w:val="0"/>
          <w:numId w:val="4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pPr>
        <w:numPr>
          <w:ilvl w:val="0"/>
          <w:numId w:val="4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重202301001 基于OpenHarmony ArkUI技术的数字人民币支付瘦设备研发</w:t>
      </w:r>
    </w:p>
    <w:p>
      <w:pPr>
        <w:spacing w:line="560" w:lineRule="exact"/>
        <w:jc w:val="center"/>
        <w:rPr>
          <w:rFonts w:ascii="宋体" w:hAnsi="宋体" w:cs="宋体"/>
          <w:sz w:val="44"/>
          <w:szCs w:val="44"/>
        </w:rPr>
      </w:pPr>
    </w:p>
    <w:p>
      <w:pPr>
        <w:numPr>
          <w:ilvl w:val="0"/>
          <w:numId w:val="4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专项：数字人民币</w:t>
      </w:r>
    </w:p>
    <w:p>
      <w:pPr>
        <w:numPr>
          <w:ilvl w:val="0"/>
          <w:numId w:val="4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（一）基于OpenHarmony ArkUI技术开发一种数字人民币支付瘦设备</w:t>
      </w:r>
      <w:r>
        <w:rPr>
          <w:rFonts w:hint="eastAsia" w:ascii="楷体_GB2312" w:hAnsi="楷体_GB2312" w:eastAsia="楷体_GB2312" w:cs="楷体_GB2312"/>
          <w:sz w:val="32"/>
          <w:szCs w:val="32"/>
          <w:lang w:eastAsia="zh-CN"/>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（二）基于OpenHarmony Ark</w:t>
      </w:r>
      <w:r>
        <w:rPr>
          <w:rFonts w:ascii="楷体_GB2312" w:hAnsi="楷体_GB2312" w:eastAsia="楷体_GB2312" w:cs="楷体_GB2312"/>
          <w:sz w:val="32"/>
          <w:szCs w:val="32"/>
        </w:rPr>
        <w:t>UI</w:t>
      </w:r>
      <w:r>
        <w:rPr>
          <w:rFonts w:hint="eastAsia" w:ascii="楷体_GB2312" w:hAnsi="楷体_GB2312" w:eastAsia="楷体_GB2312" w:cs="楷体_GB2312"/>
          <w:sz w:val="32"/>
          <w:szCs w:val="32"/>
        </w:rPr>
        <w:t>的跨设备自动适配、多屏协同和轻量级引擎等技术，实现数字人民币瘦设备的统一、灵活、高效的应用开发框架。</w:t>
      </w:r>
    </w:p>
    <w:p>
      <w:pPr>
        <w:numPr>
          <w:ilvl w:val="0"/>
          <w:numId w:val="4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pPr>
        <w:numPr>
          <w:ilvl w:val="0"/>
          <w:numId w:val="0"/>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经济指标：</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实现销售收入≥400万元。</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ascii="仿宋_GB2312" w:hAnsi="仿宋_GB2312" w:eastAsia="仿宋_GB2312" w:cs="仿宋_GB2312"/>
          <w:sz w:val="32"/>
        </w:rPr>
      </w:pPr>
      <w:r>
        <w:rPr>
          <w:rStyle w:val="11"/>
          <w:rFonts w:hint="eastAsia" w:ascii="仿宋_GB2312" w:hAnsi="仿宋_GB2312" w:eastAsia="仿宋_GB2312" w:cs="仿宋_GB2312"/>
          <w:lang w:val="en-US" w:eastAsia="zh-CN"/>
        </w:rPr>
        <w:t>申请专利≥2</w:t>
      </w:r>
      <w:r>
        <w:rPr>
          <w:rStyle w:val="11"/>
          <w:rFonts w:hint="eastAsia" w:ascii="仿宋_GB2312" w:hAnsi="仿宋_GB2312" w:eastAsia="仿宋_GB2312" w:cs="仿宋_GB2312"/>
          <w:b w:val="0"/>
          <w:bCs w:val="0"/>
          <w:lang w:val="en-US" w:eastAsia="zh-CN"/>
        </w:rPr>
        <w:t>件，其中</w:t>
      </w:r>
      <w:r>
        <w:rPr>
          <w:rStyle w:val="11"/>
          <w:rFonts w:hint="eastAsia" w:ascii="仿宋_GB2312" w:hAnsi="仿宋_GB2312" w:eastAsia="仿宋_GB2312" w:cs="仿宋_GB2312"/>
          <w:lang w:val="en-US" w:eastAsia="zh-CN"/>
        </w:rPr>
        <w:t>实用新型专利≥1件</w:t>
      </w:r>
      <w:r>
        <w:rPr>
          <w:rStyle w:val="11"/>
          <w:rFonts w:hint="eastAsia"/>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.通过下一代UPTS5.X、PCI7.X等安全认证，通过金融安全操作系统标准认证，支持国密算法</w:t>
      </w:r>
      <w:r>
        <w:rPr>
          <w:rFonts w:hint="eastAsia" w:ascii="仿宋_GB2312" w:hAnsi="仿宋_GB2312" w:eastAsia="仿宋_GB2312" w:cs="仿宋_GB2312"/>
          <w:sz w:val="32"/>
          <w:szCs w:val="32"/>
          <w:lang w:eastAsia="zh-CN"/>
        </w:rPr>
        <w:t>；</w:t>
      </w:r>
    </w:p>
    <w:p>
      <w:pPr>
        <w:pStyle w:val="2"/>
        <w:ind w:firstLine="640" w:firstLineChars="0"/>
        <w:jc w:val="both"/>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瘦设备内存RAM&lt;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M，ROM&lt;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M，存储交易日志</w:t>
      </w:r>
      <w:r>
        <w:rPr>
          <w:rStyle w:val="11"/>
          <w:rFonts w:hint="eastAsia"/>
        </w:rPr>
        <w:t>≥</w:t>
      </w:r>
      <w:r>
        <w:rPr>
          <w:rFonts w:hint="eastAsia" w:ascii="仿宋_GB2312" w:hAnsi="仿宋_GB2312" w:eastAsia="仿宋_GB2312" w:cs="仿宋_GB2312"/>
          <w:color w:val="auto"/>
          <w:sz w:val="32"/>
          <w:u w:val="none"/>
          <w:lang w:val="en-US" w:eastAsia="zh-CN"/>
        </w:rPr>
        <w:t>______条</w:t>
      </w:r>
      <w:r>
        <w:rPr>
          <w:rFonts w:hint="eastAsia" w:ascii="仿宋_GB2312" w:hAnsi="仿宋_GB2312" w:eastAsia="仿宋_GB2312" w:cs="仿宋_GB2312"/>
          <w:sz w:val="32"/>
          <w:szCs w:val="32"/>
        </w:rPr>
        <w:t>，离线交易速度达到每笔</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秒</w:t>
      </w:r>
      <w:r>
        <w:rPr>
          <w:rFonts w:hint="eastAsia" w:ascii="仿宋_GB2312" w:hAnsi="仿宋_GB2312" w:eastAsia="仿宋_GB2312" w:cs="仿宋_GB2312"/>
          <w:sz w:val="32"/>
          <w:szCs w:val="32"/>
          <w:lang w:eastAsia="zh-CN"/>
        </w:rPr>
        <w:t>；</w:t>
      </w:r>
    </w:p>
    <w:p>
      <w:pPr>
        <w:pStyle w:val="2"/>
        <w:ind w:firstLine="0" w:firstLine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3.</w:t>
      </w:r>
      <w:r>
        <w:rPr>
          <w:rFonts w:hint="eastAsia" w:ascii="仿宋_GB2312" w:hAnsi="仿宋_GB2312" w:eastAsia="仿宋_GB2312" w:cs="仿宋_GB2312"/>
          <w:sz w:val="32"/>
          <w:szCs w:val="32"/>
        </w:rPr>
        <w:t>瘦设备成本</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元，设备内应用的开发难度</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人月。</w:t>
      </w:r>
    </w:p>
    <w:p>
      <w:pPr>
        <w:numPr>
          <w:ilvl w:val="0"/>
          <w:numId w:val="4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pPr>
        <w:numPr>
          <w:ilvl w:val="0"/>
          <w:numId w:val="4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pPr>
        <w:numPr>
          <w:ilvl w:val="0"/>
          <w:numId w:val="4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资助金额：不超过200万元</w:t>
      </w:r>
    </w:p>
    <w:p>
      <w:pPr>
        <w:numPr>
          <w:ilvl w:val="0"/>
          <w:numId w:val="4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pPr>
        <w:numPr>
          <w:ilvl w:val="0"/>
          <w:numId w:val="4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p>
      <w:pPr>
        <w:pStyle w:val="2"/>
        <w:ind w:left="0" w:leftChars="0" w:firstLine="0" w:firstLineChars="0"/>
        <w:jc w:val="both"/>
      </w:pPr>
    </w:p>
    <w:p/>
    <w:p>
      <w:pPr>
        <w:pStyle w:val="2"/>
      </w:pPr>
    </w:p>
    <w:p/>
    <w:p>
      <w:pPr>
        <w:pStyle w:val="2"/>
        <w:jc w:val="both"/>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2"/>
      </w:pPr>
    </w:p>
    <w:p/>
    <w:p>
      <w:pPr>
        <w:pStyle w:val="2"/>
      </w:pPr>
    </w:p>
    <w:p/>
    <w:p>
      <w:pPr>
        <w:pStyle w:val="2"/>
      </w:pP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重202301001 金融同业数字人民币核心业务平台关键技术与示范应用</w:t>
      </w:r>
    </w:p>
    <w:p>
      <w:pPr>
        <w:spacing w:line="560" w:lineRule="exact"/>
        <w:jc w:val="center"/>
        <w:rPr>
          <w:rFonts w:ascii="宋体" w:hAnsi="宋体" w:cs="宋体"/>
          <w:sz w:val="44"/>
          <w:szCs w:val="44"/>
        </w:rPr>
      </w:pPr>
    </w:p>
    <w:p>
      <w:pPr>
        <w:numPr>
          <w:ilvl w:val="0"/>
          <w:numId w:val="4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专项：数字人民币</w:t>
      </w:r>
    </w:p>
    <w:p>
      <w:pPr>
        <w:numPr>
          <w:ilvl w:val="0"/>
          <w:numId w:val="4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（一）研究数字人民币的交易安全与隐私保护技术</w:t>
      </w:r>
      <w:r>
        <w:rPr>
          <w:rFonts w:hint="eastAsia" w:ascii="楷体_GB2312" w:hAnsi="楷体_GB2312" w:eastAsia="楷体_GB2312" w:cs="楷体_GB2312"/>
          <w:sz w:val="32"/>
          <w:szCs w:val="32"/>
          <w:lang w:eastAsia="zh-CN"/>
        </w:rPr>
        <w:t>；</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（二）研究国产自主可控的高性能数字人民币智能合约虚拟机技术和数字人民币智能合约安全保障技术</w:t>
      </w:r>
      <w:r>
        <w:rPr>
          <w:rFonts w:hint="eastAsia" w:ascii="楷体_GB2312" w:hAnsi="楷体_GB2312" w:eastAsia="楷体_GB2312" w:cs="楷体_GB2312"/>
          <w:sz w:val="32"/>
          <w:szCs w:val="32"/>
          <w:lang w:eastAsia="zh-CN"/>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（三）研究数字金融同业数字人民币核心业务平台。</w:t>
      </w:r>
    </w:p>
    <w:p>
      <w:pPr>
        <w:numPr>
          <w:ilvl w:val="0"/>
          <w:numId w:val="4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pPr>
        <w:numPr>
          <w:ilvl w:val="0"/>
          <w:numId w:val="0"/>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经济指标：</w:t>
      </w:r>
    </w:p>
    <w:p>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实现销售收入≥</w:t>
      </w: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00万元</w:t>
      </w:r>
      <w:r>
        <w:rPr>
          <w:rFonts w:hint="eastAsia" w:ascii="仿宋_GB2312" w:hAnsi="仿宋_GB2312" w:eastAsia="仿宋_GB2312" w:cs="仿宋_GB2312"/>
          <w:sz w:val="32"/>
          <w:lang w:eastAsia="zh-CN"/>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color w:val="auto"/>
          <w:sz w:val="32"/>
          <w:u w:val="none"/>
          <w:lang w:val="en-US" w:eastAsia="zh-CN"/>
        </w:rPr>
        <w:t>申请专利≥3件，其中发明专利≥1件、实用新型专利≥1件</w:t>
      </w:r>
      <w:r>
        <w:rPr>
          <w:rStyle w:val="11"/>
          <w:rFonts w:hint="eastAsia"/>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1.金融同业数字人民币核心业务系统</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满足信创国产化适配，</w:t>
      </w:r>
      <w:r>
        <w:rPr>
          <w:rFonts w:hint="eastAsia" w:ascii="仿宋_GB2312" w:hAnsi="仿宋_GB2312" w:eastAsia="仿宋_GB2312" w:cs="仿宋_GB2312"/>
          <w:sz w:val="32"/>
          <w:szCs w:val="32"/>
          <w:lang w:val="en-US" w:eastAsia="zh-CN"/>
        </w:rPr>
        <w:t>支持</w:t>
      </w:r>
      <w:r>
        <w:rPr>
          <w:rFonts w:ascii="仿宋_GB2312" w:hAnsi="仿宋_GB2312" w:eastAsia="仿宋_GB2312" w:cs="仿宋_GB2312"/>
          <w:sz w:val="32"/>
          <w:szCs w:val="32"/>
        </w:rPr>
        <w:t>ARM/X86</w:t>
      </w:r>
      <w:r>
        <w:rPr>
          <w:rFonts w:hint="eastAsia" w:ascii="仿宋_GB2312" w:hAnsi="仿宋_GB2312" w:eastAsia="仿宋_GB2312" w:cs="仿宋_GB2312"/>
          <w:sz w:val="32"/>
          <w:szCs w:val="32"/>
        </w:rPr>
        <w:t>处理器架构、麒麟/统信操作系统</w:t>
      </w:r>
      <w:r>
        <w:rPr>
          <w:rStyle w:val="11"/>
          <w:rFonts w:hint="eastAsia"/>
        </w:rPr>
        <w:t>，系统交易性能≥</w:t>
      </w:r>
      <w:r>
        <w:rPr>
          <w:rFonts w:hint="eastAsia" w:ascii="仿宋_GB2312" w:hAnsi="仿宋_GB2312" w:eastAsia="仿宋_GB2312" w:cs="仿宋_GB2312"/>
          <w:color w:val="auto"/>
          <w:sz w:val="32"/>
          <w:u w:val="none"/>
          <w:lang w:val="en-US" w:eastAsia="zh-CN"/>
        </w:rPr>
        <w:t>______</w:t>
      </w:r>
      <w:r>
        <w:rPr>
          <w:rStyle w:val="11"/>
        </w:rPr>
        <w:t>TPS</w:t>
      </w:r>
      <w:r>
        <w:rPr>
          <w:rStyle w:val="11"/>
          <w:rFonts w:hint="eastAsia"/>
        </w:rPr>
        <w:t>，支持国密算法</w:t>
      </w:r>
      <w:r>
        <w:rPr>
          <w:rStyle w:val="11"/>
          <w:rFonts w:hint="eastAsia" w:eastAsia="仿宋_GB231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2.数字人民币的智能合约虚拟机单线程运算能力每秒</w:t>
      </w:r>
      <w:r>
        <w:rPr>
          <w:rStyle w:val="11"/>
          <w:rFonts w:hint="eastAsia"/>
        </w:rPr>
        <w:t>≥</w:t>
      </w:r>
      <w:r>
        <w:rPr>
          <w:rFonts w:hint="eastAsia" w:ascii="仿宋_GB2312" w:hAnsi="仿宋_GB2312" w:eastAsia="仿宋_GB2312" w:cs="仿宋_GB2312"/>
          <w:color w:val="auto"/>
          <w:sz w:val="32"/>
          <w:u w:val="none"/>
          <w:lang w:val="en-US" w:eastAsia="zh-CN"/>
        </w:rPr>
        <w:t>______</w:t>
      </w:r>
      <w:r>
        <w:rPr>
          <w:rFonts w:hint="eastAsia" w:ascii="仿宋_GB2312" w:hAnsi="仿宋_GB2312" w:eastAsia="仿宋_GB2312" w:cs="仿宋_GB2312"/>
          <w:sz w:val="32"/>
          <w:szCs w:val="32"/>
        </w:rPr>
        <w:t>亿次，支持国产芯片和国密算法。</w:t>
      </w:r>
    </w:p>
    <w:p>
      <w:pPr>
        <w:numPr>
          <w:ilvl w:val="0"/>
          <w:numId w:val="4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pPr>
        <w:numPr>
          <w:ilvl w:val="0"/>
          <w:numId w:val="4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pPr>
        <w:numPr>
          <w:ilvl w:val="0"/>
          <w:numId w:val="4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w:t>
      </w:r>
      <w:r>
        <w:rPr>
          <w:rFonts w:ascii="黑体" w:hAnsi="黑体" w:eastAsia="黑体" w:cs="黑体"/>
          <w:sz w:val="32"/>
          <w:szCs w:val="32"/>
        </w:rPr>
        <w:t>3</w:t>
      </w:r>
      <w:r>
        <w:rPr>
          <w:rFonts w:hint="eastAsia" w:ascii="黑体" w:hAnsi="黑体" w:eastAsia="黑体" w:cs="黑体"/>
          <w:sz w:val="32"/>
          <w:szCs w:val="32"/>
        </w:rPr>
        <w:t>00万元</w:t>
      </w:r>
    </w:p>
    <w:p>
      <w:pPr>
        <w:numPr>
          <w:ilvl w:val="0"/>
          <w:numId w:val="4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pPr>
        <w:numPr>
          <w:ilvl w:val="0"/>
          <w:numId w:val="4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p>
      <w:pPr>
        <w:pStyle w:val="2"/>
        <w:ind w:left="0" w:leftChars="0" w:firstLine="0" w:firstLineChars="0"/>
        <w:jc w:val="both"/>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 xml:space="preserve">重2023D000高功率薄片超快激光器关键技术与产业化 </w:t>
      </w:r>
    </w:p>
    <w:p>
      <w:pPr>
        <w:pStyle w:val="2"/>
        <w:rPr>
          <w:rFonts w:hint="eastAsia"/>
          <w:lang w:eastAsia="zh-CN"/>
        </w:rPr>
      </w:pPr>
    </w:p>
    <w:p>
      <w:pPr>
        <w:numPr>
          <w:ilvl w:val="0"/>
          <w:numId w:val="4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专项：激光与增材制造</w:t>
      </w:r>
    </w:p>
    <w:p>
      <w:pPr>
        <w:numPr>
          <w:ilvl w:val="0"/>
          <w:numId w:val="4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（一）开发激光薄片晶体与金刚石热沉键合技术</w:t>
      </w:r>
      <w:r>
        <w:rPr>
          <w:rFonts w:hint="eastAsia" w:ascii="楷体_GB2312" w:hAnsi="楷体_GB2312" w:eastAsia="楷体_GB2312" w:cs="楷体_GB2312"/>
          <w:sz w:val="32"/>
          <w:szCs w:val="32"/>
          <w:lang w:eastAsia="zh-CN"/>
        </w:rPr>
        <w:t>；</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（二）研制多冲程泵浦系统，实现关键技术指标突破</w:t>
      </w:r>
      <w:r>
        <w:rPr>
          <w:rFonts w:hint="eastAsia" w:ascii="楷体_GB2312" w:hAnsi="楷体_GB2312" w:eastAsia="楷体_GB2312" w:cs="楷体_GB2312"/>
          <w:sz w:val="32"/>
          <w:szCs w:val="32"/>
          <w:lang w:eastAsia="zh-CN"/>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（三）开发高功率皮秒薄片激光器核心部件与集成技术。</w:t>
      </w:r>
    </w:p>
    <w:p>
      <w:pPr>
        <w:numPr>
          <w:ilvl w:val="0"/>
          <w:numId w:val="4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pPr>
        <w:numPr>
          <w:ilvl w:val="0"/>
          <w:numId w:val="44"/>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pPr>
        <w:numPr>
          <w:ilvl w:val="0"/>
          <w:numId w:val="0"/>
        </w:numPr>
        <w:spacing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rPr>
        <w:t>实现销售收入≥</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000万元。</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申请专利≥7件，其中发明专利≥</w:t>
      </w:r>
      <w:r>
        <w:rPr>
          <w:rFonts w:ascii="仿宋_GB2312" w:hAnsi="仿宋_GB2312" w:eastAsia="仿宋_GB2312" w:cs="仿宋_GB2312"/>
          <w:sz w:val="32"/>
        </w:rPr>
        <w:t>5</w:t>
      </w:r>
      <w:r>
        <w:rPr>
          <w:rFonts w:hint="eastAsia" w:ascii="仿宋_GB2312" w:hAnsi="仿宋_GB2312" w:eastAsia="仿宋_GB2312" w:cs="仿宋_GB2312"/>
          <w:sz w:val="32"/>
        </w:rPr>
        <w:t>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1.薄片晶</w:t>
      </w:r>
      <w:bookmarkStart w:id="14" w:name="_Hlk145665650"/>
      <w:r>
        <w:rPr>
          <w:rFonts w:hint="eastAsia" w:ascii="仿宋_GB2312" w:hAnsi="仿宋_GB2312" w:eastAsia="仿宋_GB2312" w:cs="仿宋_GB2312"/>
          <w:sz w:val="32"/>
          <w:szCs w:val="32"/>
        </w:rPr>
        <w:t>体与金刚石热沉键合</w:t>
      </w:r>
      <w:bookmarkEnd w:id="14"/>
      <w:r>
        <w:rPr>
          <w:rFonts w:hint="eastAsia" w:ascii="仿宋_GB2312" w:hAnsi="仿宋_GB2312" w:eastAsia="仿宋_GB2312" w:cs="仿宋_GB2312"/>
          <w:sz w:val="32"/>
          <w:szCs w:val="32"/>
        </w:rPr>
        <w:t>：（1）键合界面拉伸强度≥15 Mpa@(20°～120°)；（2）封装后超薄晶体后表面反射面型PV≤1/8 λ（@632.8nm）；</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bookmarkStart w:id="15" w:name="_Hlk145665744"/>
      <w:r>
        <w:rPr>
          <w:rFonts w:hint="eastAsia" w:ascii="仿宋_GB2312" w:hAnsi="仿宋_GB2312" w:eastAsia="仿宋_GB2312" w:cs="仿宋_GB2312"/>
          <w:sz w:val="32"/>
          <w:szCs w:val="32"/>
        </w:rPr>
        <w:t>多冲程泵浦系统</w:t>
      </w:r>
      <w:bookmarkEnd w:id="15"/>
      <w:r>
        <w:rPr>
          <w:rFonts w:hint="eastAsia" w:ascii="仿宋_GB2312" w:hAnsi="仿宋_GB2312" w:eastAsia="仿宋_GB2312" w:cs="仿宋_GB2312"/>
          <w:sz w:val="32"/>
          <w:szCs w:val="32"/>
        </w:rPr>
        <w:t>：（1）≥48冲程；（2）连续光光转化效率&gt;70%；（3）再生放大光光转化效率&gt;60%；</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3.</w:t>
      </w:r>
      <w:bookmarkStart w:id="16" w:name="_Hlk145665841"/>
      <w:r>
        <w:rPr>
          <w:rFonts w:hint="eastAsia" w:ascii="仿宋_GB2312" w:hAnsi="仿宋_GB2312" w:eastAsia="仿宋_GB2312" w:cs="仿宋_GB2312"/>
          <w:sz w:val="32"/>
          <w:szCs w:val="32"/>
        </w:rPr>
        <w:t>高功率皮秒薄片激光器</w:t>
      </w:r>
      <w:bookmarkEnd w:id="16"/>
      <w:r>
        <w:rPr>
          <w:rFonts w:hint="eastAsia" w:ascii="仿宋_GB2312" w:hAnsi="仿宋_GB2312" w:eastAsia="仿宋_GB2312" w:cs="仿宋_GB2312"/>
          <w:sz w:val="32"/>
          <w:szCs w:val="32"/>
        </w:rPr>
        <w:t>：（1）中心波长：1030nm；（2）平均功率：≥1.5kW；（3）脉宽:＜10ps；（4）重复频率：100kHz-1MHz可调；（5）8h稳定性：RMS≤2%；（6）M2＜1.5；</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)平均无故障工作时间MTBF≥3000h。</w:t>
      </w:r>
    </w:p>
    <w:p>
      <w:pPr>
        <w:numPr>
          <w:ilvl w:val="0"/>
          <w:numId w:val="4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pPr>
        <w:numPr>
          <w:ilvl w:val="0"/>
          <w:numId w:val="4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资助方式：里程碑式资助</w:t>
      </w:r>
    </w:p>
    <w:p>
      <w:pPr>
        <w:numPr>
          <w:ilvl w:val="0"/>
          <w:numId w:val="4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资助金额：不超过1000万元</w:t>
      </w:r>
    </w:p>
    <w:p>
      <w:pPr>
        <w:numPr>
          <w:ilvl w:val="0"/>
          <w:numId w:val="4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项目实施期限：3年</w:t>
      </w:r>
    </w:p>
    <w:p>
      <w:pPr>
        <w:numPr>
          <w:ilvl w:val="0"/>
          <w:numId w:val="4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有关情况说明：无</w:t>
      </w:r>
    </w:p>
    <w:p>
      <w:pPr>
        <w:spacing w:line="560" w:lineRule="exact"/>
        <w:jc w:val="center"/>
        <w:rPr>
          <w:rFonts w:ascii="方正小标宋简体" w:hAnsi="方正小标宋简体" w:eastAsia="方正小标宋简体" w:cs="方正小标宋简体"/>
          <w:sz w:val="44"/>
          <w:szCs w:val="44"/>
          <w:lang w:val="en"/>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重2023N000 Micro LED不良芯片激光智能剥离去除关键技术及装备研发</w:t>
      </w:r>
    </w:p>
    <w:p>
      <w:pPr>
        <w:pStyle w:val="2"/>
        <w:spacing w:line="560" w:lineRule="exact"/>
        <w:ind w:firstLine="210"/>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一、专项：激光与增材制造</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（一）研制开发高重复频率紫外飞秒激光光源技术；</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（二）开展面板级不良Micro LED芯片移除技术研究，实现Micro LED的有效移除；</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（三）研究待修复位置基板焊盘平整技术，</w:t>
      </w:r>
      <w:r>
        <w:rPr>
          <w:rFonts w:hint="eastAsia"/>
        </w:rPr>
        <w:t xml:space="preserve"> </w:t>
      </w:r>
      <w:r>
        <w:rPr>
          <w:rFonts w:hint="eastAsia" w:ascii="楷体_GB2312" w:hAnsi="楷体_GB2312" w:eastAsia="楷体_GB2312" w:cs="楷体_GB2312"/>
          <w:sz w:val="32"/>
          <w:szCs w:val="32"/>
        </w:rPr>
        <w:t>实现对位基板焊盘的清洁整平；</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（四）开展激光解离气化产生大量微小颗粒在微环境下的回收防护研究，开发快速去除剥离装备。</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加工装备方面：紫外飞秒激光重复频率≥2MHz，脉宽&lt;400fs，最大输出功率3W；激光光斑尺寸在</w:t>
      </w:r>
      <w:bookmarkStart w:id="17" w:name="_Hlk145667355"/>
      <w:r>
        <w:rPr>
          <w:rFonts w:hint="eastAsia" w:ascii="仿宋_GB2312" w:hAnsi="仿宋_GB2312" w:eastAsia="仿宋_GB2312" w:cs="仿宋_GB2312"/>
          <w:sz w:val="32"/>
          <w:szCs w:val="32"/>
        </w:rPr>
        <w:t>Φ</w:t>
      </w:r>
      <w:bookmarkEnd w:id="17"/>
      <w:r>
        <w:rPr>
          <w:rFonts w:hint="eastAsia" w:ascii="仿宋_GB2312" w:hAnsi="仿宋_GB2312" w:eastAsia="仿宋_GB2312" w:cs="仿宋_GB2312"/>
          <w:sz w:val="32"/>
          <w:szCs w:val="32"/>
        </w:rPr>
        <w:t>2～Φ5μm间可调；最小光斑直径</w:t>
      </w:r>
      <w:r>
        <w:rPr>
          <w:rFonts w:hint="eastAsia" w:ascii="微软雅黑" w:hAnsi="微软雅黑" w:eastAsia="微软雅黑" w:cs="仿宋_GB2312"/>
          <w:sz w:val="32"/>
          <w:szCs w:val="32"/>
        </w:rPr>
        <w:t>≤</w:t>
      </w:r>
      <w:r>
        <w:rPr>
          <w:rFonts w:hint="eastAsia" w:ascii="仿宋_GB2312" w:hAnsi="仿宋_GB2312" w:eastAsia="仿宋_GB2312" w:cs="仿宋_GB2312"/>
          <w:sz w:val="32"/>
          <w:szCs w:val="32"/>
        </w:rPr>
        <w:t>2μm；可修复Mi</w:t>
      </w:r>
      <w:r>
        <w:rPr>
          <w:rFonts w:ascii="仿宋_GB2312" w:hAnsi="仿宋_GB2312" w:eastAsia="仿宋_GB2312" w:cs="仿宋_GB2312"/>
          <w:sz w:val="32"/>
          <w:szCs w:val="32"/>
        </w:rPr>
        <w:t>cro LCD</w:t>
      </w:r>
      <w:r>
        <w:rPr>
          <w:rFonts w:hint="eastAsia" w:ascii="仿宋_GB2312" w:hAnsi="仿宋_GB2312" w:eastAsia="仿宋_GB2312" w:cs="仿宋_GB2312"/>
          <w:sz w:val="32"/>
          <w:szCs w:val="32"/>
        </w:rPr>
        <w:t>芯片最小尺寸15μm；基盘焊板表面整形后平整度≤±1μ</w:t>
      </w:r>
      <w:r>
        <w:rPr>
          <w:rFonts w:ascii="仿宋_GB2312" w:hAnsi="仿宋_GB2312" w:eastAsia="仿宋_GB2312" w:cs="仿宋_GB2312"/>
          <w:sz w:val="32"/>
          <w:szCs w:val="32"/>
        </w:rPr>
        <w:t>m</w:t>
      </w:r>
      <w:r>
        <w:rPr>
          <w:rFonts w:hint="eastAsia" w:ascii="仿宋_GB2312" w:hAnsi="仿宋_GB2312" w:eastAsia="仿宋_GB2312" w:cs="仿宋_GB2312"/>
          <w:sz w:val="32"/>
          <w:szCs w:val="32"/>
        </w:rPr>
        <w:t>；对周围芯片和线路的破坏：0%；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加工定位方面：X、Y轴运动模组的定位精度≤±2μm；重复定位精度</w:t>
      </w:r>
      <w:r>
        <w:rPr>
          <w:rFonts w:hint="eastAsia" w:ascii="微软雅黑" w:hAnsi="微软雅黑" w:eastAsia="微软雅黑" w:cs="仿宋_GB2312"/>
          <w:sz w:val="32"/>
          <w:szCs w:val="32"/>
        </w:rPr>
        <w:t>≤</w:t>
      </w:r>
      <w:r>
        <w:rPr>
          <w:rFonts w:hint="eastAsia" w:ascii="仿宋_GB2312" w:hAnsi="仿宋_GB2312" w:eastAsia="仿宋_GB2312" w:cs="仿宋_GB2312"/>
          <w:sz w:val="32"/>
          <w:szCs w:val="32"/>
        </w:rPr>
        <w:t>±1μm；Z轴运动模组的定位精度≤±1μm；重复定位精度</w:t>
      </w:r>
      <w:r>
        <w:rPr>
          <w:rFonts w:hint="eastAsia" w:ascii="微软雅黑" w:hAnsi="微软雅黑" w:eastAsia="微软雅黑" w:cs="仿宋_GB2312"/>
          <w:sz w:val="32"/>
          <w:szCs w:val="32"/>
        </w:rPr>
        <w:t>≤</w:t>
      </w:r>
      <w:r>
        <w:rPr>
          <w:rFonts w:hint="eastAsia" w:ascii="仿宋_GB2312" w:hAnsi="仿宋_GB2312" w:eastAsia="仿宋_GB2312" w:cs="仿宋_GB2312"/>
          <w:sz w:val="32"/>
          <w:szCs w:val="32"/>
        </w:rPr>
        <w:t>±0.75μm</w:t>
      </w:r>
      <w:r>
        <w:rPr>
          <w:rFonts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工程应用方面：产率（Yield）≥99.99%。</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六、资助金额：不超过600万元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sz w:val="32"/>
          <w:szCs w:val="32"/>
        </w:rPr>
        <w:t>八、有关情况说明：</w:t>
      </w:r>
    </w:p>
    <w:p>
      <w:pPr>
        <w:spacing w:line="560" w:lineRule="exact"/>
        <w:jc w:val="center"/>
        <w:rPr>
          <w:rFonts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rPr>
        <w:t>重2023N00</w:t>
      </w:r>
      <w:r>
        <w:rPr>
          <w:rFonts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rPr>
        <w:t xml:space="preserve"> 海洋装备关键结构件水下原位激光增材修复技术及成套装备</w:t>
      </w:r>
    </w:p>
    <w:p>
      <w:pPr>
        <w:pStyle w:val="2"/>
        <w:spacing w:line="560" w:lineRule="exact"/>
        <w:ind w:firstLine="210"/>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一、专项：激光与增材制造</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（一）研发复杂水下环境感知和高精度三维测量技术；</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（二）开展水下原位激光增材修复层形性调控技术研究；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（三）研发水下原位激光增材制造与修复工艺及其成套装备；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（四）开展海洋装备关键结构件水下激光增材工艺及装备的应用验证。</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w:t>
      </w:r>
      <w:r>
        <w:rPr>
          <w:rFonts w:ascii="仿宋_GB2312" w:hAnsi="仿宋_GB2312" w:eastAsia="仿宋_GB2312" w:cs="仿宋_GB2312"/>
          <w:sz w:val="32"/>
        </w:rPr>
        <w:t>7</w:t>
      </w:r>
      <w:r>
        <w:rPr>
          <w:rFonts w:hint="eastAsia" w:ascii="仿宋_GB2312" w:hAnsi="仿宋_GB2312" w:eastAsia="仿宋_GB2312" w:cs="仿宋_GB2312"/>
          <w:sz w:val="32"/>
        </w:rPr>
        <w:t>件，其中发明专利≥</w:t>
      </w:r>
      <w:r>
        <w:rPr>
          <w:rFonts w:ascii="仿宋_GB2312" w:hAnsi="仿宋_GB2312" w:eastAsia="仿宋_GB2312" w:cs="仿宋_GB2312"/>
          <w:sz w:val="32"/>
        </w:rPr>
        <w:t>3</w:t>
      </w:r>
      <w:r>
        <w:rPr>
          <w:rFonts w:hint="eastAsia" w:ascii="仿宋_GB2312" w:hAnsi="仿宋_GB2312" w:eastAsia="仿宋_GB2312" w:cs="仿宋_GB2312"/>
          <w:sz w:val="32"/>
        </w:rPr>
        <w:t>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复杂水下环境激光修复装备移动平台姿态感知、轨迹规划和快速三维测量技术：水下位置感知精度≤±2mm；旋转感知精度≤±1°；水下三维测量精度≤±0.3mm；</w:t>
      </w:r>
    </w:p>
    <w:p>
      <w:pPr>
        <w:spacing w:line="560" w:lineRule="exact"/>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形成水下激光增材修复层成形质量与组织性能调控技术：修复层射线探伤达到标准Ⅱ级以上；抗拉强度≥原件性能的90%；冲击韧性≥原件性能的90%</w:t>
      </w:r>
      <w:r>
        <w:rPr>
          <w:rFonts w:ascii="仿宋_GB2312" w:hAnsi="仿宋_GB2312" w:eastAsia="仿宋_GB2312" w:cs="仿宋_GB2312"/>
          <w:sz w:val="32"/>
          <w:szCs w:val="32"/>
          <w:lang w:val="e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形成多功能水下激光增材修复装备：最大作业深度≥60m；总体吸附能力≥600kg；使用海况等级≥3级；水下增材修复精度≤±0.5mm；</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开展典型结构件水下原位激光增材修复示范性验证：船体外板修复应用验证（水深≥5m）；海上平台修复原理验证（水深≥5m）。</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六、资助金额：不超过600万元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sz w:val="32"/>
          <w:szCs w:val="32"/>
        </w:rPr>
        <w:t>八、有关情况说明：</w:t>
      </w:r>
    </w:p>
    <w:p>
      <w:pPr>
        <w:spacing w:line="560" w:lineRule="exact"/>
        <w:jc w:val="center"/>
        <w:rPr>
          <w:rFonts w:ascii="方正小标宋简体" w:hAnsi="方正小标宋简体" w:eastAsia="方正小标宋简体" w:cs="方正小标宋简体"/>
          <w:color w:val="auto"/>
          <w:sz w:val="44"/>
          <w:szCs w:val="44"/>
          <w:lang w:val="en"/>
        </w:rPr>
      </w:pPr>
      <w:r>
        <w:rPr>
          <w:rFonts w:hint="eastAsia" w:ascii="方正小标宋简体" w:hAnsi="方正小标宋简体" w:eastAsia="方正小标宋简体" w:cs="方正小标宋简体"/>
          <w:sz w:val="44"/>
          <w:szCs w:val="44"/>
        </w:rPr>
        <w:t>重202</w:t>
      </w:r>
      <w:r>
        <w:rPr>
          <w:rFonts w:hint="eastAsia" w:ascii="方正小标宋简体" w:hAnsi="方正小标宋简体" w:eastAsia="方正小标宋简体" w:cs="方正小标宋简体"/>
          <w:color w:val="auto"/>
          <w:sz w:val="44"/>
          <w:szCs w:val="44"/>
        </w:rPr>
        <w:t>3N00</w:t>
      </w:r>
      <w:r>
        <w:rPr>
          <w:rFonts w:ascii="方正小标宋简体" w:hAnsi="方正小标宋简体" w:eastAsia="方正小标宋简体" w:cs="方正小标宋简体"/>
          <w:color w:val="auto"/>
          <w:sz w:val="44"/>
          <w:szCs w:val="44"/>
        </w:rPr>
        <w:t>2</w:t>
      </w:r>
      <w:r>
        <w:rPr>
          <w:rFonts w:hint="eastAsia" w:ascii="方正小标宋简体" w:hAnsi="方正小标宋简体" w:eastAsia="方正小标宋简体" w:cs="方正小标宋简体"/>
          <w:color w:val="auto"/>
          <w:sz w:val="44"/>
          <w:szCs w:val="44"/>
        </w:rPr>
        <w:t xml:space="preserve"> </w:t>
      </w:r>
      <w:bookmarkStart w:id="18" w:name="_Hlk145666114"/>
      <w:r>
        <w:rPr>
          <w:rFonts w:hint="eastAsia" w:ascii="方正小标宋简体" w:hAnsi="方正小标宋简体" w:eastAsia="方正小标宋简体" w:cs="方正小标宋简体"/>
          <w:color w:val="auto"/>
          <w:sz w:val="44"/>
          <w:szCs w:val="44"/>
        </w:rPr>
        <w:t>基于复合能场的金属陶瓷异质结构增材制造及装备</w:t>
      </w:r>
      <w:bookmarkEnd w:id="18"/>
      <w:r>
        <w:rPr>
          <w:rFonts w:hint="eastAsia" w:ascii="方正小标宋简体" w:hAnsi="方正小标宋简体" w:eastAsia="方正小标宋简体" w:cs="方正小标宋简体"/>
          <w:color w:val="auto"/>
          <w:sz w:val="44"/>
          <w:szCs w:val="44"/>
        </w:rPr>
        <w:t>研发</w:t>
      </w:r>
    </w:p>
    <w:p>
      <w:pPr>
        <w:pStyle w:val="2"/>
        <w:spacing w:line="560" w:lineRule="exact"/>
        <w:ind w:firstLine="210"/>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一、专项：激光与增材制造</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（一）基于复合能场的金属陶瓷增材设备研发；</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（二）基于多能场效应的脆性抑制原理研究；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（三）复合能场增材金属陶瓷的“工艺-组织-性能”关联规律研究；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（四）增材制造金属陶瓷的后处理工艺及方法研究。</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w:t>
      </w:r>
      <w:r>
        <w:rPr>
          <w:rFonts w:ascii="仿宋_GB2312" w:hAnsi="仿宋_GB2312" w:eastAsia="仿宋_GB2312" w:cs="仿宋_GB2312"/>
          <w:sz w:val="32"/>
        </w:rPr>
        <w:t>7</w:t>
      </w:r>
      <w:r>
        <w:rPr>
          <w:rFonts w:hint="eastAsia" w:ascii="仿宋_GB2312" w:hAnsi="仿宋_GB2312" w:eastAsia="仿宋_GB2312" w:cs="仿宋_GB2312"/>
          <w:sz w:val="32"/>
        </w:rPr>
        <w:t>件，其中发明专利≥</w:t>
      </w:r>
      <w:r>
        <w:rPr>
          <w:rFonts w:ascii="仿宋_GB2312" w:hAnsi="仿宋_GB2312" w:eastAsia="仿宋_GB2312" w:cs="仿宋_GB2312"/>
          <w:sz w:val="32"/>
        </w:rPr>
        <w:t>3</w:t>
      </w:r>
      <w:r>
        <w:rPr>
          <w:rFonts w:hint="eastAsia" w:ascii="仿宋_GB2312" w:hAnsi="仿宋_GB2312" w:eastAsia="仿宋_GB2312" w:cs="仿宋_GB2312"/>
          <w:sz w:val="32"/>
        </w:rPr>
        <w:t>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rPr>
        <w:t xml:space="preserve"> </w:t>
      </w:r>
      <w:bookmarkStart w:id="19" w:name="_Hlk145666077"/>
      <w:r>
        <w:rPr>
          <w:rFonts w:hint="eastAsia" w:ascii="仿宋_GB2312" w:hAnsi="仿宋_GB2312" w:eastAsia="仿宋_GB2312" w:cs="仿宋_GB2312"/>
          <w:sz w:val="32"/>
          <w:szCs w:val="32"/>
        </w:rPr>
        <w:t>形成基于复合能场的金属陶瓷异质结构增材制造装备，多能场复合增材金属陶瓷异质构件</w:t>
      </w:r>
      <w:bookmarkEnd w:id="19"/>
      <w:r>
        <w:rPr>
          <w:rFonts w:hint="eastAsia" w:ascii="仿宋_GB2312" w:hAnsi="仿宋_GB2312" w:eastAsia="仿宋_GB2312" w:cs="仿宋_GB2312"/>
          <w:sz w:val="32"/>
          <w:szCs w:val="32"/>
        </w:rPr>
        <w:t>的致密度高于95%；</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多能场复合增材获得的铝基碳化硅中SiC体积占比不低于60%，导热率不低于170 W/mK，热膨胀系数不高于0.000007/K；</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多能场复合增材获得的钛基氧化锆的摩擦系数低于0.4，磨损率低于0.00001 mm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/(Nm)；</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提供可用于医疗器械和高端芯片领域的典型金属陶瓷异质构件</w:t>
      </w:r>
      <w:r>
        <w:rPr>
          <w:rFonts w:hint="eastAsia" w:ascii="微软雅黑" w:hAnsi="微软雅黑" w:eastAsia="微软雅黑" w:cs="仿宋_GB2312"/>
          <w:sz w:val="32"/>
          <w:szCs w:val="32"/>
        </w:rPr>
        <w:t>≥</w:t>
      </w:r>
      <w:r>
        <w:rPr>
          <w:rFonts w:hint="eastAsia" w:ascii="仿宋_GB2312" w:hAnsi="仿宋_GB2312" w:eastAsia="仿宋_GB2312" w:cs="仿宋_GB2312"/>
          <w:sz w:val="32"/>
          <w:szCs w:val="32"/>
        </w:rPr>
        <w:t>3件；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形成铝基碳化硅的复合能场打印工艺数据库</w:t>
      </w:r>
      <w:r>
        <w:rPr>
          <w:rFonts w:hint="eastAsia" w:ascii="微软雅黑" w:hAnsi="微软雅黑" w:eastAsia="微软雅黑" w:cs="仿宋_GB2312"/>
          <w:sz w:val="32"/>
          <w:szCs w:val="32"/>
        </w:rPr>
        <w:t>≥</w:t>
      </w:r>
      <w:r>
        <w:rPr>
          <w:rFonts w:hint="eastAsia" w:ascii="仿宋_GB2312" w:hAnsi="仿宋_GB2312" w:eastAsia="仿宋_GB2312" w:cs="仿宋_GB2312"/>
          <w:sz w:val="32"/>
          <w:szCs w:val="32"/>
        </w:rPr>
        <w:t>1套，钛基氧化锆的打印工艺数据库</w:t>
      </w:r>
      <w:r>
        <w:rPr>
          <w:rFonts w:hint="eastAsia" w:ascii="微软雅黑" w:hAnsi="微软雅黑" w:eastAsia="微软雅黑" w:cs="仿宋_GB2312"/>
          <w:sz w:val="32"/>
          <w:szCs w:val="32"/>
        </w:rPr>
        <w:t>≥</w:t>
      </w:r>
      <w:r>
        <w:rPr>
          <w:rFonts w:hint="eastAsia" w:ascii="仿宋_GB2312" w:hAnsi="仿宋_GB2312" w:eastAsia="仿宋_GB2312" w:cs="仿宋_GB2312"/>
          <w:sz w:val="32"/>
          <w:szCs w:val="32"/>
        </w:rPr>
        <w:t>1套。</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六、资助金额：不超过600万元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sz w:val="32"/>
          <w:szCs w:val="32"/>
        </w:rPr>
        <w:t>八、有关情况说明：</w:t>
      </w:r>
    </w:p>
    <w:p>
      <w:pPr>
        <w:spacing w:line="560" w:lineRule="exact"/>
        <w:jc w:val="center"/>
        <w:rPr>
          <w:rFonts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rPr>
        <w:t>重2023001 基于超快紫外皮秒抛光的增减材复合精密加工设备研发</w:t>
      </w:r>
    </w:p>
    <w:p>
      <w:pPr>
        <w:pStyle w:val="2"/>
        <w:spacing w:line="560" w:lineRule="exact"/>
        <w:ind w:firstLine="210"/>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一、专项：激光与增材制造</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（一）研制复杂内腔结构与超精密金属构件激光增材制造技术与装备；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（二）开发紫外皮秒激光高速减材与激光表面加工技术；</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（三）研制增减材复合制造路径CAM软件与在线监测模块；</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（四）开展多激光束增减材复合精密制造设备集成与典型应用。</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实现销售收入≥4</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w:t>
      </w:r>
      <w:r>
        <w:rPr>
          <w:rFonts w:ascii="仿宋_GB2312" w:hAnsi="仿宋_GB2312" w:eastAsia="仿宋_GB2312" w:cs="仿宋_GB2312"/>
          <w:sz w:val="32"/>
        </w:rPr>
        <w:t>2</w:t>
      </w:r>
      <w:r>
        <w:rPr>
          <w:rFonts w:hint="eastAsia" w:ascii="仿宋_GB2312" w:hAnsi="仿宋_GB2312" w:eastAsia="仿宋_GB2312" w:cs="仿宋_GB2312"/>
          <w:sz w:val="32"/>
        </w:rPr>
        <w:t>件，</w:t>
      </w:r>
      <w:r>
        <w:rPr>
          <w:rFonts w:hint="eastAsia" w:ascii="仿宋_GB2312" w:hAnsi="仿宋_GB2312" w:eastAsia="仿宋_GB2312" w:cs="仿宋_GB2312"/>
          <w:color w:val="auto"/>
          <w:sz w:val="32"/>
          <w:u w:val="none"/>
        </w:rPr>
        <w:t>其中实用新型专利≥1件。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复杂内腔结构与超精密金属构件激光增材制造技术与装备的最大成形尺寸为：</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mm×</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mm×</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mm，成形效率≥</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cm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/h；重复定位精度：≤</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μm，模具打印致密度≥</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rPr>
        <w:t>紫外皮秒激光高速减材与激光表面加工工艺：激光分层切削加工速度≥</w:t>
      </w:r>
      <w:r>
        <w:rPr>
          <w:rFonts w:hint="eastAsia" w:ascii="仿宋_GB2312" w:hAnsi="仿宋_GB2312" w:eastAsia="仿宋_GB2312" w:cs="仿宋_GB2312"/>
          <w:sz w:val="32"/>
          <w:szCs w:val="32"/>
          <w:u w:val="single"/>
          <w:lang w:val="en"/>
        </w:rPr>
        <w:t xml:space="preserve"> </w:t>
      </w:r>
      <w:r>
        <w:rPr>
          <w:rFonts w:ascii="仿宋_GB2312" w:hAnsi="仿宋_GB2312" w:eastAsia="仿宋_GB2312" w:cs="仿宋_GB2312"/>
          <w:sz w:val="32"/>
          <w:szCs w:val="32"/>
          <w:u w:val="single"/>
          <w:lang w:val="en"/>
        </w:rPr>
        <w:t xml:space="preserve"> </w:t>
      </w:r>
      <w:r>
        <w:rPr>
          <w:rFonts w:hint="eastAsia" w:ascii="仿宋_GB2312" w:hAnsi="仿宋_GB2312" w:eastAsia="仿宋_GB2312" w:cs="仿宋_GB2312"/>
          <w:sz w:val="32"/>
          <w:szCs w:val="32"/>
          <w:lang w:val="en"/>
        </w:rPr>
        <w:t>mm/s，单次切削厚度</w:t>
      </w:r>
      <w:r>
        <w:rPr>
          <w:rFonts w:hint="eastAsia" w:ascii="仿宋_GB2312" w:hAnsi="仿宋_GB2312" w:eastAsia="仿宋_GB2312" w:cs="仿宋_GB2312"/>
          <w:sz w:val="32"/>
          <w:szCs w:val="32"/>
          <w:u w:val="single"/>
          <w:lang w:val="en"/>
        </w:rPr>
        <w:t xml:space="preserve"> </w:t>
      </w:r>
      <w:r>
        <w:rPr>
          <w:rFonts w:ascii="仿宋_GB2312" w:hAnsi="仿宋_GB2312" w:eastAsia="仿宋_GB2312" w:cs="仿宋_GB2312"/>
          <w:sz w:val="32"/>
          <w:szCs w:val="32"/>
          <w:u w:val="single"/>
          <w:lang w:val="en"/>
        </w:rPr>
        <w:t xml:space="preserve">  </w:t>
      </w:r>
      <w:r>
        <w:rPr>
          <w:rFonts w:hint="eastAsia" w:ascii="仿宋_GB2312" w:hAnsi="仿宋_GB2312" w:eastAsia="仿宋_GB2312" w:cs="仿宋_GB2312"/>
          <w:sz w:val="32"/>
          <w:szCs w:val="32"/>
          <w:lang w:val="en"/>
        </w:rPr>
        <w:t>μm～</w:t>
      </w:r>
      <w:r>
        <w:rPr>
          <w:rFonts w:ascii="仿宋_GB2312" w:hAnsi="仿宋_GB2312" w:eastAsia="仿宋_GB2312" w:cs="仿宋_GB2312"/>
          <w:sz w:val="32"/>
          <w:szCs w:val="32"/>
          <w:u w:val="single"/>
          <w:lang w:val="en"/>
        </w:rPr>
        <w:t xml:space="preserve">   </w:t>
      </w:r>
      <w:r>
        <w:rPr>
          <w:rFonts w:hint="eastAsia" w:ascii="仿宋_GB2312" w:hAnsi="仿宋_GB2312" w:eastAsia="仿宋_GB2312" w:cs="仿宋_GB2312"/>
          <w:sz w:val="32"/>
          <w:szCs w:val="32"/>
          <w:lang w:val="en"/>
        </w:rPr>
        <w:t>μm</w:t>
      </w:r>
      <w:r>
        <w:rPr>
          <w:rFonts w:hint="eastAsia" w:ascii="仿宋_GB2312" w:hAnsi="仿宋_GB2312" w:eastAsia="仿宋_GB2312" w:cs="仿宋_GB2312"/>
          <w:sz w:val="32"/>
          <w:szCs w:val="32"/>
          <w:lang w:val="en"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增减材复合制造路径 CAM 软件与在线监测模块：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具备增减材复合制造路径规划能力;</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在线监测模块可测量尺寸范围：</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mm×</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mm，单帧处理时间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en-US" w:eastAsia="zh-CN"/>
        </w:rPr>
        <w:t>s</w:t>
      </w:r>
      <w:r>
        <w:rPr>
          <w:rFonts w:hint="eastAsia" w:ascii="仿宋_GB2312" w:hAnsi="仿宋_GB2312" w:eastAsia="仿宋_GB2312" w:cs="仿宋_GB2312"/>
          <w:sz w:val="32"/>
          <w:szCs w:val="32"/>
        </w:rPr>
        <w:t>，测量精度</w:t>
      </w:r>
      <w:r>
        <w:rPr>
          <w:rFonts w:hint="eastAsia" w:ascii="微软雅黑" w:hAnsi="微软雅黑" w:eastAsia="微软雅黑"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u w:val="single"/>
        </w:rPr>
        <w:t xml:space="preserve"> </w:t>
      </w:r>
      <w:r>
        <w:rPr>
          <w:rFonts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sz w:val="32"/>
          <w:szCs w:val="32"/>
        </w:rPr>
        <w:t>mm</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多激光增减材复合精密制造设备集成与典型应用：设备外形尺寸</w:t>
      </w:r>
      <w:r>
        <w:rPr>
          <w:rFonts w:hint="eastAsia" w:ascii="微软雅黑" w:hAnsi="微软雅黑" w:eastAsia="微软雅黑" w:cs="仿宋_GB2312"/>
          <w:sz w:val="32"/>
          <w:szCs w:val="32"/>
        </w:rPr>
        <w:t>≤</w:t>
      </w:r>
      <w:r>
        <w:rPr>
          <w:rFonts w:hint="eastAsia" w:ascii="微软雅黑" w:hAnsi="微软雅黑" w:eastAsia="微软雅黑" w:cs="仿宋_GB2312"/>
          <w:sz w:val="32"/>
          <w:szCs w:val="32"/>
          <w:u w:val="single"/>
        </w:rPr>
        <w:t xml:space="preserve"> </w:t>
      </w:r>
      <w:r>
        <w:rPr>
          <w:rFonts w:ascii="微软雅黑" w:hAnsi="微软雅黑" w:eastAsia="微软雅黑" w:cs="仿宋_GB2312"/>
          <w:sz w:val="32"/>
          <w:szCs w:val="32"/>
          <w:u w:val="single"/>
        </w:rPr>
        <w:t xml:space="preserve">   </w:t>
      </w:r>
      <w:r>
        <w:rPr>
          <w:rFonts w:hint="eastAsia" w:ascii="仿宋_GB2312" w:hAnsi="仿宋_GB2312" w:eastAsia="仿宋_GB2312" w:cs="仿宋_GB2312"/>
          <w:sz w:val="32"/>
          <w:szCs w:val="32"/>
        </w:rPr>
        <w:t>mm×</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mm×</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mm，复合制造表面粗糙度Ra≤</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μm;</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装备无故障工作时间（MTBF）≥</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h。</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六、资助金额：不超过200万元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rPr>
          <w:rFonts w:hint="eastAsia" w:ascii="黑体" w:hAnsi="黑体" w:eastAsia="黑体" w:cs="黑体"/>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sz w:val="32"/>
          <w:szCs w:val="32"/>
        </w:rPr>
        <w:t>八、有关情况说明：</w:t>
      </w:r>
    </w:p>
    <w:p>
      <w:pPr>
        <w:spacing w:line="560" w:lineRule="exact"/>
        <w:jc w:val="center"/>
        <w:rPr>
          <w:rFonts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rPr>
        <w:t>重202300</w:t>
      </w:r>
      <w:r>
        <w:rPr>
          <w:rFonts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rPr>
        <w:t xml:space="preserve"> 工业级60W飞秒紫外激光器的研发</w:t>
      </w:r>
    </w:p>
    <w:p>
      <w:pPr>
        <w:pStyle w:val="2"/>
        <w:spacing w:line="560" w:lineRule="exact"/>
        <w:ind w:firstLine="210"/>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一、专项：</w:t>
      </w:r>
      <w:bookmarkStart w:id="20" w:name="_Hlk145662884"/>
      <w:r>
        <w:rPr>
          <w:rFonts w:hint="eastAsia" w:ascii="黑体" w:hAnsi="黑体" w:eastAsia="黑体" w:cs="黑体"/>
          <w:sz w:val="32"/>
          <w:szCs w:val="32"/>
        </w:rPr>
        <w:t>激光与增材制造</w:t>
      </w:r>
    </w:p>
    <w:bookmarkEnd w:id="20"/>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（一）研究紫外激光的飞秒近红外基频激光的百瓦级高功率、大能量放大技术，以及在放大系统中提升激光空间、时间、强度稳定性的关键技术；</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（二）研究高功率飞秒二倍频、三倍频系统的晶体组合选型、倍频效率提升、光束质量保持及对应的光路优化设计；</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研究紫外倍频光学系统的环境可靠性设计工程方案，解决非线性晶体及外围光学元器件在热效应作用下的参数变化问题，外部使用环境及激光器内部器件的潜在污染源控制方法，倍频腔体的主动环境保持及监测技术；</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（四）开发出内置于激光器控制系统网络中的紫外输出光参数主动反馈调整技术，确保激光器的稳定性和可靠性。</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实现销售收入≥4</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w:t>
      </w:r>
      <w:r>
        <w:rPr>
          <w:rFonts w:ascii="仿宋_GB2312" w:hAnsi="仿宋_GB2312" w:eastAsia="仿宋_GB2312" w:cs="仿宋_GB2312"/>
          <w:sz w:val="32"/>
        </w:rPr>
        <w:t>2</w:t>
      </w:r>
      <w:r>
        <w:rPr>
          <w:rFonts w:hint="eastAsia" w:ascii="仿宋_GB2312" w:hAnsi="仿宋_GB2312" w:eastAsia="仿宋_GB2312" w:cs="仿宋_GB2312"/>
          <w:sz w:val="32"/>
        </w:rPr>
        <w:t>件，</w:t>
      </w:r>
      <w:r>
        <w:rPr>
          <w:rFonts w:hint="eastAsia" w:ascii="仿宋_GB2312" w:hAnsi="仿宋_GB2312" w:eastAsia="仿宋_GB2312" w:cs="仿宋_GB2312"/>
          <w:color w:val="auto"/>
          <w:sz w:val="32"/>
          <w:u w:val="none"/>
        </w:rPr>
        <w:t>其中实用新型专利≥1件</w:t>
      </w:r>
      <w:r>
        <w:rPr>
          <w:rFonts w:hint="eastAsia" w:ascii="仿宋_GB2312" w:hAnsi="仿宋_GB2312" w:eastAsia="仿宋_GB2312" w:cs="仿宋_GB2312"/>
          <w:sz w:val="32"/>
        </w:rPr>
        <w:t>。</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工业级60W飞秒紫外激光器技术指标如下：</w:t>
      </w:r>
    </w:p>
    <w:p>
      <w:pPr>
        <w:numPr>
          <w:ilvl w:val="0"/>
          <w:numId w:val="45"/>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激光输出中心波长：</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nm；</w:t>
      </w:r>
    </w:p>
    <w:p>
      <w:pPr>
        <w:numPr>
          <w:ilvl w:val="0"/>
          <w:numId w:val="4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平均功率</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w:t>
      </w:r>
    </w:p>
    <w:p>
      <w:pPr>
        <w:numPr>
          <w:ilvl w:val="0"/>
          <w:numId w:val="4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最大单脉冲能量</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uJ ；</w:t>
      </w:r>
    </w:p>
    <w:p>
      <w:pPr>
        <w:numPr>
          <w:ilvl w:val="0"/>
          <w:numId w:val="4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光束质量M2</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numPr>
          <w:ilvl w:val="0"/>
          <w:numId w:val="4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脉冲宽度</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fs；</w:t>
      </w:r>
    </w:p>
    <w:p>
      <w:pPr>
        <w:numPr>
          <w:ilvl w:val="0"/>
          <w:numId w:val="4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重复频率</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kHz～</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kHz ；</w:t>
      </w:r>
    </w:p>
    <w:p>
      <w:pPr>
        <w:numPr>
          <w:ilvl w:val="0"/>
          <w:numId w:val="4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倍频腔平均无故障时间</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h。</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六、资助金额：不超过200万元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rPr>
          <w:rFonts w:hint="eastAsia"/>
        </w:rPr>
      </w:pPr>
      <w:r>
        <w:rPr>
          <w:rFonts w:hint="eastAsia" w:ascii="黑体" w:hAnsi="黑体" w:eastAsia="黑体" w:cs="黑体"/>
          <w:sz w:val="32"/>
          <w:szCs w:val="32"/>
        </w:rPr>
        <w:t>八、有关情况说明</w:t>
      </w:r>
    </w:p>
    <w:p>
      <w:pPr>
        <w:pStyle w:val="2"/>
        <w:ind w:left="0" w:leftChars="0" w:firstLine="0" w:firstLineChars="0"/>
        <w:jc w:val="both"/>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w:t>
      </w:r>
      <w:r>
        <w:rPr>
          <w:rFonts w:hint="eastAsia" w:ascii="方正小标宋简体" w:hAnsi="方正小标宋简体" w:eastAsia="方正小标宋简体" w:cs="方正小标宋简体"/>
          <w:b w:val="0"/>
          <w:bCs w:val="0"/>
          <w:sz w:val="44"/>
          <w:szCs w:val="44"/>
          <w:lang w:val="en" w:eastAsia="zh-CN"/>
        </w:rPr>
        <w:t>N</w:t>
      </w:r>
      <w:r>
        <w:rPr>
          <w:rFonts w:hint="eastAsia" w:ascii="方正小标宋简体" w:hAnsi="方正小标宋简体" w:eastAsia="方正小标宋简体" w:cs="方正小标宋简体"/>
          <w:b w:val="0"/>
          <w:bCs w:val="0"/>
          <w:sz w:val="44"/>
          <w:szCs w:val="44"/>
          <w:lang w:eastAsia="zh-CN"/>
        </w:rPr>
        <w:t>001 低空无人机无线光通信飞控与组网系统研发</w:t>
      </w:r>
    </w:p>
    <w:p>
      <w:pPr>
        <w:spacing w:line="560" w:lineRule="exact"/>
        <w:jc w:val="center"/>
        <w:rPr>
          <w:rFonts w:ascii="宋体" w:hAnsi="宋体" w:cs="宋体"/>
          <w:sz w:val="44"/>
          <w:szCs w:val="44"/>
        </w:rPr>
      </w:pPr>
    </w:p>
    <w:p>
      <w:pPr>
        <w:numPr>
          <w:ilvl w:val="0"/>
          <w:numId w:val="4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专项：可见光通信与光计算</w:t>
      </w:r>
    </w:p>
    <w:p>
      <w:pPr>
        <w:numPr>
          <w:ilvl w:val="0"/>
          <w:numId w:val="4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（一）辐射角度可调的LED发射驱动与控制技术；</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（二）阵列高灵敏度感知技术；</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（三）接收视场角智能化调整技术；</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（四）自适应编码调制技术；</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（五）空中无人机准全向光接收技术；</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（六）无人机动态通信协议及组网技术；</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（七）无人机无线光飞控和组网系统研制。</w:t>
      </w:r>
    </w:p>
    <w:p>
      <w:pPr>
        <w:numPr>
          <w:ilvl w:val="0"/>
          <w:numId w:val="4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pPr>
        <w:numPr>
          <w:ilvl w:val="0"/>
          <w:numId w:val="47"/>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实现销售收入≥1200万元</w:t>
      </w:r>
      <w:r>
        <w:rPr>
          <w:rFonts w:hint="eastAsia" w:ascii="仿宋_GB2312" w:hAnsi="仿宋_GB2312" w:eastAsia="仿宋_GB2312" w:cs="仿宋_GB2312"/>
          <w:sz w:val="32"/>
          <w:lang w:eastAsia="zh-CN"/>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申请专利≥7件，其中发明专利≥3件</w:t>
      </w:r>
      <w:r>
        <w:rPr>
          <w:rFonts w:hint="eastAsia" w:ascii="仿宋_GB2312" w:hAnsi="仿宋_GB2312" w:eastAsia="仿宋_GB2312" w:cs="仿宋_GB2312"/>
          <w:sz w:val="32"/>
          <w:lang w:eastAsia="zh-CN"/>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1.实现无人机无线光双向通信飞控链路，通信距离 </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szCs w:val="32"/>
        </w:rPr>
        <w:t>5公里，上行速率</w:t>
      </w:r>
      <w:r>
        <w:rPr>
          <w:rFonts w:hint="eastAsia" w:ascii="仿宋_GB2312" w:hAnsi="仿宋_GB2312" w:eastAsia="仿宋_GB2312" w:cs="仿宋_GB2312"/>
          <w:sz w:val="32"/>
        </w:rPr>
        <w:t>≥1Mbps，</w:t>
      </w:r>
      <w:r>
        <w:rPr>
          <w:rFonts w:hint="eastAsia" w:ascii="仿宋_GB2312" w:hAnsi="仿宋_GB2312" w:eastAsia="仿宋_GB2312" w:cs="仿宋_GB2312"/>
          <w:sz w:val="32"/>
          <w:szCs w:val="32"/>
        </w:rPr>
        <w:t>下行速率</w:t>
      </w:r>
      <w:r>
        <w:rPr>
          <w:rFonts w:hint="eastAsia" w:ascii="仿宋_GB2312" w:hAnsi="仿宋_GB2312" w:eastAsia="仿宋_GB2312" w:cs="仿宋_GB2312"/>
          <w:sz w:val="32"/>
        </w:rPr>
        <w:t>≥</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Mbps, 光源发射角度</w:t>
      </w:r>
      <w:r>
        <w:rPr>
          <w:rFonts w:hint="eastAsia" w:ascii="仿宋_GB2312" w:hAnsi="仿宋_GB2312" w:eastAsia="仿宋_GB2312" w:cs="仿宋_GB2312"/>
          <w:sz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°，接收视场角度</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实现无人机无线光组网编组通信，编队无人机</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3架，通信距离</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2公里，通信速率</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10Mbps，技术就绪度</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 xml:space="preserve"> 4 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参与制定相关行业技术标准 </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 xml:space="preserve"> 1 项。</w:t>
      </w:r>
    </w:p>
    <w:p>
      <w:pPr>
        <w:numPr>
          <w:ilvl w:val="0"/>
          <w:numId w:val="4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pPr>
        <w:numPr>
          <w:ilvl w:val="0"/>
          <w:numId w:val="4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pPr>
        <w:numPr>
          <w:ilvl w:val="0"/>
          <w:numId w:val="4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资助金额：不超过600万元</w:t>
      </w:r>
    </w:p>
    <w:p>
      <w:pPr>
        <w:numPr>
          <w:ilvl w:val="0"/>
          <w:numId w:val="4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项目实施期限：3年</w:t>
      </w:r>
    </w:p>
    <w:p>
      <w:pPr>
        <w:numPr>
          <w:ilvl w:val="0"/>
          <w:numId w:val="46"/>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p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重202301001 面向数据中心互连800G FR8和城域互连800G CWDM8硅光芯片和光模块研发</w:t>
      </w:r>
    </w:p>
    <w:p>
      <w:pPr>
        <w:spacing w:line="560" w:lineRule="exact"/>
        <w:jc w:val="center"/>
        <w:rPr>
          <w:rFonts w:ascii="宋体" w:hAnsi="宋体" w:cs="宋体"/>
          <w:sz w:val="44"/>
          <w:szCs w:val="44"/>
        </w:rPr>
      </w:pPr>
    </w:p>
    <w:p>
      <w:pPr>
        <w:numPr>
          <w:ilvl w:val="0"/>
          <w:numId w:val="4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专项：可见光通信与光计算</w:t>
      </w:r>
    </w:p>
    <w:p>
      <w:pPr>
        <w:numPr>
          <w:ilvl w:val="0"/>
          <w:numId w:val="4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（一）高性能硅光调制器；</w:t>
      </w:r>
    </w:p>
    <w:p>
      <w:p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（二）硅基SOI片上集成FR8 MUX/DeMUX无源器件；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（三）八波 CW</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Laser芯片开发与高性能封装。</w:t>
      </w:r>
    </w:p>
    <w:p>
      <w:pPr>
        <w:numPr>
          <w:ilvl w:val="0"/>
          <w:numId w:val="4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pPr>
        <w:numPr>
          <w:ilvl w:val="0"/>
          <w:numId w:val="49"/>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pPr>
        <w:spacing w:line="560" w:lineRule="exact"/>
        <w:ind w:firstLine="640" w:firstLineChars="200"/>
        <w:rPr>
          <w:rFonts w:hint="eastAsia" w:ascii="仿宋_GB2312" w:hAnsi="仿宋_GB2312" w:eastAsia="仿宋_GB2312" w:cs="仿宋_GB2312"/>
          <w:sz w:val="32"/>
          <w:lang w:eastAsia="zh-CN"/>
        </w:rPr>
      </w:pPr>
      <w:bookmarkStart w:id="21" w:name="_Hlk145664703"/>
      <w:r>
        <w:rPr>
          <w:rFonts w:hint="eastAsia" w:ascii="仿宋_GB2312" w:hAnsi="仿宋_GB2312" w:eastAsia="仿宋_GB2312" w:cs="仿宋_GB2312"/>
          <w:sz w:val="32"/>
        </w:rPr>
        <w:t>实现销售收入</w:t>
      </w:r>
      <w:bookmarkEnd w:id="21"/>
      <w:r>
        <w:rPr>
          <w:rFonts w:hint="eastAsia" w:ascii="仿宋_GB2312" w:hAnsi="仿宋_GB2312" w:eastAsia="仿宋_GB2312" w:cs="仿宋_GB2312"/>
          <w:sz w:val="32"/>
        </w:rPr>
        <w:t>≥</w:t>
      </w:r>
      <w:r>
        <w:rPr>
          <w:rFonts w:ascii="仿宋_GB2312" w:hAnsi="仿宋_GB2312" w:eastAsia="仿宋_GB2312" w:cs="仿宋_GB2312"/>
          <w:sz w:val="32"/>
        </w:rPr>
        <w:t>6</w:t>
      </w:r>
      <w:r>
        <w:rPr>
          <w:rFonts w:hint="eastAsia" w:ascii="仿宋_GB2312" w:hAnsi="仿宋_GB2312" w:eastAsia="仿宋_GB2312" w:cs="仿宋_GB2312"/>
          <w:sz w:val="32"/>
        </w:rPr>
        <w:t>00万元</w:t>
      </w:r>
      <w:r>
        <w:rPr>
          <w:rFonts w:hint="eastAsia" w:ascii="仿宋_GB2312" w:hAnsi="仿宋_GB2312" w:eastAsia="仿宋_GB2312" w:cs="仿宋_GB2312"/>
          <w:sz w:val="32"/>
          <w:lang w:eastAsia="zh-CN"/>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Style w:val="11"/>
        </w:rPr>
      </w:pPr>
      <w:r>
        <w:rPr>
          <w:rStyle w:val="11"/>
          <w:rFonts w:hint="eastAsia"/>
        </w:rPr>
        <w:t>申请专利≥3件，其中发明专利≥1件、实用新型专利≥1件。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工作中心波长 ≥ </w:t>
      </w:r>
      <w:r>
        <w:rPr>
          <w:rFonts w:ascii="仿宋_GB2312" w:hAnsi="仿宋_GB2312" w:eastAsia="仿宋_GB2312" w:cs="仿宋_GB2312"/>
          <w:sz w:val="32"/>
          <w:szCs w:val="32"/>
        </w:rPr>
        <w:t>____</w:t>
      </w:r>
      <w:r>
        <w:rPr>
          <w:rFonts w:hint="eastAsia" w:ascii="仿宋_GB2312" w:hAnsi="仿宋_GB2312" w:eastAsia="仿宋_GB2312" w:cs="仿宋_GB2312"/>
          <w:sz w:val="32"/>
          <w:szCs w:val="32"/>
        </w:rPr>
        <w:t>个；</w:t>
      </w:r>
    </w:p>
    <w:p>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工作温度范围：</w:t>
      </w:r>
      <w:r>
        <w:rPr>
          <w:rFonts w:ascii="仿宋_GB2312" w:hAnsi="仿宋_GB2312" w:eastAsia="仿宋_GB2312" w:cs="仿宋_GB2312"/>
          <w:sz w:val="32"/>
          <w:szCs w:val="32"/>
        </w:rPr>
        <w:t>____</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____</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 xml:space="preserve">片上mux损耗 ＜ </w:t>
      </w:r>
      <w:r>
        <w:rPr>
          <w:rFonts w:ascii="仿宋_GB2312" w:hAnsi="仿宋_GB2312" w:eastAsia="仿宋_GB2312" w:cs="仿宋_GB2312"/>
          <w:sz w:val="32"/>
          <w:szCs w:val="32"/>
        </w:rPr>
        <w:t xml:space="preserve">____ </w:t>
      </w:r>
      <w:r>
        <w:rPr>
          <w:rFonts w:hint="eastAsia" w:ascii="仿宋_GB2312" w:hAnsi="仿宋_GB2312" w:eastAsia="仿宋_GB2312" w:cs="仿宋_GB2312"/>
          <w:sz w:val="32"/>
          <w:szCs w:val="32"/>
        </w:rPr>
        <w:t>dB（中心波长±3nm）</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4. </w:t>
      </w:r>
      <w:r>
        <w:rPr>
          <w:rFonts w:hint="eastAsia" w:ascii="仿宋_GB2312" w:hAnsi="仿宋_GB2312" w:eastAsia="仿宋_GB2312" w:cs="仿宋_GB2312"/>
          <w:sz w:val="32"/>
          <w:szCs w:val="32"/>
        </w:rPr>
        <w:t>调制器工作速率 ≥</w:t>
      </w:r>
      <w:r>
        <w:rPr>
          <w:rFonts w:ascii="仿宋_GB2312" w:hAnsi="仿宋_GB2312" w:eastAsia="仿宋_GB2312" w:cs="仿宋_GB2312"/>
          <w:sz w:val="32"/>
          <w:szCs w:val="32"/>
        </w:rPr>
        <w:t>____ Gbps</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5. </w:t>
      </w:r>
      <w:r>
        <w:rPr>
          <w:rFonts w:hint="eastAsia" w:ascii="仿宋_GB2312" w:hAnsi="仿宋_GB2312" w:eastAsia="仿宋_GB2312" w:cs="仿宋_GB2312"/>
          <w:sz w:val="32"/>
          <w:szCs w:val="32"/>
        </w:rPr>
        <w:t xml:space="preserve">工作状态消光比ER ＞ </w:t>
      </w:r>
      <w:r>
        <w:rPr>
          <w:rFonts w:ascii="仿宋_GB2312" w:hAnsi="仿宋_GB2312" w:eastAsia="仿宋_GB2312" w:cs="仿宋_GB2312"/>
          <w:sz w:val="32"/>
          <w:szCs w:val="32"/>
        </w:rPr>
        <w:t xml:space="preserve">____ </w:t>
      </w:r>
      <w:r>
        <w:rPr>
          <w:rFonts w:hint="eastAsia" w:ascii="仿宋_GB2312" w:hAnsi="仿宋_GB2312" w:eastAsia="仿宋_GB2312" w:cs="仿宋_GB2312"/>
          <w:sz w:val="32"/>
          <w:szCs w:val="32"/>
        </w:rPr>
        <w:t>dB</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6. </w:t>
      </w:r>
      <w:r>
        <w:rPr>
          <w:rFonts w:hint="eastAsia" w:ascii="仿宋_GB2312" w:hAnsi="仿宋_GB2312" w:eastAsia="仿宋_GB2312" w:cs="仿宋_GB2312"/>
          <w:sz w:val="32"/>
          <w:szCs w:val="32"/>
        </w:rPr>
        <w:t>眼图TEDCQ</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____ </w:t>
      </w:r>
      <w:r>
        <w:rPr>
          <w:rFonts w:hint="eastAsia" w:ascii="仿宋_GB2312" w:hAnsi="仿宋_GB2312" w:eastAsia="仿宋_GB2312" w:cs="仿宋_GB2312"/>
          <w:sz w:val="32"/>
          <w:szCs w:val="32"/>
        </w:rPr>
        <w:t>dB</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 xml:space="preserve">．OMA灵敏度 ＜ </w:t>
      </w:r>
      <w:r>
        <w:rPr>
          <w:rFonts w:ascii="仿宋_GB2312" w:hAnsi="仿宋_GB2312" w:eastAsia="仿宋_GB2312" w:cs="仿宋_GB2312"/>
          <w:sz w:val="32"/>
          <w:szCs w:val="32"/>
        </w:rPr>
        <w:t xml:space="preserve">____ </w:t>
      </w:r>
      <w:r>
        <w:rPr>
          <w:rFonts w:hint="eastAsia" w:ascii="仿宋_GB2312" w:hAnsi="仿宋_GB2312" w:eastAsia="仿宋_GB2312" w:cs="仿宋_GB2312"/>
          <w:sz w:val="32"/>
          <w:szCs w:val="32"/>
        </w:rPr>
        <w:t>dbm</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8. </w:t>
      </w:r>
      <w:r>
        <w:rPr>
          <w:rFonts w:hint="eastAsia" w:ascii="仿宋_GB2312" w:hAnsi="仿宋_GB2312" w:eastAsia="仿宋_GB2312" w:cs="仿宋_GB2312"/>
          <w:sz w:val="32"/>
          <w:szCs w:val="32"/>
        </w:rPr>
        <w:t xml:space="preserve">传输距离 ≥ </w:t>
      </w:r>
      <w:r>
        <w:rPr>
          <w:rFonts w:ascii="仿宋_GB2312" w:hAnsi="仿宋_GB2312" w:eastAsia="仿宋_GB2312" w:cs="仿宋_GB2312"/>
          <w:sz w:val="32"/>
          <w:szCs w:val="32"/>
        </w:rPr>
        <w:t xml:space="preserve">____ </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9. </w:t>
      </w:r>
      <w:r>
        <w:rPr>
          <w:rFonts w:hint="eastAsia" w:ascii="仿宋_GB2312" w:hAnsi="仿宋_GB2312" w:eastAsia="仿宋_GB2312" w:cs="仿宋_GB2312"/>
          <w:sz w:val="32"/>
          <w:szCs w:val="32"/>
        </w:rPr>
        <w:t xml:space="preserve">模块出光功率 </w:t>
      </w:r>
      <w:r>
        <w:rPr>
          <w:rStyle w:val="11"/>
          <w:rFonts w:hint="eastAsia"/>
        </w:rPr>
        <w:t>≥</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____ </w:t>
      </w:r>
      <w:r>
        <w:rPr>
          <w:rFonts w:hint="eastAsia" w:ascii="仿宋_GB2312" w:hAnsi="仿宋_GB2312" w:eastAsia="仿宋_GB2312" w:cs="仿宋_GB2312"/>
          <w:sz w:val="32"/>
          <w:szCs w:val="32"/>
        </w:rPr>
        <w:t>dbm</w:t>
      </w:r>
      <w:r>
        <w:rPr>
          <w:rFonts w:hint="eastAsia" w:ascii="仿宋_GB2312" w:hAnsi="仿宋_GB2312" w:eastAsia="仿宋_GB2312" w:cs="仿宋_GB2312"/>
          <w:sz w:val="32"/>
          <w:szCs w:val="32"/>
          <w:lang w:eastAsia="zh-CN"/>
        </w:rPr>
        <w:t>。</w:t>
      </w:r>
    </w:p>
    <w:p>
      <w:pPr>
        <w:numPr>
          <w:ilvl w:val="0"/>
          <w:numId w:val="4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pPr>
        <w:numPr>
          <w:ilvl w:val="0"/>
          <w:numId w:val="4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pPr>
        <w:numPr>
          <w:ilvl w:val="0"/>
          <w:numId w:val="4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w:t>
      </w:r>
      <w:r>
        <w:rPr>
          <w:rFonts w:ascii="黑体" w:hAnsi="黑体" w:eastAsia="黑体" w:cs="黑体"/>
          <w:sz w:val="32"/>
          <w:szCs w:val="32"/>
        </w:rPr>
        <w:t>3</w:t>
      </w:r>
      <w:r>
        <w:rPr>
          <w:rFonts w:hint="eastAsia" w:ascii="黑体" w:hAnsi="黑体" w:eastAsia="黑体" w:cs="黑体"/>
          <w:sz w:val="32"/>
          <w:szCs w:val="32"/>
        </w:rPr>
        <w:t>00万元</w:t>
      </w:r>
    </w:p>
    <w:p>
      <w:pPr>
        <w:numPr>
          <w:ilvl w:val="0"/>
          <w:numId w:val="4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pPr>
        <w:numPr>
          <w:ilvl w:val="0"/>
          <w:numId w:val="48"/>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p>
      <w:pPr>
        <w:pStyle w:val="2"/>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重202301001 高速室内可见光通信系统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研发</w:t>
      </w:r>
    </w:p>
    <w:p>
      <w:pPr>
        <w:spacing w:line="560" w:lineRule="exact"/>
        <w:jc w:val="center"/>
        <w:rPr>
          <w:rFonts w:ascii="宋体" w:hAnsi="宋体" w:cs="宋体"/>
          <w:sz w:val="44"/>
          <w:szCs w:val="44"/>
        </w:rPr>
      </w:pPr>
    </w:p>
    <w:p>
      <w:pPr>
        <w:numPr>
          <w:ilvl w:val="0"/>
          <w:numId w:val="5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专项：可见光通信与光计算</w:t>
      </w:r>
    </w:p>
    <w:p>
      <w:pPr>
        <w:numPr>
          <w:ilvl w:val="0"/>
          <w:numId w:val="5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（一）室内高速可见光通信系统的物理层实现和高速通信</w:t>
      </w:r>
      <w:r>
        <w:rPr>
          <w:rFonts w:hint="eastAsia" w:ascii="楷体_GB2312" w:hAnsi="楷体_GB2312" w:eastAsia="楷体_GB2312" w:cs="楷体_GB2312"/>
          <w:sz w:val="32"/>
          <w:szCs w:val="32"/>
          <w:lang w:eastAsia="zh-CN"/>
        </w:rPr>
        <w:t>；</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（二）室内高速可见光通信系统的功耗与能效数学模型及能耗降低方案</w:t>
      </w:r>
      <w:r>
        <w:rPr>
          <w:rFonts w:hint="eastAsia" w:ascii="楷体_GB2312" w:hAnsi="楷体_GB2312" w:eastAsia="楷体_GB2312" w:cs="楷体_GB2312"/>
          <w:sz w:val="32"/>
          <w:szCs w:val="32"/>
          <w:lang w:eastAsia="zh-CN"/>
        </w:rPr>
        <w:t>；</w:t>
      </w:r>
    </w:p>
    <w:p>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（三）可见光通信系统收发对准和动态追踪</w:t>
      </w:r>
      <w:r>
        <w:rPr>
          <w:rFonts w:hint="eastAsia" w:ascii="楷体_GB2312" w:hAnsi="楷体_GB2312" w:eastAsia="楷体_GB2312" w:cs="楷体_GB2312"/>
          <w:sz w:val="32"/>
          <w:szCs w:val="32"/>
          <w:lang w:eastAsia="zh-CN"/>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（四）通信和追踪系统整合与产品化。</w:t>
      </w:r>
    </w:p>
    <w:p>
      <w:pPr>
        <w:numPr>
          <w:ilvl w:val="0"/>
          <w:numId w:val="5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pPr>
        <w:numPr>
          <w:ilvl w:val="0"/>
          <w:numId w:val="51"/>
        </w:numPr>
        <w:spacing w:line="560" w:lineRule="exact"/>
        <w:ind w:firstLine="640" w:firstLineChars="200"/>
        <w:rPr>
          <w:rFonts w:ascii="楷体_GB2312" w:hAnsi="楷体_GB2312" w:eastAsia="楷体_GB2312" w:cs="楷体_GB2312"/>
          <w:sz w:val="32"/>
          <w:szCs w:val="32"/>
        </w:rPr>
      </w:pPr>
      <w:bookmarkStart w:id="22" w:name="_Hlk145664721"/>
      <w:r>
        <w:rPr>
          <w:rFonts w:hint="eastAsia" w:ascii="楷体_GB2312" w:hAnsi="楷体_GB2312" w:eastAsia="楷体_GB2312" w:cs="楷体_GB2312"/>
          <w:sz w:val="32"/>
          <w:szCs w:val="32"/>
        </w:rPr>
        <w:t>经济指标：</w:t>
      </w:r>
    </w:p>
    <w:p>
      <w:pPr>
        <w:spacing w:line="560" w:lineRule="exact"/>
        <w:ind w:firstLine="640" w:firstLineChars="200"/>
        <w:rPr>
          <w:rFonts w:ascii="仿宋_GB2312" w:hAnsi="仿宋_GB2312" w:eastAsia="仿宋_GB2312" w:cs="仿宋_GB2312"/>
          <w:sz w:val="32"/>
        </w:rPr>
      </w:pPr>
      <w:bookmarkStart w:id="23" w:name="_Hlk145664730"/>
      <w:r>
        <w:rPr>
          <w:rFonts w:hint="eastAsia" w:ascii="仿宋_GB2312" w:hAnsi="仿宋_GB2312" w:eastAsia="仿宋_GB2312" w:cs="仿宋_GB2312"/>
          <w:sz w:val="32"/>
        </w:rPr>
        <w:t>实现销售收入≥600万元。</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Style w:val="11"/>
        </w:rPr>
      </w:pPr>
      <w:r>
        <w:rPr>
          <w:rStyle w:val="11"/>
          <w:rFonts w:hint="eastAsia"/>
        </w:rPr>
        <w:t>申请专利≥3件，其中发明专利≥1件、实用新型专利≥1件。</w:t>
      </w:r>
    </w:p>
    <w:bookmarkEnd w:id="22"/>
    <w:bookmarkEnd w:id="23"/>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1.可见光通信的峰值速率范围 </w:t>
      </w:r>
      <w:r>
        <w:rPr>
          <w:rStyle w:val="11"/>
          <w:rFonts w:hint="eastAsia"/>
        </w:rPr>
        <w:t xml:space="preserve">≥ </w:t>
      </w:r>
      <w:r>
        <w:rPr>
          <w:rFonts w:ascii="仿宋_GB2312" w:hAnsi="仿宋_GB2312" w:eastAsia="仿宋_GB2312" w:cs="仿宋_GB2312"/>
          <w:sz w:val="32"/>
          <w:szCs w:val="32"/>
        </w:rPr>
        <w:t>____</w:t>
      </w:r>
      <w:r>
        <w:rPr>
          <w:rFonts w:hint="eastAsia" w:ascii="仿宋_GB2312" w:hAnsi="仿宋_GB2312" w:eastAsia="仿宋_GB2312" w:cs="仿宋_GB2312"/>
          <w:sz w:val="32"/>
          <w:szCs w:val="32"/>
        </w:rPr>
        <w:t xml:space="preserve"> Gbps；</w:t>
      </w:r>
      <w:r>
        <w:rPr>
          <w:rFonts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2.通信传输距离范围 </w:t>
      </w:r>
      <w:r>
        <w:rPr>
          <w:rStyle w:val="11"/>
          <w:rFonts w:hint="eastAsia"/>
        </w:rPr>
        <w:t xml:space="preserve">≥ </w:t>
      </w:r>
      <w:r>
        <w:rPr>
          <w:rFonts w:ascii="仿宋_GB2312" w:hAnsi="仿宋_GB2312" w:eastAsia="仿宋_GB2312" w:cs="仿宋_GB2312"/>
          <w:sz w:val="32"/>
          <w:szCs w:val="32"/>
        </w:rPr>
        <w:t xml:space="preserve">____ </w:t>
      </w:r>
      <w:r>
        <w:rPr>
          <w:rFonts w:hint="eastAsia" w:ascii="仿宋_GB2312" w:hAnsi="仿宋_GB2312" w:eastAsia="仿宋_GB2312" w:cs="仿宋_GB2312"/>
          <w:sz w:val="32"/>
          <w:szCs w:val="32"/>
        </w:rPr>
        <w:t>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3.系统的跟踪速度 </w:t>
      </w:r>
      <w:r>
        <w:rPr>
          <w:rStyle w:val="11"/>
          <w:rFonts w:hint="eastAsia"/>
        </w:rPr>
        <w:t xml:space="preserve">≤ </w:t>
      </w:r>
      <w:r>
        <w:rPr>
          <w:rFonts w:ascii="仿宋_GB2312" w:hAnsi="仿宋_GB2312" w:eastAsia="仿宋_GB2312" w:cs="仿宋_GB2312"/>
          <w:sz w:val="32"/>
          <w:szCs w:val="32"/>
        </w:rPr>
        <w:t>____</w:t>
      </w:r>
      <w:r>
        <w:rPr>
          <w:rFonts w:hint="eastAsia" w:ascii="仿宋_GB2312" w:hAnsi="仿宋_GB2312" w:eastAsia="仿宋_GB2312" w:cs="仿宋_GB2312"/>
          <w:sz w:val="32"/>
          <w:szCs w:val="32"/>
        </w:rPr>
        <w:t xml:space="preserve"> 毫秒；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4.跟踪单元与通信单元集成化；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5.系统采用双工通信。</w:t>
      </w:r>
    </w:p>
    <w:p>
      <w:pPr>
        <w:numPr>
          <w:ilvl w:val="0"/>
          <w:numId w:val="5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pPr>
        <w:numPr>
          <w:ilvl w:val="0"/>
          <w:numId w:val="5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pPr>
        <w:numPr>
          <w:ilvl w:val="0"/>
          <w:numId w:val="5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w:t>
      </w:r>
      <w:r>
        <w:rPr>
          <w:rFonts w:ascii="黑体" w:hAnsi="黑体" w:eastAsia="黑体" w:cs="黑体"/>
          <w:sz w:val="32"/>
          <w:szCs w:val="32"/>
        </w:rPr>
        <w:t>3</w:t>
      </w:r>
      <w:r>
        <w:rPr>
          <w:rFonts w:hint="eastAsia" w:ascii="黑体" w:hAnsi="黑体" w:eastAsia="黑体" w:cs="黑体"/>
          <w:sz w:val="32"/>
          <w:szCs w:val="32"/>
        </w:rPr>
        <w:t>00万元</w:t>
      </w:r>
    </w:p>
    <w:p>
      <w:pPr>
        <w:numPr>
          <w:ilvl w:val="0"/>
          <w:numId w:val="5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pPr>
        <w:numPr>
          <w:ilvl w:val="0"/>
          <w:numId w:val="5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有关情况说明：</w:t>
      </w:r>
    </w:p>
    <w:p/>
    <w:p>
      <w:p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重202301001 高灵敏快速响应成像通信一体化EBAPS探测器研究</w:t>
      </w:r>
    </w:p>
    <w:p>
      <w:pPr>
        <w:spacing w:line="560" w:lineRule="exact"/>
        <w:jc w:val="center"/>
        <w:rPr>
          <w:rFonts w:ascii="宋体" w:hAnsi="宋体" w:cs="宋体"/>
          <w:sz w:val="44"/>
          <w:szCs w:val="44"/>
        </w:rPr>
      </w:pPr>
    </w:p>
    <w:p>
      <w:pPr>
        <w:numPr>
          <w:ilvl w:val="0"/>
          <w:numId w:val="5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专项：可见光通信与光计算</w:t>
      </w:r>
    </w:p>
    <w:p>
      <w:pPr>
        <w:numPr>
          <w:ilvl w:val="0"/>
          <w:numId w:val="5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主要研发内容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（一）高量子效率GaAs光电阴极的结构设计与激活技术；</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（二）高增益系数APS倍增层生长技术；</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（三）GaAs光电阴极与固体APS器件的集成设计。</w:t>
      </w:r>
    </w:p>
    <w:p>
      <w:pPr>
        <w:numPr>
          <w:ilvl w:val="0"/>
          <w:numId w:val="5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考核指标</w:t>
      </w:r>
    </w:p>
    <w:p>
      <w:pPr>
        <w:numPr>
          <w:ilvl w:val="0"/>
          <w:numId w:val="53"/>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经济指标：</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实现销售收入≥600万元。</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ascii="仿宋_GB2312" w:hAnsi="仿宋_GB2312" w:eastAsia="仿宋_GB2312" w:cs="仿宋_GB2312"/>
          <w:sz w:val="32"/>
        </w:rPr>
      </w:pPr>
      <w:r>
        <w:rPr>
          <w:rStyle w:val="11"/>
          <w:rFonts w:hint="eastAsia"/>
        </w:rPr>
        <w:t>申请专利≥3件，其中发明专利≥1件、实用新型专利≥1件。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rPr>
        <w:t xml:space="preserve"> </w:t>
      </w:r>
      <w:r>
        <w:rPr>
          <w:rFonts w:hint="eastAsia" w:ascii="仿宋_GB2312" w:hAnsi="仿宋_GB2312" w:eastAsia="仿宋_GB2312" w:cs="仿宋_GB2312"/>
          <w:sz w:val="32"/>
          <w:szCs w:val="32"/>
        </w:rPr>
        <w:t xml:space="preserve">灵敏度 ≥ </w:t>
      </w:r>
      <w:r>
        <w:rPr>
          <w:rStyle w:val="11"/>
          <w:rFonts w:hint="eastAsia"/>
        </w:rPr>
        <w:t>______</w:t>
      </w:r>
      <w:r>
        <w:rPr>
          <w:rStyle w:val="11"/>
        </w:rPr>
        <w:t xml:space="preserve"> </w:t>
      </w:r>
      <w:r>
        <w:rPr>
          <w:rFonts w:eastAsia="仿宋_GB2312" w:cs="Calibri"/>
          <w:sz w:val="32"/>
          <w:szCs w:val="32"/>
        </w:rPr>
        <w:t>µ</w:t>
      </w:r>
      <w:r>
        <w:rPr>
          <w:rFonts w:hint="eastAsia" w:ascii="仿宋_GB2312" w:hAnsi="仿宋_GB2312" w:eastAsia="仿宋_GB2312" w:cs="仿宋_GB2312"/>
          <w:sz w:val="32"/>
          <w:szCs w:val="32"/>
        </w:rPr>
        <w:t>A/lm；</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 xml:space="preserve">分辨力 ≥ </w:t>
      </w:r>
      <w:r>
        <w:rPr>
          <w:rStyle w:val="11"/>
          <w:rFonts w:hint="eastAsia"/>
        </w:rPr>
        <w:t>______</w:t>
      </w:r>
      <w:r>
        <w:rPr>
          <w:rStyle w:val="11"/>
        </w:rPr>
        <w:t xml:space="preserve"> </w:t>
      </w:r>
      <w:r>
        <w:rPr>
          <w:rFonts w:hint="eastAsia" w:ascii="仿宋_GB2312" w:hAnsi="仿宋_GB2312" w:eastAsia="仿宋_GB2312" w:cs="仿宋_GB2312"/>
          <w:sz w:val="32"/>
          <w:szCs w:val="32"/>
        </w:rPr>
        <w:t>lp/mm；</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3．最低照度：</w:t>
      </w:r>
      <w:r>
        <w:rPr>
          <w:rStyle w:val="11"/>
          <w:rFonts w:hint="eastAsia"/>
        </w:rPr>
        <w:t>______</w:t>
      </w:r>
      <w:r>
        <w:rPr>
          <w:rFonts w:hint="eastAsia" w:ascii="仿宋_GB2312" w:hAnsi="仿宋_GB2312" w:eastAsia="仿宋_GB2312" w:cs="仿宋_GB2312"/>
          <w:sz w:val="32"/>
          <w:szCs w:val="32"/>
        </w:rPr>
        <w:t xml:space="preserve"> lx；</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4．像素数目&gt; </w:t>
      </w:r>
      <w:r>
        <w:rPr>
          <w:rStyle w:val="11"/>
          <w:rFonts w:hint="eastAsia"/>
        </w:rPr>
        <w:t>______；</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5．帧速率≥</w:t>
      </w:r>
      <w:r>
        <w:rPr>
          <w:rStyle w:val="11"/>
          <w:rFonts w:hint="eastAsia"/>
        </w:rPr>
        <w:t>______</w:t>
      </w:r>
      <w:r>
        <w:rPr>
          <w:rFonts w:hint="eastAsia" w:ascii="仿宋_GB2312" w:hAnsi="仿宋_GB2312" w:eastAsia="仿宋_GB2312" w:cs="仿宋_GB2312"/>
          <w:sz w:val="32"/>
          <w:szCs w:val="32"/>
        </w:rPr>
        <w:t>Hz</w:t>
      </w:r>
      <w:r>
        <w:rPr>
          <w:rStyle w:val="11"/>
          <w:rFonts w:hint="eastAsia"/>
        </w:rPr>
        <w:t>。</w:t>
      </w:r>
    </w:p>
    <w:p>
      <w:pPr>
        <w:numPr>
          <w:ilvl w:val="0"/>
          <w:numId w:val="5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组织方式：公开竞争</w:t>
      </w:r>
    </w:p>
    <w:p>
      <w:pPr>
        <w:numPr>
          <w:ilvl w:val="0"/>
          <w:numId w:val="5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资助方式：中期评估式资助</w:t>
      </w:r>
    </w:p>
    <w:p>
      <w:pPr>
        <w:numPr>
          <w:ilvl w:val="0"/>
          <w:numId w:val="5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资助金额：不超过</w:t>
      </w:r>
      <w:r>
        <w:rPr>
          <w:rFonts w:ascii="黑体" w:hAnsi="黑体" w:eastAsia="黑体" w:cs="黑体"/>
          <w:sz w:val="32"/>
          <w:szCs w:val="32"/>
        </w:rPr>
        <w:t>3</w:t>
      </w:r>
      <w:r>
        <w:rPr>
          <w:rFonts w:hint="eastAsia" w:ascii="黑体" w:hAnsi="黑体" w:eastAsia="黑体" w:cs="黑体"/>
          <w:sz w:val="32"/>
          <w:szCs w:val="32"/>
        </w:rPr>
        <w:t>00万元</w:t>
      </w:r>
    </w:p>
    <w:p>
      <w:pPr>
        <w:numPr>
          <w:ilvl w:val="0"/>
          <w:numId w:val="5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项目实施期限：2年</w:t>
      </w:r>
    </w:p>
    <w:p>
      <w:pPr>
        <w:numPr>
          <w:ilvl w:val="0"/>
          <w:numId w:val="52"/>
        </w:numPr>
        <w:spacing w:line="560" w:lineRule="exact"/>
        <w:ind w:firstLine="640" w:firstLineChars="200"/>
        <w:rPr>
          <w:rFonts w:ascii="黑体" w:hAnsi="黑体" w:eastAsia="黑体" w:cs="黑体"/>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sz w:val="32"/>
          <w:szCs w:val="32"/>
        </w:rPr>
        <w:t>有关情况说明：</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lang w:val="en-US"/>
        </w:rPr>
      </w:pPr>
      <w:r>
        <w:rPr>
          <w:rFonts w:hint="eastAsia" w:ascii="方正小标宋简体" w:hAnsi="方正小标宋简体" w:eastAsia="方正小标宋简体" w:cs="方正小标宋简体"/>
          <w:sz w:val="44"/>
          <w:szCs w:val="44"/>
        </w:rPr>
        <w:t>重2023</w:t>
      </w:r>
      <w:r>
        <w:rPr>
          <w:rFonts w:hint="default" w:ascii="方正小标宋简体" w:hAnsi="方正小标宋简体" w:eastAsia="方正小标宋简体" w:cs="方正小标宋简体"/>
          <w:sz w:val="44"/>
          <w:szCs w:val="44"/>
          <w:lang w:val="en"/>
        </w:rPr>
        <w:t xml:space="preserve">D01 </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T1000级碳纤维的稳定化工程量产关键技术研发</w:t>
      </w:r>
    </w:p>
    <w:p>
      <w:pPr>
        <w:spacing w:line="560" w:lineRule="exact"/>
        <w:jc w:val="both"/>
        <w:rPr>
          <w:rFonts w:ascii="宋体" w:hAnsi="宋体" w:cs="宋体"/>
          <w:b/>
          <w:bCs/>
          <w:sz w:val="44"/>
          <w:szCs w:val="44"/>
        </w:rPr>
      </w:pPr>
    </w:p>
    <w:p>
      <w:pPr>
        <w:spacing w:line="560" w:lineRule="exact"/>
        <w:ind w:firstLine="640" w:firstLineChars="200"/>
        <w:rPr>
          <w:rFonts w:hint="eastAsia" w:ascii="黑体" w:hAnsi="黑体" w:eastAsia="黑体" w:cs="黑体"/>
          <w:sz w:val="32"/>
          <w:szCs w:val="22"/>
        </w:rPr>
      </w:pPr>
      <w:r>
        <w:rPr>
          <w:rFonts w:hint="eastAsia" w:ascii="黑体" w:hAnsi="黑体" w:eastAsia="黑体" w:cs="黑体"/>
          <w:sz w:val="32"/>
          <w:szCs w:val="22"/>
        </w:rPr>
        <w:t>一、专项：</w:t>
      </w:r>
      <w:r>
        <w:rPr>
          <w:rFonts w:hint="eastAsia" w:ascii="黑体" w:hAnsi="黑体" w:eastAsia="黑体" w:cs="黑体"/>
          <w:sz w:val="32"/>
          <w:szCs w:val="22"/>
          <w:lang w:val="en-US" w:eastAsia="zh-CN"/>
        </w:rPr>
        <w:t>先进结构与复合材料-高性能纤维及复合材料</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pPr>
        <w:keepNext w:val="0"/>
        <w:keepLines w:val="0"/>
        <w:widowControl/>
        <w:suppressLineNumbers w:val="0"/>
        <w:ind w:firstLine="640" w:firstLineChars="200"/>
        <w:jc w:val="left"/>
        <w:rPr>
          <w:rFonts w:hint="eastAsia" w:ascii="楷体_GB2312" w:hAnsi="楷体_GB2312" w:eastAsia="楷体_GB2312" w:cs="楷体_GB2312"/>
          <w:sz w:val="32"/>
          <w:szCs w:val="32"/>
          <w:lang w:val="e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高成碳率的碳纤维技术研究</w:t>
      </w:r>
      <w:r>
        <w:rPr>
          <w:rFonts w:hint="eastAsia" w:ascii="楷体_GB2312" w:hAnsi="楷体_GB2312" w:eastAsia="楷体_GB2312" w:cs="楷体_GB2312"/>
          <w:sz w:val="32"/>
          <w:szCs w:val="32"/>
        </w:rPr>
        <w:t>；</w:t>
      </w:r>
    </w:p>
    <w:p>
      <w:pPr>
        <w:bidi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T1000级碳纤维的工程化稳定量产技术研究</w:t>
      </w:r>
      <w:r>
        <w:rPr>
          <w:rFonts w:hint="eastAsia" w:ascii="楷体_GB2312" w:hAnsi="楷体_GB2312" w:eastAsia="楷体_GB2312" w:cs="楷体_GB2312"/>
          <w:sz w:val="32"/>
          <w:szCs w:val="32"/>
        </w:rPr>
        <w:t>；</w:t>
      </w:r>
    </w:p>
    <w:p>
      <w:pPr>
        <w:keepNext w:val="0"/>
        <w:keepLines w:val="0"/>
        <w:widowControl/>
        <w:suppressLineNumbers w:val="0"/>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val="en-US" w:eastAsia="zh-CN"/>
        </w:rPr>
        <w:t>T1000级碳纤维表面的改性技术研究</w:t>
      </w:r>
      <w:r>
        <w:rPr>
          <w:rFonts w:hint="eastAsia" w:ascii="楷体_GB2312" w:hAnsi="楷体_GB2312" w:eastAsia="楷体_GB2312" w:cs="楷体_GB2312"/>
          <w:sz w:val="32"/>
          <w:szCs w:val="32"/>
        </w:rPr>
        <w:t>；</w:t>
      </w:r>
    </w:p>
    <w:p>
      <w:pPr>
        <w:keepNext w:val="0"/>
        <w:keepLines w:val="0"/>
        <w:widowControl/>
        <w:suppressLineNumbers w:val="0"/>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val="en-US" w:eastAsia="zh-CN"/>
        </w:rPr>
        <w:t>高性能碳纤维上浆剂研究</w:t>
      </w:r>
      <w:r>
        <w:rPr>
          <w:rFonts w:hint="eastAsia" w:ascii="楷体_GB2312" w:hAnsi="楷体_GB2312" w:eastAsia="楷体_GB2312" w:cs="楷体_GB2312"/>
          <w:sz w:val="32"/>
          <w:szCs w:val="32"/>
        </w:rPr>
        <w:t>；</w:t>
      </w:r>
    </w:p>
    <w:p>
      <w:pPr>
        <w:widowControl w:val="0"/>
        <w:ind w:left="0" w:leftChars="0" w:firstLine="640" w:firstLineChars="200"/>
        <w:jc w:val="left"/>
        <w:rPr>
          <w:rFonts w:hint="default" w:ascii="Calibri" w:hAnsi="Calibri" w:eastAsia="楷体_GB2312" w:cs="Times New Roman"/>
          <w:kern w:val="2"/>
          <w:sz w:val="21"/>
          <w:szCs w:val="24"/>
          <w:lang w:val="en-US" w:eastAsia="zh-CN" w:bidi="ar-SA"/>
        </w:rPr>
      </w:pPr>
      <w:r>
        <w:rPr>
          <w:rFonts w:hint="eastAsia" w:ascii="楷体_GB2312" w:hAnsi="楷体_GB2312" w:eastAsia="楷体_GB2312" w:cs="楷体_GB2312"/>
          <w:kern w:val="2"/>
          <w:sz w:val="32"/>
          <w:szCs w:val="32"/>
          <w:lang w:val="en-US" w:eastAsia="zh-CN" w:bidi="ar-SA"/>
        </w:rPr>
        <w:t>（五）高强韧环氧树脂及T1000预浸料研发；</w:t>
      </w:r>
    </w:p>
    <w:p>
      <w:pPr>
        <w:keepNext w:val="0"/>
        <w:keepLines w:val="0"/>
        <w:widowControl/>
        <w:suppressLineNumbers w:val="0"/>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高性能碳纤维复合材料的性能研究</w:t>
      </w:r>
      <w:r>
        <w:rPr>
          <w:rFonts w:hint="eastAsia" w:ascii="楷体_GB2312" w:hAnsi="楷体_GB2312" w:eastAsia="楷体_GB2312" w:cs="楷体_GB2312"/>
          <w:sz w:val="32"/>
          <w:szCs w:val="32"/>
        </w:rPr>
        <w:t>。</w:t>
      </w: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sz w:val="32"/>
          <w:szCs w:val="32"/>
        </w:rPr>
        <w:t>（一）经济指标：</w:t>
      </w:r>
      <w:r>
        <w:rPr>
          <w:rFonts w:hint="eastAsia" w:ascii="仿宋_GB2312" w:hAnsi="仿宋_GB2312" w:eastAsia="仿宋_GB2312" w:cs="仿宋_GB2312"/>
          <w:sz w:val="32"/>
        </w:rPr>
        <w:t>实现销售收入（或实现量产应用）≥</w:t>
      </w:r>
      <w:r>
        <w:rPr>
          <w:rFonts w:hint="eastAsia" w:ascii="仿宋_GB2312" w:hAnsi="仿宋_GB2312" w:eastAsia="仿宋_GB2312" w:cs="仿宋_GB2312"/>
          <w:sz w:val="32"/>
          <w:lang w:val="en-US" w:eastAsia="zh-CN"/>
        </w:rPr>
        <w:t>2000</w:t>
      </w:r>
      <w:r>
        <w:rPr>
          <w:rFonts w:hint="eastAsia" w:ascii="仿宋_GB2312" w:hAnsi="仿宋_GB2312" w:eastAsia="仿宋_GB2312" w:cs="仿宋_GB2312"/>
          <w:sz w:val="32"/>
        </w:rPr>
        <w:t>万元</w:t>
      </w:r>
      <w:r>
        <w:rPr>
          <w:rFonts w:hint="eastAsia" w:ascii="仿宋_GB2312" w:hAnsi="仿宋_GB2312" w:eastAsia="仿宋_GB2312" w:cs="仿宋_GB2312"/>
          <w:sz w:val="32"/>
          <w:szCs w:val="22"/>
        </w:rPr>
        <w:t>。</w:t>
      </w:r>
    </w:p>
    <w:p>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sz w:val="32"/>
          <w:szCs w:val="32"/>
        </w:rPr>
        <w:t>（二）学术指标：</w:t>
      </w:r>
      <w:r>
        <w:rPr>
          <w:rFonts w:hint="eastAsia" w:ascii="仿宋_GB2312" w:hAnsi="仿宋_GB2312" w:eastAsia="仿宋_GB2312" w:cs="仿宋_GB2312"/>
          <w:sz w:val="32"/>
          <w:szCs w:val="32"/>
        </w:rPr>
        <w:t>申请专利≥12件，其中发明专利≥10件。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（1）T1000级碳纤维主要技术指标：</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外观：执行《聚丙烯基碳纤维》（GB/T26752-2011，</w:t>
      </w:r>
      <w:r>
        <w:rPr>
          <w:rFonts w:hint="default" w:ascii="仿宋_GB2312" w:hAnsi="仿宋_GB2312" w:eastAsia="仿宋_GB2312" w:cs="仿宋_GB2312"/>
          <w:color w:val="000000"/>
          <w:sz w:val="32"/>
          <w:szCs w:val="32"/>
          <w:lang w:val="en-US" w:eastAsia="zh-CN"/>
        </w:rPr>
        <w:t>5.1</w:t>
      </w:r>
      <w:r>
        <w:rPr>
          <w:rFonts w:hint="eastAsia" w:ascii="仿宋_GB2312" w:hAnsi="仿宋_GB2312" w:eastAsia="仿宋_GB2312" w:cs="仿宋_GB2312"/>
          <w:color w:val="000000"/>
          <w:sz w:val="32"/>
          <w:szCs w:val="32"/>
          <w:lang w:val="en-US" w:eastAsia="zh-CN"/>
        </w:rPr>
        <w:t>章）；</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2.拉伸强度≥6370MPa，离散系数≤</w:t>
      </w:r>
      <w:r>
        <w:rPr>
          <w:rFonts w:hint="default" w:ascii="仿宋_GB2312" w:hAnsi="仿宋_GB2312" w:eastAsia="仿宋_GB2312" w:cs="仿宋_GB2312"/>
          <w:color w:val="000000"/>
          <w:sz w:val="32"/>
          <w:szCs w:val="32"/>
          <w:lang w:val="en-US" w:eastAsia="zh-CN"/>
        </w:rPr>
        <w:t>6.0%</w:t>
      </w:r>
      <w:r>
        <w:rPr>
          <w:rFonts w:hint="eastAsia" w:ascii="仿宋_GB2312" w:hAnsi="仿宋_GB2312" w:eastAsia="仿宋_GB2312" w:cs="仿宋_GB2312"/>
          <w:color w:val="000000"/>
          <w:sz w:val="32"/>
          <w:szCs w:val="32"/>
          <w:lang w:val="en-US" w:eastAsia="zh-CN"/>
        </w:rPr>
        <w:t>；</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3.弹性模量≥300GPa，离散系数≤</w:t>
      </w:r>
      <w:r>
        <w:rPr>
          <w:rFonts w:hint="default"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lang w:val="en-US" w:eastAsia="zh-CN"/>
        </w:rPr>
        <w:t>；</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4.断裂伸长率≥2.0%；</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5.线密度：485±8（</w:t>
      </w:r>
      <w:r>
        <w:rPr>
          <w:rFonts w:hint="default" w:ascii="仿宋_GB2312" w:hAnsi="仿宋_GB2312" w:eastAsia="仿宋_GB2312" w:cs="仿宋_GB2312"/>
          <w:color w:val="000000"/>
          <w:sz w:val="32"/>
          <w:szCs w:val="32"/>
          <w:lang w:val="en-US" w:eastAsia="zh-CN"/>
        </w:rPr>
        <w:t>12K</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g</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km</w:t>
      </w:r>
      <w:r>
        <w:rPr>
          <w:rFonts w:hint="eastAsia" w:ascii="仿宋_GB2312" w:hAnsi="仿宋_GB2312" w:eastAsia="仿宋_GB2312" w:cs="仿宋_GB2312"/>
          <w:color w:val="000000"/>
          <w:sz w:val="32"/>
          <w:szCs w:val="32"/>
          <w:vertAlign w:val="superscript"/>
          <w:lang w:val="en-US" w:eastAsia="zh-CN"/>
        </w:rPr>
        <w:t>-1</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970±15</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24K</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g</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km</w:t>
      </w:r>
      <w:r>
        <w:rPr>
          <w:rFonts w:hint="eastAsia" w:ascii="仿宋_GB2312" w:hAnsi="仿宋_GB2312" w:eastAsia="仿宋_GB2312" w:cs="仿宋_GB2312"/>
          <w:color w:val="000000"/>
          <w:sz w:val="32"/>
          <w:szCs w:val="32"/>
          <w:vertAlign w:val="superscript"/>
          <w:lang w:val="en-US" w:eastAsia="zh-CN"/>
        </w:rPr>
        <w:t>-1</w:t>
      </w:r>
      <w:r>
        <w:rPr>
          <w:rFonts w:hint="eastAsia" w:ascii="仿宋_GB2312" w:hAnsi="仿宋_GB2312" w:eastAsia="仿宋_GB2312" w:cs="仿宋_GB2312"/>
          <w:color w:val="000000"/>
          <w:sz w:val="32"/>
          <w:szCs w:val="32"/>
          <w:lang w:val="en-US" w:eastAsia="zh-CN"/>
        </w:rPr>
        <w:t>；</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6.体密度：1.80±0.02g·cm</w:t>
      </w:r>
      <w:r>
        <w:rPr>
          <w:rFonts w:hint="eastAsia" w:ascii="仿宋_GB2312" w:hAnsi="仿宋_GB2312" w:eastAsia="仿宋_GB2312" w:cs="仿宋_GB2312"/>
          <w:color w:val="000000"/>
          <w:sz w:val="32"/>
          <w:szCs w:val="32"/>
          <w:vertAlign w:val="superscript"/>
          <w:lang w:val="en-US" w:eastAsia="zh-CN"/>
        </w:rPr>
        <w:t>-3</w:t>
      </w:r>
      <w:r>
        <w:rPr>
          <w:rFonts w:hint="eastAsia" w:ascii="仿宋_GB2312" w:hAnsi="仿宋_GB2312" w:eastAsia="仿宋_GB2312" w:cs="仿宋_GB2312"/>
          <w:color w:val="000000"/>
          <w:sz w:val="32"/>
          <w:szCs w:val="32"/>
          <w:lang w:val="en-US" w:eastAsia="zh-CN"/>
        </w:rPr>
        <w:t>。</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（2）复合材料指标：</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1.“轻质合金+纤维复合材料”高性能车用部件示范应用，较原部件</w:t>
      </w:r>
      <w:r>
        <w:rPr>
          <w:rFonts w:hint="eastAsia" w:ascii="仿宋_GB2312" w:hAnsi="仿宋_GB2312" w:eastAsia="仿宋_GB2312" w:cs="仿宋_GB2312"/>
          <w:color w:val="000000"/>
          <w:sz w:val="32"/>
          <w:szCs w:val="32"/>
        </w:rPr>
        <w:t>降重</w:t>
      </w:r>
      <w:r>
        <w:rPr>
          <w:rFonts w:hint="eastAsia" w:ascii="仿宋_GB2312" w:hAnsi="仿宋_GB2312" w:eastAsia="仿宋_GB2312" w:cs="仿宋_GB2312"/>
          <w:color w:val="000000"/>
          <w:sz w:val="32"/>
          <w:szCs w:val="32"/>
          <w:lang w:val="en-US" w:eastAsia="zh-CN"/>
        </w:rPr>
        <w:t>≥15%，单车</w:t>
      </w:r>
      <w:r>
        <w:rPr>
          <w:rFonts w:hint="eastAsia" w:ascii="仿宋_GB2312" w:hAnsi="仿宋_GB2312" w:eastAsia="仿宋_GB2312" w:cs="仿宋_GB2312"/>
          <w:color w:val="000000"/>
          <w:sz w:val="32"/>
          <w:szCs w:val="32"/>
        </w:rPr>
        <w:t>降重</w:t>
      </w:r>
      <w:r>
        <w:rPr>
          <w:rFonts w:hint="eastAsia" w:ascii="仿宋_GB2312" w:hAnsi="仿宋_GB2312" w:eastAsia="仿宋_GB2312" w:cs="仿宋_GB2312"/>
          <w:color w:val="000000"/>
          <w:sz w:val="32"/>
          <w:szCs w:val="32"/>
          <w:lang w:val="en-US" w:eastAsia="zh-CN"/>
        </w:rPr>
        <w:t>≥20kg；</w:t>
      </w:r>
    </w:p>
    <w:p>
      <w:pPr>
        <w:spacing w:line="560" w:lineRule="exact"/>
        <w:ind w:firstLine="640" w:firstLineChars="200"/>
        <w:rPr>
          <w:rFonts w:hint="default"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US" w:eastAsia="zh-CN"/>
        </w:rPr>
        <w:t>2.O°拉伸强度≥3050MPa，O°拉伸模量≥170Gpa，弯曲强度≥1850MPa,弯曲模量≥155GPa（ASTMD3039）。</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（3）工程量产化指标：</w:t>
      </w:r>
    </w:p>
    <w:p>
      <w:pPr>
        <w:spacing w:line="560" w:lineRule="exact"/>
        <w:ind w:firstLine="640" w:firstLineChars="200"/>
        <w:rPr>
          <w:rFonts w:hint="eastAsia"/>
          <w:lang w:val="en-US" w:eastAsia="zh-CN"/>
        </w:rPr>
      </w:pPr>
      <w:r>
        <w:rPr>
          <w:rFonts w:hint="eastAsia" w:ascii="仿宋_GB2312" w:hAnsi="仿宋_GB2312" w:eastAsia="仿宋_GB2312" w:cs="仿宋_GB2312"/>
          <w:color w:val="000000"/>
          <w:sz w:val="32"/>
          <w:szCs w:val="32"/>
          <w:lang w:val="en-US" w:eastAsia="zh-CN"/>
        </w:rPr>
        <w:t>实现批量稳定化工程量产，单批次量产≥</w:t>
      </w:r>
      <w:r>
        <w:rPr>
          <w:rFonts w:hint="default"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lang w:val="en-US" w:eastAsia="zh-CN"/>
        </w:rPr>
        <w:t>吨；在国产化装置上实现≥</w:t>
      </w:r>
      <w:r>
        <w:rPr>
          <w:rFonts w:hint="default"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lang w:val="en-US" w:eastAsia="zh-CN"/>
        </w:rPr>
        <w:t>吨</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年的工程稳定化量产。</w:t>
      </w:r>
    </w:p>
    <w:p>
      <w:pPr>
        <w:spacing w:line="560" w:lineRule="exact"/>
        <w:ind w:firstLine="640" w:firstLineChars="200"/>
        <w:rPr>
          <w:rFonts w:ascii="黑体" w:hAnsi="黑体" w:eastAsia="黑体" w:cs="黑体"/>
          <w:sz w:val="32"/>
          <w:szCs w:val="32"/>
        </w:rPr>
      </w:pPr>
      <w:r>
        <w:rPr>
          <w:rFonts w:hint="eastAsia" w:ascii="黑体" w:hAnsi="黑体" w:eastAsia="黑体"/>
          <w:sz w:val="32"/>
          <w:szCs w:val="32"/>
        </w:rPr>
        <w:t>四、组织方式：</w:t>
      </w:r>
      <w:r>
        <w:rPr>
          <w:rFonts w:hint="eastAsia" w:ascii="黑体" w:hAnsi="黑体" w:eastAsia="黑体" w:cs="黑体"/>
          <w:sz w:val="32"/>
          <w:szCs w:val="32"/>
        </w:rPr>
        <w:t>公开竞争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五、资助方式：里程碑式资助</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六、资助金额：不超过1</w:t>
      </w:r>
      <w:r>
        <w:rPr>
          <w:rFonts w:hint="eastAsia" w:ascii="黑体" w:hAnsi="黑体" w:eastAsia="黑体" w:cs="黑体"/>
          <w:sz w:val="32"/>
          <w:szCs w:val="32"/>
          <w:lang w:val="en-US" w:eastAsia="zh-CN"/>
        </w:rPr>
        <w:t>0</w:t>
      </w:r>
      <w:r>
        <w:rPr>
          <w:rFonts w:hint="eastAsia" w:ascii="黑体" w:hAnsi="黑体" w:eastAsia="黑体" w:cs="黑体"/>
          <w:sz w:val="32"/>
          <w:szCs w:val="32"/>
        </w:rPr>
        <w:t>00万元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八、有关情况说明：无</w:t>
      </w:r>
    </w:p>
    <w:p>
      <w:pPr>
        <w:ind w:firstLine="320"/>
        <w:rPr>
          <w:rFonts w:ascii="黑体" w:hAnsi="黑体" w:eastAsia="黑体" w:cs="黑体"/>
          <w:sz w:val="32"/>
          <w:szCs w:val="32"/>
        </w:rPr>
        <w:sectPr>
          <w:pgSz w:w="11906" w:h="16838"/>
          <w:pgMar w:top="1440" w:right="1800" w:bottom="1440" w:left="1800" w:header="851" w:footer="992" w:gutter="0"/>
          <w:cols w:space="720" w:num="1"/>
          <w:docGrid w:type="lines" w:linePitch="312" w:charSpace="0"/>
        </w:sect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重2023</w:t>
      </w:r>
      <w:r>
        <w:rPr>
          <w:rFonts w:hint="default" w:ascii="方正小标宋简体" w:hAnsi="方正小标宋简体" w:eastAsia="方正小标宋简体" w:cs="方正小标宋简体"/>
          <w:sz w:val="44"/>
          <w:szCs w:val="44"/>
          <w:lang w:val="en"/>
        </w:rPr>
        <w:t xml:space="preserve">D02  </w:t>
      </w:r>
      <w:r>
        <w:rPr>
          <w:rFonts w:hint="eastAsia" w:ascii="方正小标宋简体" w:hAnsi="方正小标宋简体" w:eastAsia="方正小标宋简体" w:cs="方正小标宋简体"/>
          <w:sz w:val="44"/>
          <w:szCs w:val="44"/>
        </w:rPr>
        <w:t>基于“AI+高通量技术</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val="en-US" w:eastAsia="zh-CN"/>
        </w:rPr>
        <w:t>车用</w:t>
      </w:r>
      <w:r>
        <w:rPr>
          <w:rFonts w:hint="eastAsia" w:ascii="方正小标宋简体" w:hAnsi="方正小标宋简体" w:eastAsia="方正小标宋简体" w:cs="方正小标宋简体"/>
          <w:sz w:val="44"/>
          <w:szCs w:val="44"/>
        </w:rPr>
        <w:t>铝/镁合金材料及大型构件整体成型</w:t>
      </w:r>
      <w:r>
        <w:rPr>
          <w:rFonts w:hint="eastAsia" w:ascii="方正小标宋简体" w:hAnsi="方正小标宋简体" w:eastAsia="方正小标宋简体" w:cs="方正小标宋简体"/>
          <w:sz w:val="44"/>
          <w:szCs w:val="44"/>
          <w:lang w:val="en-US" w:eastAsia="zh-CN"/>
        </w:rPr>
        <w:t>关键</w:t>
      </w:r>
      <w:r>
        <w:rPr>
          <w:rFonts w:hint="eastAsia" w:ascii="方正小标宋简体" w:hAnsi="方正小标宋简体" w:eastAsia="方正小标宋简体" w:cs="方正小标宋简体"/>
          <w:sz w:val="44"/>
          <w:szCs w:val="44"/>
        </w:rPr>
        <w:t>技术研发</w:t>
      </w:r>
    </w:p>
    <w:p>
      <w:pPr>
        <w:widowControl w:val="0"/>
        <w:ind w:firstLine="210" w:firstLineChars="100"/>
        <w:jc w:val="center"/>
        <w:rPr>
          <w:rFonts w:hint="eastAsia" w:ascii="Calibri" w:hAnsi="Calibri" w:eastAsia="宋体" w:cs="Times New Roman"/>
          <w:kern w:val="2"/>
          <w:sz w:val="21"/>
          <w:szCs w:val="24"/>
          <w:lang w:val="en-US" w:eastAsia="zh-CN" w:bidi="ar-SA"/>
        </w:rPr>
      </w:pP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一、专项：先进结构与复合材料-先进合金材料</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车用</w:t>
      </w:r>
      <w:r>
        <w:rPr>
          <w:rFonts w:hint="eastAsia" w:ascii="楷体_GB2312" w:hAnsi="楷体_GB2312" w:eastAsia="楷体_GB2312" w:cs="楷体_GB2312"/>
          <w:sz w:val="32"/>
          <w:szCs w:val="32"/>
        </w:rPr>
        <w:t>材料基因库</w:t>
      </w:r>
      <w:r>
        <w:rPr>
          <w:rFonts w:hint="eastAsia" w:ascii="楷体_GB2312" w:hAnsi="楷体_GB2312" w:eastAsia="楷体_GB2312" w:cs="楷体_GB2312"/>
          <w:sz w:val="32"/>
          <w:szCs w:val="32"/>
          <w:lang w:val="en-US" w:eastAsia="zh-CN"/>
        </w:rPr>
        <w:t>建设用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AI+高通量技术</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开发</w:t>
      </w:r>
      <w:r>
        <w:rPr>
          <w:rFonts w:hint="eastAsia" w:ascii="楷体_GB2312" w:hAnsi="楷体_GB2312" w:eastAsia="楷体_GB2312" w:cs="楷体_GB2312"/>
          <w:sz w:val="32"/>
          <w:szCs w:val="32"/>
        </w:rPr>
        <w:t>；</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（二）应用于大型多材料结构电池包的新一代高强韧</w:t>
      </w:r>
      <w:bookmarkStart w:id="24" w:name="_Hlk145595771"/>
      <w:r>
        <w:rPr>
          <w:rFonts w:hint="eastAsia" w:ascii="楷体_GB2312" w:hAnsi="楷体_GB2312" w:eastAsia="楷体_GB2312" w:cs="楷体_GB2312"/>
          <w:sz w:val="32"/>
          <w:szCs w:val="32"/>
        </w:rPr>
        <w:t>铝/镁</w:t>
      </w:r>
      <w:bookmarkEnd w:id="24"/>
      <w:r>
        <w:rPr>
          <w:rFonts w:hint="eastAsia" w:ascii="楷体_GB2312" w:hAnsi="楷体_GB2312" w:eastAsia="楷体_GB2312" w:cs="楷体_GB2312"/>
          <w:sz w:val="32"/>
          <w:szCs w:val="32"/>
        </w:rPr>
        <w:t>合金材料体系研究；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（三）高性能大型铝/镁轻质合金结构件挤压铸造、半固态成型技术</w:t>
      </w:r>
      <w:r>
        <w:rPr>
          <w:rFonts w:hint="eastAsia" w:ascii="楷体_GB2312" w:hAnsi="楷体_GB2312" w:eastAsia="楷体_GB2312" w:cs="楷体_GB2312"/>
          <w:sz w:val="32"/>
          <w:szCs w:val="32"/>
          <w:lang w:val="en-US" w:eastAsia="zh-CN"/>
        </w:rPr>
        <w:t>开发</w:t>
      </w:r>
      <w:r>
        <w:rPr>
          <w:rFonts w:hint="eastAsia" w:ascii="楷体_GB2312" w:hAnsi="楷体_GB2312" w:eastAsia="楷体_GB2312" w:cs="楷体_GB2312"/>
          <w:sz w:val="32"/>
          <w:szCs w:val="32"/>
        </w:rPr>
        <w:t>；</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w:t>
      </w:r>
      <w:bookmarkStart w:id="25" w:name="_Hlk145596833"/>
      <w:r>
        <w:rPr>
          <w:rFonts w:hint="eastAsia" w:ascii="楷体_GB2312" w:hAnsi="楷体_GB2312" w:eastAsia="楷体_GB2312" w:cs="楷体_GB2312"/>
          <w:sz w:val="32"/>
          <w:szCs w:val="32"/>
          <w:lang w:val="en-US" w:eastAsia="zh-CN"/>
        </w:rPr>
        <w:t>车用</w:t>
      </w:r>
      <w:r>
        <w:rPr>
          <w:rFonts w:hint="eastAsia" w:ascii="楷体_GB2312" w:hAnsi="楷体_GB2312" w:eastAsia="楷体_GB2312" w:cs="楷体_GB2312"/>
          <w:sz w:val="32"/>
          <w:szCs w:val="32"/>
        </w:rPr>
        <w:t>“轻质合金+碳纤维</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复合材料技术开发</w:t>
      </w:r>
      <w:bookmarkEnd w:id="25"/>
      <w:r>
        <w:rPr>
          <w:rFonts w:hint="eastAsia" w:ascii="楷体_GB2312" w:hAnsi="楷体_GB2312" w:eastAsia="楷体_GB2312" w:cs="楷体_GB2312"/>
          <w:sz w:val="32"/>
          <w:szCs w:val="32"/>
        </w:rPr>
        <w:t>。</w:t>
      </w: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sz w:val="32"/>
          <w:szCs w:val="32"/>
        </w:rPr>
        <w:t>（一）经济指标：</w:t>
      </w:r>
      <w:r>
        <w:rPr>
          <w:rFonts w:hint="eastAsia" w:ascii="仿宋_GB2312" w:hAnsi="仿宋_GB2312" w:eastAsia="仿宋_GB2312" w:cs="仿宋_GB2312"/>
          <w:sz w:val="32"/>
        </w:rPr>
        <w:t>实现销售收入（或实现量产应用）≥</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000万元</w:t>
      </w:r>
      <w:r>
        <w:rPr>
          <w:rFonts w:hint="eastAsia" w:ascii="仿宋_GB2312" w:hAnsi="仿宋_GB2312" w:eastAsia="仿宋_GB2312" w:cs="仿宋_GB2312"/>
          <w:sz w:val="32"/>
          <w:szCs w:val="22"/>
        </w:rPr>
        <w:t>。</w:t>
      </w:r>
    </w:p>
    <w:p>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sz w:val="32"/>
          <w:szCs w:val="32"/>
        </w:rPr>
        <w:t>（二）学术指标：</w:t>
      </w:r>
      <w:r>
        <w:rPr>
          <w:rFonts w:hint="eastAsia" w:ascii="仿宋_GB2312" w:hAnsi="仿宋_GB2312" w:eastAsia="仿宋_GB2312" w:cs="仿宋_GB2312"/>
          <w:sz w:val="32"/>
          <w:szCs w:val="32"/>
        </w:rPr>
        <w:t>申请专利≥12件，其中发明专利≥10件。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1.铝合金材料可焊接和热处理：屈服强度≥280MPa，抗拉强度≥350MPa，伸长率≥10%；</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铝合金构件：铸件最小壁厚≤6mm，最大壁厚与最小壁厚比≤5，</w:t>
      </w:r>
      <w:r>
        <w:rPr>
          <w:rFonts w:hint="eastAsia" w:ascii="仿宋_GB2312" w:hAnsi="仿宋_GB2312" w:eastAsia="仿宋_GB2312" w:cs="仿宋_GB2312"/>
          <w:color w:val="000000"/>
          <w:sz w:val="32"/>
          <w:szCs w:val="32"/>
          <w:highlight w:val="none"/>
        </w:rPr>
        <w:t>铸件面积≥0.5</w:t>
      </w:r>
      <w:r>
        <w:rPr>
          <w:rFonts w:hint="eastAsia" w:ascii="仿宋_GB2312" w:hAnsi="仿宋_GB2312" w:eastAsia="仿宋_GB2312" w:cs="仿宋_GB2312"/>
          <w:color w:val="000000"/>
          <w:sz w:val="32"/>
          <w:szCs w:val="32"/>
          <w:highlight w:val="none"/>
          <w:lang w:val="en-US" w:eastAsia="zh-CN"/>
        </w:rPr>
        <w:t>mm</w:t>
      </w:r>
      <w:r>
        <w:rPr>
          <w:rFonts w:hint="eastAsia" w:ascii="仿宋_GB2312" w:hAnsi="仿宋_GB2312" w:eastAsia="仿宋_GB2312" w:cs="仿宋_GB2312"/>
          <w:color w:val="000000"/>
          <w:sz w:val="32"/>
          <w:szCs w:val="32"/>
          <w:highlight w:val="none"/>
          <w:vertAlign w:val="superscript"/>
          <w:lang w:val="en-US" w:eastAsia="zh-CN"/>
        </w:rPr>
        <w:t>2</w:t>
      </w:r>
      <w:r>
        <w:rPr>
          <w:rFonts w:hint="eastAsia" w:ascii="仿宋_GB2312" w:hAnsi="仿宋_GB2312" w:eastAsia="仿宋_GB2312" w:cs="仿宋_GB2312"/>
          <w:color w:val="000000"/>
          <w:sz w:val="32"/>
          <w:szCs w:val="32"/>
        </w:rPr>
        <w:t>，重量≥15kg，屈服强度≥230MPa，抗拉强度≥260MPa，伸长率≥6%，构件在纵向力耐久试验中达到35万次不开裂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在侧向力耐久试验中达到30万次不开裂，循环860次，裂纹尺寸≤10mm，相较于低压铸造的铝合金降重≥20%；</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镁合金材料：屈服强度≥180MPa，抗拉强度≥280MPa，延伸率≥8%，腐蚀速率≤0.3mm</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y</w:t>
      </w:r>
      <w:r>
        <w:rPr>
          <w:rFonts w:hint="eastAsia" w:ascii="仿宋_GB2312" w:hAnsi="仿宋_GB2312" w:eastAsia="仿宋_GB2312" w:cs="仿宋_GB2312"/>
          <w:color w:val="000000"/>
          <w:sz w:val="32"/>
          <w:szCs w:val="32"/>
          <w:vertAlign w:val="superscript"/>
          <w:lang w:val="en-US" w:eastAsia="zh-CN"/>
        </w:rPr>
        <w:t>-1</w:t>
      </w:r>
      <w:r>
        <w:rPr>
          <w:rFonts w:hint="eastAsia" w:ascii="仿宋_GB2312" w:hAnsi="仿宋_GB2312" w:eastAsia="仿宋_GB2312" w:cs="仿宋_GB2312"/>
          <w:color w:val="000000"/>
          <w:sz w:val="32"/>
          <w:szCs w:val="32"/>
        </w:rPr>
        <w:t>(3.5wt.%NaCl溶液浸泡)；</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半固态镁合金构件：铸件最小壁厚≤3mm，铸件重量≥8kg，屈服强度≥170MPa，抗拉强度≥270MPa，延伸率≥6%，腐蚀速率≤0.5mm</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y</w:t>
      </w:r>
      <w:r>
        <w:rPr>
          <w:rFonts w:hint="eastAsia" w:ascii="仿宋_GB2312" w:hAnsi="仿宋_GB2312" w:eastAsia="仿宋_GB2312" w:cs="仿宋_GB2312"/>
          <w:color w:val="000000"/>
          <w:sz w:val="32"/>
          <w:szCs w:val="32"/>
          <w:vertAlign w:val="superscript"/>
          <w:lang w:val="en-US" w:eastAsia="zh-CN"/>
        </w:rPr>
        <w:t>-1</w:t>
      </w:r>
      <w:r>
        <w:rPr>
          <w:rFonts w:hint="eastAsia" w:ascii="仿宋_GB2312" w:hAnsi="仿宋_GB2312" w:eastAsia="仿宋_GB2312" w:cs="仿宋_GB2312"/>
          <w:color w:val="000000"/>
          <w:sz w:val="32"/>
          <w:szCs w:val="32"/>
        </w:rPr>
        <w:t>(3.5wt.%NaCl溶液浸泡)，较普通铝合金壳体降重≥20%；</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铝合金/碳纤维复合材料部件较铝合金部件降重≥20%；</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6.建</w:t>
      </w:r>
      <w:r>
        <w:rPr>
          <w:rFonts w:hint="eastAsia" w:ascii="仿宋_GB2312" w:hAnsi="仿宋_GB2312" w:eastAsia="仿宋_GB2312" w:cs="仿宋_GB2312"/>
          <w:color w:val="000000"/>
          <w:sz w:val="32"/>
          <w:szCs w:val="32"/>
          <w:lang w:val="en-US" w:eastAsia="zh-CN"/>
        </w:rPr>
        <w:t>成</w:t>
      </w:r>
      <w:r>
        <w:rPr>
          <w:rFonts w:hint="eastAsia" w:ascii="仿宋_GB2312" w:hAnsi="仿宋_GB2312" w:eastAsia="仿宋_GB2312" w:cs="仿宋_GB2312"/>
          <w:color w:val="000000"/>
          <w:sz w:val="32"/>
          <w:szCs w:val="32"/>
        </w:rPr>
        <w:t>“轻质合金挤压铸造+碳纤维复合材料”生产示范线1条。</w:t>
      </w:r>
    </w:p>
    <w:p>
      <w:pPr>
        <w:spacing w:line="560" w:lineRule="exact"/>
        <w:ind w:firstLine="640" w:firstLineChars="200"/>
        <w:rPr>
          <w:rFonts w:ascii="黑体" w:hAnsi="黑体" w:eastAsia="黑体" w:cs="黑体"/>
          <w:sz w:val="32"/>
          <w:szCs w:val="32"/>
        </w:rPr>
      </w:pPr>
      <w:r>
        <w:rPr>
          <w:rFonts w:hint="eastAsia" w:ascii="黑体" w:hAnsi="黑体" w:eastAsia="黑体"/>
          <w:sz w:val="32"/>
          <w:szCs w:val="32"/>
        </w:rPr>
        <w:t>四、组织方式：</w:t>
      </w:r>
      <w:r>
        <w:rPr>
          <w:rFonts w:hint="eastAsia" w:ascii="黑体" w:hAnsi="黑体" w:eastAsia="黑体" w:cs="黑体"/>
          <w:sz w:val="32"/>
          <w:szCs w:val="32"/>
        </w:rPr>
        <w:t>公开竞争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五、资助方式：里程碑式资助</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六、资助金额：不超过1</w:t>
      </w:r>
      <w:r>
        <w:rPr>
          <w:rFonts w:hint="eastAsia" w:ascii="黑体" w:hAnsi="黑体" w:eastAsia="黑体" w:cs="黑体"/>
          <w:sz w:val="32"/>
          <w:szCs w:val="32"/>
          <w:lang w:val="en-US" w:eastAsia="zh-CN"/>
        </w:rPr>
        <w:t>0</w:t>
      </w:r>
      <w:r>
        <w:rPr>
          <w:rFonts w:hint="eastAsia" w:ascii="黑体" w:hAnsi="黑体" w:eastAsia="黑体" w:cs="黑体"/>
          <w:sz w:val="32"/>
          <w:szCs w:val="32"/>
        </w:rPr>
        <w:t>00万元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八、有关情况说明：无</w:t>
      </w:r>
    </w:p>
    <w:p>
      <w:pPr>
        <w:ind w:firstLine="320"/>
        <w:rPr>
          <w:rFonts w:ascii="黑体" w:hAnsi="黑体" w:eastAsia="黑体" w:cs="黑体"/>
          <w:sz w:val="32"/>
          <w:szCs w:val="32"/>
        </w:rPr>
        <w:sectPr>
          <w:pgSz w:w="11906" w:h="16838"/>
          <w:pgMar w:top="1440" w:right="1800" w:bottom="1440" w:left="1800" w:header="851" w:footer="992" w:gutter="0"/>
          <w:cols w:space="720" w:num="1"/>
          <w:docGrid w:type="lines" w:linePitch="312" w:charSpace="0"/>
        </w:sect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重</w:t>
      </w:r>
      <w:r>
        <w:rPr>
          <w:rFonts w:hint="eastAsia" w:ascii="方正小标宋简体" w:hAnsi="方正小标宋简体" w:eastAsia="方正小标宋简体" w:cs="方正小标宋简体"/>
          <w:sz w:val="44"/>
          <w:szCs w:val="44"/>
          <w:lang w:val="en-US" w:eastAsia="zh-CN"/>
        </w:rPr>
        <w:t xml:space="preserve">2023N01 </w:t>
      </w:r>
      <w:r>
        <w:rPr>
          <w:rFonts w:hint="eastAsia" w:ascii="方正小标宋简体" w:hAnsi="方正小标宋简体" w:eastAsia="方正小标宋简体" w:cs="方正小标宋简体"/>
          <w:sz w:val="44"/>
          <w:szCs w:val="44"/>
        </w:rPr>
        <w:t>高性能钛合金结构材料的低成本精密成形关键技术研发</w:t>
      </w:r>
    </w:p>
    <w:p>
      <w:pPr>
        <w:spacing w:line="560" w:lineRule="exact"/>
        <w:ind w:firstLine="883" w:firstLineChars="200"/>
        <w:jc w:val="center"/>
        <w:rPr>
          <w:rFonts w:ascii="宋体" w:hAnsi="宋体" w:cs="宋体"/>
          <w:b/>
          <w:bCs/>
          <w:sz w:val="44"/>
          <w:szCs w:val="44"/>
        </w:rPr>
      </w:pPr>
    </w:p>
    <w:p>
      <w:pPr>
        <w:spacing w:line="560" w:lineRule="exact"/>
        <w:ind w:firstLine="640" w:firstLineChars="200"/>
        <w:rPr>
          <w:rFonts w:hint="default" w:ascii="黑体" w:hAnsi="黑体" w:eastAsia="黑体" w:cs="黑体"/>
          <w:sz w:val="32"/>
          <w:szCs w:val="22"/>
          <w:lang w:val="en-US" w:eastAsia="zh-CN"/>
        </w:rPr>
      </w:pPr>
      <w:r>
        <w:rPr>
          <w:rFonts w:hint="eastAsia" w:ascii="黑体" w:hAnsi="黑体" w:eastAsia="黑体" w:cs="黑体"/>
          <w:sz w:val="32"/>
          <w:szCs w:val="22"/>
        </w:rPr>
        <w:t>一、专项：先进结构与复合材料</w:t>
      </w:r>
      <w:r>
        <w:rPr>
          <w:rFonts w:hint="eastAsia" w:ascii="黑体" w:hAnsi="黑体" w:eastAsia="黑体" w:cs="黑体"/>
          <w:sz w:val="32"/>
          <w:szCs w:val="22"/>
          <w:lang w:val="en-US" w:eastAsia="zh-CN"/>
        </w:rPr>
        <w:t>-先进合金材料</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pPr>
        <w:numPr>
          <w:ilvl w:val="0"/>
          <w:numId w:val="54"/>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低成本、高品质微球形钛合金粉末制备技术</w:t>
      </w:r>
      <w:r>
        <w:rPr>
          <w:rFonts w:hint="eastAsia" w:ascii="楷体_GB2312" w:hAnsi="楷体_GB2312" w:eastAsia="楷体_GB2312" w:cs="楷体_GB2312"/>
          <w:sz w:val="32"/>
          <w:szCs w:val="32"/>
          <w:lang w:val="en-US" w:eastAsia="zh-CN"/>
        </w:rPr>
        <w:t>开发</w:t>
      </w:r>
      <w:r>
        <w:rPr>
          <w:rFonts w:hint="eastAsia" w:ascii="楷体_GB2312" w:hAnsi="楷体_GB2312" w:eastAsia="楷体_GB2312" w:cs="楷体_GB2312"/>
          <w:sz w:val="32"/>
          <w:szCs w:val="32"/>
        </w:rPr>
        <w:t>；</w:t>
      </w:r>
    </w:p>
    <w:p>
      <w:pPr>
        <w:numPr>
          <w:ilvl w:val="0"/>
          <w:numId w:val="54"/>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粉末注射成形钛合金的杂质和尺寸精度控制</w:t>
      </w:r>
      <w:r>
        <w:rPr>
          <w:rFonts w:hint="eastAsia" w:ascii="楷体_GB2312" w:hAnsi="楷体_GB2312" w:eastAsia="楷体_GB2312" w:cs="楷体_GB2312"/>
          <w:sz w:val="32"/>
          <w:szCs w:val="32"/>
          <w:lang w:val="en-US" w:eastAsia="zh-CN"/>
        </w:rPr>
        <w:t>研究</w:t>
      </w:r>
      <w:r>
        <w:rPr>
          <w:rFonts w:hint="eastAsia" w:ascii="楷体_GB2312" w:hAnsi="楷体_GB2312" w:eastAsia="楷体_GB2312" w:cs="楷体_GB2312"/>
          <w:sz w:val="32"/>
          <w:szCs w:val="32"/>
        </w:rPr>
        <w:t>；</w:t>
      </w:r>
    </w:p>
    <w:p>
      <w:pPr>
        <w:numPr>
          <w:ilvl w:val="0"/>
          <w:numId w:val="54"/>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粉末注射成形钛合金烧结致密化及组织性能调控</w:t>
      </w:r>
      <w:r>
        <w:rPr>
          <w:rFonts w:hint="eastAsia" w:ascii="楷体_GB2312" w:hAnsi="楷体_GB2312" w:eastAsia="楷体_GB2312" w:cs="楷体_GB2312"/>
          <w:sz w:val="32"/>
          <w:szCs w:val="32"/>
          <w:lang w:val="en-US" w:eastAsia="zh-CN"/>
        </w:rPr>
        <w:t>研究</w:t>
      </w:r>
      <w:r>
        <w:rPr>
          <w:rFonts w:hint="eastAsia" w:ascii="楷体_GB2312" w:hAnsi="楷体_GB2312" w:eastAsia="楷体_GB2312" w:cs="楷体_GB2312"/>
          <w:sz w:val="32"/>
          <w:szCs w:val="32"/>
        </w:rPr>
        <w:t>；</w:t>
      </w:r>
    </w:p>
    <w:p>
      <w:pPr>
        <w:numPr>
          <w:ilvl w:val="0"/>
          <w:numId w:val="54"/>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低成本、高性能钛合金结构件规模化</w:t>
      </w:r>
      <w:r>
        <w:rPr>
          <w:rFonts w:hint="eastAsia" w:ascii="楷体_GB2312" w:hAnsi="楷体_GB2312" w:eastAsia="楷体_GB2312" w:cs="楷体_GB2312"/>
          <w:sz w:val="32"/>
          <w:szCs w:val="32"/>
          <w:lang w:val="en-US" w:eastAsia="zh-CN"/>
        </w:rPr>
        <w:t>制备</w:t>
      </w:r>
      <w:r>
        <w:rPr>
          <w:rFonts w:hint="eastAsia" w:ascii="楷体_GB2312" w:hAnsi="楷体_GB2312" w:eastAsia="楷体_GB2312" w:cs="楷体_GB2312"/>
          <w:sz w:val="32"/>
          <w:szCs w:val="32"/>
        </w:rPr>
        <w:t>及稳定性评估。</w:t>
      </w: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sz w:val="32"/>
          <w:szCs w:val="32"/>
        </w:rPr>
        <w:t>（一）经济指标：</w:t>
      </w:r>
      <w:r>
        <w:rPr>
          <w:rFonts w:hint="eastAsia" w:ascii="仿宋_GB2312" w:hAnsi="仿宋_GB2312" w:eastAsia="仿宋_GB2312" w:cs="仿宋_GB2312"/>
          <w:sz w:val="32"/>
        </w:rPr>
        <w:t>实现销售收入（或实现量产应用）≥1200万元</w:t>
      </w:r>
      <w:r>
        <w:rPr>
          <w:rFonts w:hint="eastAsia" w:ascii="仿宋_GB2312" w:hAnsi="仿宋_GB2312" w:eastAsia="仿宋_GB2312" w:cs="仿宋_GB2312"/>
          <w:sz w:val="32"/>
          <w:szCs w:val="22"/>
        </w:rPr>
        <w:t>。</w:t>
      </w:r>
    </w:p>
    <w:p>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sz w:val="32"/>
          <w:szCs w:val="32"/>
        </w:rPr>
        <w:t>（二）学术指标：</w:t>
      </w:r>
      <w:r>
        <w:rPr>
          <w:rFonts w:hint="eastAsia" w:ascii="仿宋_GB2312" w:hAnsi="仿宋_GB2312" w:eastAsia="仿宋_GB2312" w:cs="仿宋_GB2312"/>
          <w:sz w:val="32"/>
          <w:szCs w:val="32"/>
        </w:rPr>
        <w:t>申请专利≥7件，其中发明专利≥3件。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rPr>
          <w:rFonts w:hint="eastAsia" w:ascii="仿宋_GB2312" w:hAnsi="仿宋_GB2312" w:eastAsia="仿宋_GB2312" w:cs="仿宋_GB2312"/>
          <w:color w:val="000000"/>
          <w:sz w:val="32"/>
          <w:szCs w:val="32"/>
          <w:vertAlign w:val="baseline"/>
          <w:lang w:eastAsia="zh-CN"/>
        </w:rPr>
      </w:pPr>
      <w:r>
        <w:rPr>
          <w:rFonts w:hint="eastAsia" w:ascii="仿宋_GB2312" w:hAnsi="仿宋_GB2312" w:eastAsia="仿宋_GB2312" w:cs="仿宋_GB2312"/>
          <w:color w:val="000000"/>
          <w:sz w:val="32"/>
          <w:szCs w:val="32"/>
        </w:rPr>
        <w:t>1.</w:t>
      </w:r>
      <w:r>
        <w:rPr>
          <w:rFonts w:hint="eastAsia"/>
        </w:rPr>
        <w:t xml:space="preserve"> </w:t>
      </w:r>
      <w:r>
        <w:rPr>
          <w:rFonts w:hint="eastAsia" w:ascii="仿宋_GB2312" w:hAnsi="仿宋_GB2312" w:eastAsia="仿宋_GB2312" w:cs="仿宋_GB2312"/>
          <w:color w:val="000000"/>
          <w:sz w:val="32"/>
          <w:szCs w:val="32"/>
        </w:rPr>
        <w:t>钛合金粉末</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粒径</w:t>
      </w:r>
      <w:r>
        <w:rPr>
          <w:rFonts w:hint="eastAsia" w:ascii="仿宋_GB2312" w:hAnsi="仿宋_GB2312" w:eastAsia="仿宋_GB2312" w:cs="仿宋_GB2312"/>
          <w:color w:val="000000"/>
          <w:sz w:val="32"/>
          <w:szCs w:val="32"/>
        </w:rPr>
        <w:t>D50≤20μm，</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松装密度≥2.2g·cm</w:t>
      </w:r>
      <w:r>
        <w:rPr>
          <w:rFonts w:ascii="仿宋_GB2312" w:hAnsi="仿宋_GB2312" w:eastAsia="仿宋_GB2312" w:cs="仿宋_GB2312"/>
          <w:color w:val="000000"/>
          <w:sz w:val="32"/>
          <w:szCs w:val="32"/>
          <w:vertAlign w:val="superscript"/>
        </w:rPr>
        <w:t>-</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vertAlign w:val="baseline"/>
          <w:lang w:eastAsia="zh-CN"/>
        </w:rPr>
        <w:t>，</w:t>
      </w:r>
      <w:r>
        <w:rPr>
          <w:rFonts w:hint="eastAsia" w:ascii="仿宋_GB2312" w:hAnsi="仿宋_GB2312" w:eastAsia="仿宋_GB2312" w:cs="仿宋_GB2312"/>
          <w:color w:val="000000"/>
          <w:sz w:val="32"/>
          <w:szCs w:val="32"/>
        </w:rPr>
        <w:t>振实密度≥2.7g·cm</w:t>
      </w:r>
      <w:r>
        <w:rPr>
          <w:rFonts w:ascii="仿宋_GB2312" w:hAnsi="仿宋_GB2312" w:eastAsia="仿宋_GB2312" w:cs="仿宋_GB2312"/>
          <w:color w:val="000000"/>
          <w:sz w:val="32"/>
          <w:szCs w:val="32"/>
          <w:vertAlign w:val="superscript"/>
        </w:rPr>
        <w:t>-</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vertAlign w:val="baseline"/>
          <w:lang w:eastAsia="zh-CN"/>
        </w:rPr>
        <w:t>；</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ascii="仿宋_GB2312" w:hAnsi="仿宋_GB2312" w:eastAsia="仿宋_GB2312" w:cs="仿宋_GB2312"/>
          <w:color w:val="000000"/>
          <w:sz w:val="32"/>
          <w:szCs w:val="32"/>
        </w:rPr>
        <w:t>.</w:t>
      </w:r>
      <w:r>
        <w:rPr>
          <w:rFonts w:hint="eastAsia"/>
        </w:rPr>
        <w:t xml:space="preserve"> </w:t>
      </w:r>
      <w:r>
        <w:rPr>
          <w:rFonts w:hint="eastAsia" w:ascii="仿宋_GB2312" w:hAnsi="仿宋_GB2312" w:eastAsia="仿宋_GB2312" w:cs="仿宋_GB2312"/>
          <w:color w:val="000000"/>
          <w:sz w:val="32"/>
          <w:szCs w:val="32"/>
        </w:rPr>
        <w:t>钛合金材料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密度≥4.41g·cm</w:t>
      </w:r>
      <w:r>
        <w:rPr>
          <w:rFonts w:ascii="仿宋_GB2312" w:hAnsi="仿宋_GB2312" w:eastAsia="仿宋_GB2312" w:cs="仿宋_GB2312"/>
          <w:color w:val="000000"/>
          <w:sz w:val="32"/>
          <w:szCs w:val="32"/>
          <w:vertAlign w:val="superscript"/>
        </w:rPr>
        <w:t>-</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vertAlign w:val="baseline"/>
          <w:lang w:eastAsia="zh-CN"/>
        </w:rPr>
        <w:t>，</w:t>
      </w:r>
      <w:r>
        <w:rPr>
          <w:rFonts w:hint="eastAsia" w:ascii="仿宋_GB2312" w:hAnsi="仿宋_GB2312" w:eastAsia="仿宋_GB2312" w:cs="仿宋_GB2312"/>
          <w:color w:val="000000"/>
          <w:sz w:val="32"/>
          <w:szCs w:val="32"/>
        </w:rPr>
        <w:t>屈服强度≥950MPa，抗拉强度≥1000MPa，延伸率≥15%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杂质氧含量≤3000ppm；</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ascii="仿宋_GB2312" w:hAnsi="仿宋_GB2312" w:eastAsia="仿宋_GB2312" w:cs="仿宋_GB2312"/>
          <w:color w:val="000000"/>
          <w:sz w:val="32"/>
          <w:szCs w:val="32"/>
        </w:rPr>
        <w:t>.</w:t>
      </w:r>
      <w:r>
        <w:rPr>
          <w:rFonts w:hint="eastAsia"/>
        </w:rPr>
        <w:t xml:space="preserve"> </w:t>
      </w:r>
      <w:r>
        <w:rPr>
          <w:rFonts w:hint="eastAsia" w:ascii="仿宋_GB2312" w:hAnsi="仿宋_GB2312" w:eastAsia="仿宋_GB2312" w:cs="仿宋_GB2312"/>
          <w:color w:val="000000"/>
          <w:sz w:val="32"/>
          <w:szCs w:val="32"/>
        </w:rPr>
        <w:t>注射成形标准件尺寸精度</w:t>
      </w:r>
      <w:r>
        <w:rPr>
          <w:rFonts w:hint="eastAsia" w:ascii="仿宋_GB2312" w:hAnsi="仿宋_GB2312" w:eastAsia="仿宋_GB2312" w:cs="仿宋_GB2312"/>
          <w:color w:val="000000"/>
          <w:sz w:val="32"/>
          <w:szCs w:val="32"/>
          <w:lang w:val="en-US" w:eastAsia="zh-CN"/>
        </w:rPr>
        <w:t>优于</w:t>
      </w:r>
      <w:r>
        <w:rPr>
          <w:rFonts w:hint="eastAsia" w:ascii="仿宋_GB2312" w:hAnsi="仿宋_GB2312" w:eastAsia="仿宋_GB2312" w:cs="仿宋_GB2312"/>
          <w:color w:val="000000"/>
          <w:sz w:val="32"/>
          <w:szCs w:val="32"/>
        </w:rPr>
        <w:t>±0.1%</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 钛合金粉末</w:t>
      </w:r>
      <w:r>
        <w:rPr>
          <w:rFonts w:hint="eastAsia" w:ascii="仿宋_GB2312" w:hAnsi="仿宋_GB2312" w:eastAsia="仿宋_GB2312" w:cs="仿宋_GB2312"/>
          <w:color w:val="000000"/>
          <w:sz w:val="32"/>
          <w:szCs w:val="32"/>
        </w:rPr>
        <w:t>较等离子雾化粉末成本降低</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50%</w:t>
      </w:r>
      <w:r>
        <w:rPr>
          <w:rFonts w:hint="eastAsia" w:ascii="仿宋_GB2312" w:hAnsi="仿宋_GB2312" w:eastAsia="仿宋_GB2312" w:cs="仿宋_GB2312"/>
          <w:color w:val="000000"/>
          <w:sz w:val="32"/>
          <w:szCs w:val="32"/>
          <w:lang w:eastAsia="zh-CN"/>
        </w:rPr>
        <w:t>；</w:t>
      </w:r>
    </w:p>
    <w:p>
      <w:pPr>
        <w:widowControl w:val="0"/>
        <w:ind w:firstLine="320" w:firstLineChars="100"/>
        <w:jc w:val="left"/>
        <w:rPr>
          <w:rFonts w:hint="default" w:ascii="Calibri" w:hAnsi="Calibri" w:eastAsia="宋体" w:cs="Times New Roman"/>
          <w:kern w:val="2"/>
          <w:sz w:val="21"/>
          <w:szCs w:val="24"/>
          <w:lang w:val="en-US" w:eastAsia="zh-CN" w:bidi="ar-SA"/>
        </w:rPr>
      </w:pPr>
      <w:r>
        <w:rPr>
          <w:rFonts w:hint="eastAsia" w:ascii="仿宋_GB2312" w:hAnsi="仿宋_GB2312" w:eastAsia="仿宋_GB2312" w:cs="仿宋_GB2312"/>
          <w:color w:val="000000"/>
          <w:kern w:val="2"/>
          <w:sz w:val="32"/>
          <w:szCs w:val="32"/>
          <w:lang w:val="en-US" w:eastAsia="zh-CN" w:bidi="ar-SA"/>
        </w:rPr>
        <w:t>5.建成低成本钛合金粉末及材料生产示范线1条。</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六、资助金额：不超过600万元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八、有关情况说明：无</w:t>
      </w:r>
    </w:p>
    <w:p>
      <w:pPr>
        <w:spacing w:line="560" w:lineRule="exact"/>
        <w:jc w:val="both"/>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sz w:val="44"/>
          <w:szCs w:val="44"/>
          <w:lang w:eastAsia="zh-CN"/>
        </w:rPr>
        <w:t>重</w:t>
      </w:r>
      <w:r>
        <w:rPr>
          <w:rFonts w:hint="eastAsia" w:ascii="方正小标宋简体" w:hAnsi="方正小标宋简体" w:eastAsia="方正小标宋简体" w:cs="方正小标宋简体"/>
          <w:sz w:val="44"/>
          <w:szCs w:val="44"/>
          <w:lang w:val="en-US" w:eastAsia="zh-CN"/>
        </w:rPr>
        <w:t>202301</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 xml:space="preserve"> 锂电池用聚酰亚胺基非氟粘结剂关键技术研发</w:t>
      </w:r>
    </w:p>
    <w:p>
      <w:pPr>
        <w:widowControl w:val="0"/>
        <w:ind w:left="0" w:leftChars="0" w:firstLine="0" w:firstLineChars="0"/>
        <w:jc w:val="both"/>
        <w:rPr>
          <w:rFonts w:ascii="Calibri" w:hAnsi="Calibri" w:eastAsia="宋体" w:cs="Times New Roman"/>
          <w:kern w:val="2"/>
          <w:sz w:val="21"/>
          <w:szCs w:val="24"/>
          <w:lang w:val="en-US" w:eastAsia="zh-CN" w:bidi="ar-SA"/>
        </w:rPr>
      </w:pPr>
    </w:p>
    <w:p>
      <w:pPr>
        <w:spacing w:line="560" w:lineRule="exact"/>
        <w:ind w:firstLine="640" w:firstLineChars="200"/>
        <w:rPr>
          <w:rFonts w:hint="eastAsia" w:ascii="黑体" w:hAnsi="黑体" w:eastAsia="黑体" w:cs="黑体"/>
          <w:sz w:val="32"/>
          <w:szCs w:val="22"/>
        </w:rPr>
      </w:pPr>
      <w:r>
        <w:rPr>
          <w:rFonts w:hint="eastAsia" w:ascii="黑体" w:hAnsi="黑体" w:eastAsia="黑体" w:cs="黑体"/>
          <w:sz w:val="32"/>
          <w:szCs w:val="22"/>
        </w:rPr>
        <w:t>一、专项：</w:t>
      </w:r>
      <w:r>
        <w:rPr>
          <w:rFonts w:hint="eastAsia" w:ascii="黑体" w:hAnsi="黑体" w:eastAsia="黑体" w:cs="黑体"/>
          <w:sz w:val="32"/>
          <w:szCs w:val="22"/>
          <w:lang w:val="en-US" w:eastAsia="zh-CN"/>
        </w:rPr>
        <w:t>先进结构与复合材料-高性能高分子材料</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pPr>
        <w:keepNext w:val="0"/>
        <w:keepLines w:val="0"/>
        <w:widowControl/>
        <w:suppressLineNumbers w:val="0"/>
        <w:ind w:firstLine="640" w:firstLineChars="200"/>
        <w:jc w:val="left"/>
        <w:rPr>
          <w:rFonts w:hint="eastAsia" w:ascii="楷体" w:hAnsi="楷体" w:eastAsia="楷体" w:cs="楷体"/>
          <w:sz w:val="32"/>
          <w:szCs w:val="22"/>
        </w:rPr>
      </w:pPr>
      <w:r>
        <w:rPr>
          <w:rFonts w:hint="eastAsia" w:ascii="楷体" w:hAnsi="楷体" w:eastAsia="楷体" w:cs="楷体"/>
          <w:sz w:val="32"/>
          <w:szCs w:val="22"/>
        </w:rPr>
        <w:t>（一）</w:t>
      </w:r>
      <w:r>
        <w:rPr>
          <w:rFonts w:hint="eastAsia" w:ascii="楷体" w:hAnsi="楷体" w:eastAsia="楷体" w:cs="楷体"/>
          <w:sz w:val="32"/>
          <w:szCs w:val="22"/>
          <w:lang w:val="en-US" w:eastAsia="zh-CN"/>
        </w:rPr>
        <w:t>非氟类正极粘结剂分子结构与性能关系研究；</w:t>
      </w:r>
    </w:p>
    <w:p>
      <w:pPr>
        <w:keepNext w:val="0"/>
        <w:keepLines w:val="0"/>
        <w:widowControl/>
        <w:suppressLineNumbers w:val="0"/>
        <w:ind w:firstLine="640" w:firstLineChars="200"/>
        <w:jc w:val="left"/>
        <w:rPr>
          <w:rFonts w:hint="eastAsia" w:ascii="楷体" w:hAnsi="楷体" w:eastAsia="楷体" w:cs="楷体"/>
          <w:sz w:val="32"/>
          <w:szCs w:val="22"/>
        </w:rPr>
      </w:pPr>
      <w:r>
        <w:rPr>
          <w:rFonts w:hint="eastAsia" w:ascii="楷体" w:hAnsi="楷体" w:eastAsia="楷体" w:cs="楷体"/>
          <w:sz w:val="32"/>
          <w:szCs w:val="22"/>
        </w:rPr>
        <w:t>（二）</w:t>
      </w:r>
      <w:r>
        <w:rPr>
          <w:rFonts w:hint="eastAsia" w:ascii="楷体" w:hAnsi="楷体" w:eastAsia="楷体" w:cs="楷体"/>
          <w:sz w:val="32"/>
          <w:szCs w:val="22"/>
          <w:lang w:val="en-US" w:eastAsia="zh-CN"/>
        </w:rPr>
        <w:t>非氟类正极粘结剂浆料加工性能与电性能研究；</w:t>
      </w:r>
    </w:p>
    <w:p>
      <w:pPr>
        <w:keepNext w:val="0"/>
        <w:keepLines w:val="0"/>
        <w:widowControl/>
        <w:suppressLineNumbers w:val="0"/>
        <w:ind w:firstLine="640" w:firstLineChars="200"/>
        <w:jc w:val="left"/>
        <w:rPr>
          <w:rFonts w:hint="eastAsia" w:ascii="楷体" w:hAnsi="楷体" w:eastAsia="楷体" w:cs="楷体"/>
          <w:sz w:val="32"/>
          <w:szCs w:val="22"/>
        </w:rPr>
      </w:pPr>
      <w:r>
        <w:rPr>
          <w:rFonts w:hint="eastAsia" w:ascii="楷体" w:hAnsi="楷体" w:eastAsia="楷体" w:cs="楷体"/>
          <w:sz w:val="32"/>
          <w:szCs w:val="22"/>
        </w:rPr>
        <w:t>（三）</w:t>
      </w:r>
      <w:r>
        <w:rPr>
          <w:rFonts w:hint="eastAsia" w:ascii="楷体" w:hAnsi="楷体" w:eastAsia="楷体" w:cs="楷体"/>
          <w:sz w:val="32"/>
          <w:szCs w:val="22"/>
          <w:lang w:val="en-US" w:eastAsia="zh-CN"/>
        </w:rPr>
        <w:t xml:space="preserve">非氟类正极粘结剂工程化合成技术开发； </w:t>
      </w:r>
    </w:p>
    <w:p>
      <w:pPr>
        <w:keepNext w:val="0"/>
        <w:keepLines w:val="0"/>
        <w:widowControl/>
        <w:suppressLineNumbers w:val="0"/>
        <w:ind w:firstLine="640" w:firstLineChars="200"/>
        <w:jc w:val="left"/>
        <w:rPr>
          <w:rFonts w:hint="eastAsia" w:ascii="楷体" w:hAnsi="楷体" w:eastAsia="楷体" w:cs="楷体"/>
          <w:color w:val="000000"/>
          <w:sz w:val="32"/>
          <w:szCs w:val="32"/>
        </w:rPr>
      </w:pPr>
      <w:r>
        <w:rPr>
          <w:rFonts w:hint="eastAsia" w:ascii="楷体" w:hAnsi="楷体" w:eastAsia="楷体" w:cs="楷体"/>
          <w:sz w:val="32"/>
          <w:szCs w:val="22"/>
        </w:rPr>
        <w:t>（四）</w:t>
      </w:r>
      <w:r>
        <w:rPr>
          <w:rFonts w:hint="eastAsia" w:ascii="楷体" w:hAnsi="楷体" w:eastAsia="楷体" w:cs="楷体"/>
          <w:sz w:val="32"/>
          <w:szCs w:val="22"/>
          <w:lang w:val="en-US" w:eastAsia="zh-CN"/>
        </w:rPr>
        <w:t>非氟类正极粘结剂材料生产设备及量产技术开发。</w:t>
      </w: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pPr>
        <w:widowControl/>
        <w:spacing w:line="560" w:lineRule="exact"/>
        <w:ind w:firstLine="640" w:firstLineChars="200"/>
        <w:jc w:val="left"/>
        <w:rPr>
          <w:rFonts w:hint="eastAsia" w:ascii="仿宋_GB2312" w:hAnsi="仿宋_GB2312" w:eastAsia="仿宋_GB2312" w:cs="仿宋_GB2312"/>
          <w:sz w:val="32"/>
          <w:lang w:eastAsia="zh-CN"/>
        </w:rPr>
      </w:pPr>
      <w:r>
        <w:rPr>
          <w:rFonts w:hint="eastAsia" w:ascii="楷体_GB2312" w:hAnsi="楷体_GB2312" w:eastAsia="楷体_GB2312" w:cs="楷体_GB2312"/>
          <w:sz w:val="32"/>
          <w:szCs w:val="22"/>
        </w:rPr>
        <w:t>（一）经济指标：</w:t>
      </w:r>
      <w:r>
        <w:rPr>
          <w:rFonts w:hint="eastAsia" w:ascii="仿宋_GB2312" w:hAnsi="仿宋_GB2312" w:eastAsia="仿宋_GB2312" w:cs="仿宋_GB2312"/>
          <w:sz w:val="32"/>
        </w:rPr>
        <w:t>实现销售收入（或实现量产应用）≥</w:t>
      </w:r>
      <w:r>
        <w:rPr>
          <w:rFonts w:ascii="仿宋_GB2312" w:hAnsi="仿宋_GB2312" w:eastAsia="仿宋_GB2312" w:cs="仿宋_GB2312"/>
          <w:sz w:val="32"/>
          <w:lang w:val="en"/>
        </w:rPr>
        <w:t>400</w:t>
      </w:r>
      <w:r>
        <w:rPr>
          <w:rFonts w:hint="eastAsia" w:ascii="仿宋_GB2312" w:hAnsi="仿宋_GB2312" w:eastAsia="仿宋_GB2312" w:cs="仿宋_GB2312"/>
          <w:sz w:val="32"/>
          <w:lang w:val="en"/>
        </w:rPr>
        <w:t>万元</w:t>
      </w:r>
      <w:r>
        <w:rPr>
          <w:rFonts w:hint="eastAsia" w:ascii="仿宋_GB2312" w:hAnsi="仿宋_GB2312" w:eastAsia="仿宋_GB2312" w:cs="仿宋_GB2312"/>
          <w:sz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22"/>
        </w:rPr>
        <w:t>（二）学术指标：</w:t>
      </w:r>
      <w:r>
        <w:rPr>
          <w:rFonts w:hint="eastAsia" w:ascii="仿宋_GB2312" w:hAnsi="仿宋_GB2312" w:eastAsia="仿宋_GB2312" w:cs="仿宋_GB2312"/>
          <w:sz w:val="32"/>
          <w:szCs w:val="32"/>
        </w:rPr>
        <w:t>申请专利≥2件，其中实用新型专利≥1件。</w:t>
      </w:r>
    </w:p>
    <w:p>
      <w:p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（三）技术指标：</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default" w:ascii="仿宋_GB2312" w:hAnsi="仿宋_GB2312" w:eastAsia="仿宋_GB2312" w:cs="仿宋_GB2312"/>
          <w:color w:val="000000"/>
          <w:sz w:val="32"/>
          <w:szCs w:val="32"/>
          <w:lang w:val="en-US" w:eastAsia="zh-CN"/>
        </w:rPr>
        <w:t>外观：</w:t>
      </w:r>
      <w:r>
        <w:rPr>
          <w:rFonts w:hint="eastAsia" w:ascii="仿宋_GB2312" w:hAnsi="仿宋_GB2312" w:eastAsia="仿宋_GB2312" w:cs="仿宋_GB2312"/>
          <w:sz w:val="32"/>
          <w:szCs w:val="32"/>
          <w:lang w:val="en-US" w:eastAsia="zh-CN"/>
        </w:rPr>
        <w:t>______</w:t>
      </w:r>
      <w:r>
        <w:rPr>
          <w:rFonts w:hint="default" w:ascii="仿宋_GB2312" w:hAnsi="仿宋_GB2312" w:eastAsia="仿宋_GB2312" w:cs="仿宋_GB2312"/>
          <w:color w:val="000000"/>
          <w:sz w:val="32"/>
          <w:szCs w:val="32"/>
          <w:lang w:val="en-US" w:eastAsia="zh-CN"/>
        </w:rPr>
        <w:t>；</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default" w:ascii="仿宋_GB2312" w:hAnsi="仿宋_GB2312" w:eastAsia="仿宋_GB2312" w:cs="仿宋_GB2312"/>
          <w:color w:val="000000"/>
          <w:sz w:val="32"/>
          <w:szCs w:val="32"/>
          <w:lang w:val="en-US" w:eastAsia="zh-CN"/>
        </w:rPr>
        <w:t>粘度：</w:t>
      </w:r>
      <w:r>
        <w:rPr>
          <w:rFonts w:hint="default" w:ascii="仿宋_GB2312" w:hAnsi="仿宋_GB2312" w:eastAsia="仿宋_GB2312" w:cs="仿宋_GB2312"/>
          <w:color w:val="000000"/>
          <w:sz w:val="32"/>
          <w:szCs w:val="32"/>
          <w:lang w:val="en"/>
        </w:rPr>
        <w:t>_____</w:t>
      </w:r>
      <w:r>
        <w:rPr>
          <w:rFonts w:hint="default" w:ascii="仿宋_GB2312" w:hAnsi="仿宋_GB2312" w:eastAsia="仿宋_GB2312" w:cs="仿宋_GB2312"/>
          <w:color w:val="000000"/>
          <w:sz w:val="32"/>
          <w:szCs w:val="32"/>
          <w:lang w:val="en-US" w:eastAsia="zh-CN"/>
        </w:rPr>
        <w:t>mPa·s（10%固含量）；</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lang w:val="en-US" w:eastAsia="zh-CN"/>
        </w:rPr>
        <w:t>玻璃化转变温度：</w:t>
      </w:r>
      <w:r>
        <w:rPr>
          <w:rFonts w:hint="default" w:ascii="仿宋_GB2312" w:hAnsi="仿宋_GB2312" w:eastAsia="仿宋_GB2312" w:cs="仿宋_GB2312"/>
          <w:color w:val="000000"/>
          <w:sz w:val="32"/>
          <w:szCs w:val="32"/>
          <w:lang w:val="en"/>
        </w:rPr>
        <w:t>_____</w:t>
      </w:r>
      <w:r>
        <w:rPr>
          <w:rFonts w:hint="default" w:ascii="仿宋_GB2312" w:hAnsi="仿宋_GB2312" w:eastAsia="仿宋_GB2312" w:cs="仿宋_GB2312"/>
          <w:color w:val="000000"/>
          <w:sz w:val="32"/>
          <w:szCs w:val="32"/>
          <w:lang w:val="en-US" w:eastAsia="zh-CN"/>
        </w:rPr>
        <w:t>℃；</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r>
        <w:rPr>
          <w:rFonts w:hint="default" w:ascii="仿宋_GB2312" w:hAnsi="仿宋_GB2312" w:eastAsia="仿宋_GB2312" w:cs="仿宋_GB2312"/>
          <w:color w:val="000000"/>
          <w:sz w:val="32"/>
          <w:szCs w:val="32"/>
          <w:lang w:val="en-US" w:eastAsia="zh-CN"/>
        </w:rPr>
        <w:t>热分解温度：</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rPr>
        <w:t>_____</w:t>
      </w:r>
      <w:r>
        <w:rPr>
          <w:rFonts w:hint="default" w:ascii="仿宋_GB2312" w:hAnsi="仿宋_GB2312" w:eastAsia="仿宋_GB2312" w:cs="仿宋_GB2312"/>
          <w:color w:val="000000"/>
          <w:sz w:val="32"/>
          <w:szCs w:val="32"/>
          <w:lang w:val="en-US" w:eastAsia="zh-CN"/>
        </w:rPr>
        <w:t>℃；</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w:t>
      </w:r>
      <w:r>
        <w:rPr>
          <w:rFonts w:hint="default" w:ascii="仿宋_GB2312" w:hAnsi="仿宋_GB2312" w:eastAsia="仿宋_GB2312" w:cs="仿宋_GB2312"/>
          <w:color w:val="000000"/>
          <w:sz w:val="32"/>
          <w:szCs w:val="32"/>
          <w:lang w:val="en-US" w:eastAsia="zh-CN"/>
        </w:rPr>
        <w:t>金属含量：Fe</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rPr>
        <w:t>_____</w:t>
      </w:r>
      <w:r>
        <w:rPr>
          <w:rFonts w:hint="default" w:ascii="仿宋_GB2312" w:hAnsi="仿宋_GB2312" w:eastAsia="仿宋_GB2312" w:cs="仿宋_GB2312"/>
          <w:color w:val="000000"/>
          <w:sz w:val="32"/>
          <w:szCs w:val="32"/>
          <w:lang w:val="en-US" w:eastAsia="zh-CN"/>
        </w:rPr>
        <w:t>ppm，Cr</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Ni</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Cu</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Zn</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Co</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Mn</w:t>
      </w:r>
      <w:r>
        <w:rPr>
          <w:rFonts w:hint="eastAsia" w:ascii="仿宋_GB2312" w:hAnsi="仿宋_GB2312" w:eastAsia="仿宋_GB2312" w:cs="仿宋_GB2312"/>
          <w:color w:val="000000"/>
          <w:sz w:val="32"/>
          <w:szCs w:val="32"/>
          <w:lang w:val="en-US" w:eastAsia="zh-CN"/>
        </w:rPr>
        <w:t>均≤</w:t>
      </w:r>
      <w:r>
        <w:rPr>
          <w:rFonts w:hint="default" w:ascii="仿宋_GB2312" w:hAnsi="仿宋_GB2312" w:eastAsia="仿宋_GB2312" w:cs="仿宋_GB2312"/>
          <w:color w:val="000000"/>
          <w:sz w:val="32"/>
          <w:szCs w:val="32"/>
          <w:lang w:val="en"/>
        </w:rPr>
        <w:t>_____</w:t>
      </w:r>
      <w:r>
        <w:rPr>
          <w:rFonts w:hint="default" w:ascii="仿宋_GB2312" w:hAnsi="仿宋_GB2312" w:eastAsia="仿宋_GB2312" w:cs="仿宋_GB2312"/>
          <w:color w:val="000000"/>
          <w:sz w:val="32"/>
          <w:szCs w:val="32"/>
          <w:lang w:val="en-US" w:eastAsia="zh-CN"/>
        </w:rPr>
        <w:t>ppm；</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水</w:t>
      </w:r>
      <w:r>
        <w:rPr>
          <w:rFonts w:hint="eastAsia" w:ascii="仿宋_GB2312" w:hAnsi="仿宋_GB2312" w:eastAsia="仿宋_GB2312" w:cs="仿宋_GB2312"/>
          <w:color w:val="000000"/>
          <w:sz w:val="32"/>
          <w:szCs w:val="32"/>
          <w:lang w:val="en-US" w:eastAsia="zh-CN"/>
        </w:rPr>
        <w:t>含量</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rPr>
        <w:t>_____</w:t>
      </w:r>
      <w:r>
        <w:rPr>
          <w:rFonts w:hint="default" w:ascii="仿宋_GB2312" w:hAnsi="仿宋_GB2312" w:eastAsia="仿宋_GB2312" w:cs="仿宋_GB2312"/>
          <w:color w:val="000000"/>
          <w:sz w:val="32"/>
          <w:szCs w:val="32"/>
          <w:lang w:val="en-US" w:eastAsia="zh-CN"/>
        </w:rPr>
        <w:t>ppm；</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w:t>
      </w:r>
      <w:r>
        <w:rPr>
          <w:rFonts w:hint="default" w:ascii="仿宋_GB2312" w:hAnsi="仿宋_GB2312" w:eastAsia="仿宋_GB2312" w:cs="仿宋_GB2312"/>
          <w:color w:val="000000"/>
          <w:sz w:val="32"/>
          <w:szCs w:val="32"/>
          <w:lang w:val="en-US" w:eastAsia="zh-CN"/>
        </w:rPr>
        <w:t>胶液稳定性：</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rPr>
        <w:t>_____</w:t>
      </w:r>
      <w:r>
        <w:rPr>
          <w:rFonts w:hint="default" w:ascii="仿宋_GB2312" w:hAnsi="仿宋_GB2312" w:eastAsia="仿宋_GB2312" w:cs="仿宋_GB2312"/>
          <w:color w:val="000000"/>
          <w:sz w:val="32"/>
          <w:szCs w:val="32"/>
          <w:lang w:val="en-US" w:eastAsia="zh-CN"/>
        </w:rPr>
        <w:t>%（7%固含胶液，24h粘度变化）；</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w:t>
      </w:r>
      <w:r>
        <w:rPr>
          <w:rFonts w:hint="default" w:ascii="仿宋_GB2312" w:hAnsi="仿宋_GB2312" w:eastAsia="仿宋_GB2312" w:cs="仿宋_GB2312"/>
          <w:color w:val="000000"/>
          <w:sz w:val="32"/>
          <w:szCs w:val="32"/>
          <w:lang w:val="en-US" w:eastAsia="zh-CN"/>
        </w:rPr>
        <w:t>电化学性能</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rPr>
        <w:t>___</w:t>
      </w:r>
      <w:r>
        <w:rPr>
          <w:rFonts w:hint="default" w:ascii="等线" w:hAnsi="等线"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rPr>
        <w:t>__</w:t>
      </w:r>
      <w:r>
        <w:rPr>
          <w:rFonts w:hint="eastAsia" w:ascii="仿宋_GB2312" w:hAnsi="仿宋_GB2312" w:eastAsia="仿宋_GB2312" w:cs="仿宋_GB2312"/>
          <w:color w:val="000000"/>
          <w:sz w:val="32"/>
          <w:szCs w:val="32"/>
          <w:lang w:val="en-US" w:eastAsia="zh-CN"/>
        </w:rPr>
        <w:t>_</w:t>
      </w:r>
      <w:r>
        <w:rPr>
          <w:rFonts w:hint="default" w:ascii="仿宋_GB2312" w:hAnsi="仿宋_GB2312" w:eastAsia="仿宋_GB2312" w:cs="仿宋_GB2312"/>
          <w:color w:val="000000"/>
          <w:sz w:val="32"/>
          <w:szCs w:val="32"/>
          <w:lang w:val="en-US" w:eastAsia="zh-CN"/>
        </w:rPr>
        <w:t>V，CV测试：无氧化还原峰；</w:t>
      </w:r>
    </w:p>
    <w:p>
      <w:pPr>
        <w:spacing w:line="560" w:lineRule="exact"/>
        <w:ind w:firstLine="640" w:firstLineChars="200"/>
      </w:pPr>
      <w:r>
        <w:rPr>
          <w:rFonts w:hint="eastAsia" w:ascii="仿宋_GB2312" w:hAnsi="仿宋_GB2312" w:eastAsia="仿宋_GB2312" w:cs="仿宋_GB2312"/>
          <w:color w:val="000000"/>
          <w:sz w:val="32"/>
          <w:szCs w:val="32"/>
          <w:lang w:val="en-US" w:eastAsia="zh-CN"/>
        </w:rPr>
        <w:t>9.</w:t>
      </w:r>
      <w:r>
        <w:rPr>
          <w:rFonts w:hint="default" w:ascii="仿宋_GB2312" w:hAnsi="仿宋_GB2312" w:eastAsia="仿宋_GB2312" w:cs="仿宋_GB2312"/>
          <w:color w:val="000000"/>
          <w:sz w:val="32"/>
          <w:szCs w:val="32"/>
          <w:lang w:val="en-US" w:eastAsia="zh-CN"/>
        </w:rPr>
        <w:t>弹性模量</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rPr>
        <w:t>_____</w:t>
      </w:r>
      <w:r>
        <w:rPr>
          <w:rFonts w:hint="default" w:ascii="仿宋_GB2312" w:hAnsi="仿宋_GB2312" w:eastAsia="仿宋_GB2312" w:cs="仿宋_GB2312"/>
          <w:color w:val="000000"/>
          <w:sz w:val="32"/>
          <w:szCs w:val="32"/>
          <w:lang w:val="en-US" w:eastAsia="zh-CN"/>
        </w:rPr>
        <w:t>MPa</w:t>
      </w:r>
      <w:r>
        <w:rPr>
          <w:rFonts w:hint="eastAsia" w:ascii="仿宋_GB2312" w:hAnsi="仿宋_GB2312" w:eastAsia="仿宋_GB2312" w:cs="仿宋_GB2312"/>
          <w:color w:val="000000"/>
          <w:sz w:val="32"/>
          <w:szCs w:val="32"/>
          <w:lang w:val="en-US" w:eastAsia="zh-CN"/>
        </w:rPr>
        <w:t>。</w:t>
      </w:r>
    </w:p>
    <w:p>
      <w:pPr>
        <w:ind w:firstLine="640" w:firstLineChars="200"/>
        <w:rPr>
          <w:rFonts w:ascii="黑体" w:hAnsi="黑体" w:eastAsia="黑体"/>
          <w:sz w:val="32"/>
          <w:szCs w:val="32"/>
        </w:rPr>
      </w:pPr>
      <w:r>
        <w:rPr>
          <w:rFonts w:hint="eastAsia" w:ascii="黑体" w:hAnsi="黑体" w:eastAsia="黑体"/>
          <w:sz w:val="32"/>
          <w:szCs w:val="32"/>
        </w:rPr>
        <w:t>四、组织方式：公开竞争</w:t>
      </w:r>
    </w:p>
    <w:p>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pPr>
        <w:ind w:firstLine="640" w:firstLineChars="200"/>
        <w:rPr>
          <w:rFonts w:ascii="黑体" w:hAnsi="黑体" w:eastAsia="黑体"/>
          <w:sz w:val="32"/>
          <w:szCs w:val="32"/>
        </w:rPr>
      </w:pPr>
      <w:r>
        <w:rPr>
          <w:rFonts w:hint="eastAsia" w:ascii="黑体" w:hAnsi="黑体" w:eastAsia="黑体"/>
          <w:sz w:val="32"/>
          <w:szCs w:val="32"/>
        </w:rPr>
        <w:t>六、资助金额：不超过200万元</w:t>
      </w:r>
    </w:p>
    <w:p>
      <w:pPr>
        <w:ind w:firstLine="640" w:firstLineChars="200"/>
        <w:rPr>
          <w:rFonts w:ascii="黑体" w:hAnsi="黑体" w:eastAsia="黑体"/>
          <w:sz w:val="32"/>
          <w:szCs w:val="32"/>
        </w:rPr>
      </w:pPr>
      <w:r>
        <w:rPr>
          <w:rFonts w:hint="eastAsia" w:ascii="黑体" w:hAnsi="黑体" w:eastAsia="黑体"/>
          <w:sz w:val="32"/>
          <w:szCs w:val="32"/>
        </w:rPr>
        <w:t>七、项目实施期限：2年</w:t>
      </w:r>
    </w:p>
    <w:p>
      <w:pPr>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pPr>
        <w:rPr>
          <w:rFonts w:hint="eastAsia" w:ascii="黑体" w:hAnsi="黑体" w:eastAsia="黑体"/>
          <w:sz w:val="32"/>
          <w:szCs w:val="32"/>
        </w:rPr>
        <w:sectPr>
          <w:pgSz w:w="11906" w:h="16838"/>
          <w:pgMar w:top="1440" w:right="1800" w:bottom="1440" w:left="1800" w:header="851" w:footer="992" w:gutter="0"/>
          <w:cols w:space="720" w:num="1"/>
          <w:docGrid w:type="lines" w:linePitch="312" w:charSpace="0"/>
        </w:sect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重</w:t>
      </w:r>
      <w:r>
        <w:rPr>
          <w:rFonts w:hint="eastAsia" w:ascii="方正小标宋简体" w:hAnsi="方正小标宋简体" w:eastAsia="方正小标宋简体" w:cs="方正小标宋简体"/>
          <w:sz w:val="44"/>
          <w:szCs w:val="44"/>
          <w:lang w:val="en-US" w:eastAsia="zh-CN"/>
        </w:rPr>
        <w:t>202302</w:t>
      </w:r>
      <w:r>
        <w:rPr>
          <w:rFonts w:hint="eastAsia" w:ascii="方正小标宋简体" w:hAnsi="方正小标宋简体" w:eastAsia="方正小标宋简体" w:cs="方正小标宋简体"/>
          <w:sz w:val="44"/>
          <w:szCs w:val="44"/>
        </w:rPr>
        <w:t>新型锰铝合金</w:t>
      </w:r>
      <w:r>
        <w:rPr>
          <w:rFonts w:hint="eastAsia" w:ascii="方正小标宋简体" w:hAnsi="方正小标宋简体" w:eastAsia="方正小标宋简体" w:cs="方正小标宋简体"/>
          <w:sz w:val="44"/>
          <w:szCs w:val="44"/>
          <w:lang w:val="en-US" w:eastAsia="zh-CN"/>
        </w:rPr>
        <w:t>关键技术研发</w:t>
      </w:r>
    </w:p>
    <w:p>
      <w:pPr>
        <w:widowControl w:val="0"/>
        <w:ind w:firstLine="210" w:firstLineChars="100"/>
        <w:jc w:val="center"/>
        <w:rPr>
          <w:rFonts w:hint="default" w:ascii="Calibri" w:hAnsi="Calibri" w:eastAsia="宋体" w:cs="Times New Roman"/>
          <w:kern w:val="2"/>
          <w:sz w:val="21"/>
          <w:szCs w:val="24"/>
          <w:lang w:val="en-US" w:eastAsia="zh-CN" w:bidi="ar-SA"/>
        </w:rPr>
      </w:pPr>
    </w:p>
    <w:p>
      <w:pPr>
        <w:widowControl w:val="0"/>
        <w:ind w:firstLine="210" w:firstLineChars="100"/>
        <w:jc w:val="center"/>
        <w:rPr>
          <w:rFonts w:ascii="Calibri" w:hAnsi="Calibri" w:eastAsia="宋体" w:cs="Times New Roman"/>
          <w:kern w:val="2"/>
          <w:sz w:val="21"/>
          <w:szCs w:val="24"/>
          <w:lang w:val="en-US" w:eastAsia="zh-CN" w:bidi="ar-SA"/>
        </w:rPr>
      </w:pPr>
    </w:p>
    <w:p>
      <w:pPr>
        <w:spacing w:line="560" w:lineRule="exact"/>
        <w:ind w:firstLine="640" w:firstLineChars="200"/>
        <w:rPr>
          <w:rFonts w:hint="default" w:ascii="黑体" w:hAnsi="黑体" w:eastAsia="黑体" w:cs="黑体"/>
          <w:sz w:val="32"/>
          <w:szCs w:val="22"/>
          <w:lang w:val="en-US" w:eastAsia="zh-CN"/>
        </w:rPr>
      </w:pPr>
      <w:r>
        <w:rPr>
          <w:rFonts w:hint="eastAsia" w:ascii="黑体" w:hAnsi="黑体" w:eastAsia="黑体" w:cs="黑体"/>
          <w:sz w:val="32"/>
          <w:szCs w:val="22"/>
        </w:rPr>
        <w:t>一、专项：先进结构与复合材料</w:t>
      </w:r>
      <w:r>
        <w:rPr>
          <w:rFonts w:hint="eastAsia" w:ascii="黑体" w:hAnsi="黑体" w:eastAsia="黑体" w:cs="黑体"/>
          <w:sz w:val="32"/>
          <w:szCs w:val="22"/>
          <w:lang w:val="en-US" w:eastAsia="zh-CN"/>
        </w:rPr>
        <w:t>-先进合金</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pPr>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（一）新型锰铝合金生产工艺技术</w:t>
      </w:r>
      <w:r>
        <w:rPr>
          <w:rFonts w:hint="eastAsia" w:ascii="楷体" w:hAnsi="楷体" w:eastAsia="楷体" w:cs="楷体"/>
          <w:sz w:val="32"/>
          <w:szCs w:val="22"/>
          <w:lang w:val="en-US" w:eastAsia="zh-CN"/>
        </w:rPr>
        <w:t>开发</w:t>
      </w:r>
      <w:r>
        <w:rPr>
          <w:rFonts w:hint="eastAsia" w:ascii="楷体" w:hAnsi="楷体" w:eastAsia="楷体" w:cs="楷体"/>
          <w:sz w:val="32"/>
          <w:szCs w:val="22"/>
        </w:rPr>
        <w:t>；</w:t>
      </w:r>
    </w:p>
    <w:p>
      <w:pPr>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（二）新型锰铝合金制造</w:t>
      </w:r>
      <w:r>
        <w:rPr>
          <w:rFonts w:hint="eastAsia" w:ascii="楷体" w:hAnsi="楷体" w:eastAsia="楷体" w:cs="楷体"/>
          <w:sz w:val="32"/>
          <w:szCs w:val="22"/>
          <w:lang w:val="en-US" w:eastAsia="zh-CN"/>
        </w:rPr>
        <w:t>用</w:t>
      </w:r>
      <w:r>
        <w:rPr>
          <w:rFonts w:hint="eastAsia" w:ascii="楷体" w:hAnsi="楷体" w:eastAsia="楷体" w:cs="楷体"/>
          <w:sz w:val="32"/>
          <w:szCs w:val="22"/>
        </w:rPr>
        <w:t>真空电磁感应熔炼装备</w:t>
      </w:r>
      <w:r>
        <w:rPr>
          <w:rFonts w:hint="eastAsia" w:ascii="楷体" w:hAnsi="楷体" w:eastAsia="楷体" w:cs="楷体"/>
          <w:sz w:val="32"/>
          <w:szCs w:val="22"/>
          <w:lang w:val="en-US" w:eastAsia="zh-CN"/>
        </w:rPr>
        <w:t>开发</w:t>
      </w:r>
      <w:r>
        <w:rPr>
          <w:rFonts w:hint="eastAsia" w:ascii="楷体" w:hAnsi="楷体" w:eastAsia="楷体" w:cs="楷体"/>
          <w:sz w:val="32"/>
          <w:szCs w:val="22"/>
        </w:rPr>
        <w:t>；</w:t>
      </w:r>
    </w:p>
    <w:p>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（三）</w:t>
      </w:r>
      <w:r>
        <w:rPr>
          <w:rFonts w:hint="eastAsia" w:ascii="楷体" w:hAnsi="楷体" w:eastAsia="楷体" w:cs="楷体"/>
          <w:sz w:val="32"/>
          <w:szCs w:val="22"/>
        </w:rPr>
        <w:t>新型锰铝合金除气除杂技术</w:t>
      </w:r>
      <w:r>
        <w:rPr>
          <w:rFonts w:hint="eastAsia" w:ascii="楷体" w:hAnsi="楷体" w:eastAsia="楷体" w:cs="楷体"/>
          <w:sz w:val="32"/>
          <w:szCs w:val="22"/>
          <w:lang w:val="en-US" w:eastAsia="zh-CN"/>
        </w:rPr>
        <w:t>开发</w:t>
      </w:r>
      <w:r>
        <w:rPr>
          <w:rFonts w:hint="eastAsia" w:ascii="楷体" w:hAnsi="楷体" w:eastAsia="楷体" w:cs="楷体"/>
          <w:sz w:val="32"/>
          <w:szCs w:val="22"/>
        </w:rPr>
        <w:t>；</w:t>
      </w:r>
    </w:p>
    <w:p>
      <w:pPr>
        <w:spacing w:line="560" w:lineRule="exact"/>
        <w:ind w:firstLine="640" w:firstLineChars="200"/>
        <w:rPr>
          <w:rFonts w:hint="eastAsia" w:ascii="楷体" w:hAnsi="楷体" w:eastAsia="楷体" w:cs="楷体"/>
          <w:sz w:val="32"/>
          <w:szCs w:val="22"/>
          <w:lang w:eastAsia="zh-CN"/>
        </w:rPr>
      </w:pPr>
      <w:r>
        <w:rPr>
          <w:rFonts w:hint="eastAsia" w:ascii="楷体" w:hAnsi="楷体" w:eastAsia="楷体" w:cs="楷体"/>
          <w:color w:val="000000"/>
          <w:sz w:val="32"/>
          <w:szCs w:val="32"/>
        </w:rPr>
        <w:t>（四）</w:t>
      </w:r>
      <w:r>
        <w:rPr>
          <w:rFonts w:hint="eastAsia" w:ascii="楷体" w:hAnsi="楷体" w:eastAsia="楷体" w:cs="楷体"/>
          <w:sz w:val="32"/>
          <w:szCs w:val="22"/>
        </w:rPr>
        <w:t>新型锰铝合金在</w:t>
      </w:r>
      <w:r>
        <w:rPr>
          <w:rFonts w:hint="eastAsia" w:ascii="楷体" w:hAnsi="楷体" w:eastAsia="楷体" w:cs="楷体"/>
          <w:sz w:val="32"/>
          <w:szCs w:val="22"/>
          <w:lang w:val="en-US" w:eastAsia="zh-CN"/>
        </w:rPr>
        <w:t>7系铝合金</w:t>
      </w:r>
      <w:r>
        <w:rPr>
          <w:rFonts w:hint="eastAsia" w:ascii="楷体" w:hAnsi="楷体" w:eastAsia="楷体" w:cs="楷体"/>
          <w:sz w:val="32"/>
          <w:szCs w:val="22"/>
          <w:highlight w:val="none"/>
        </w:rPr>
        <w:t>中的应用</w:t>
      </w:r>
      <w:r>
        <w:rPr>
          <w:rFonts w:hint="eastAsia" w:ascii="楷体" w:hAnsi="楷体" w:eastAsia="楷体" w:cs="楷体"/>
          <w:sz w:val="32"/>
          <w:szCs w:val="22"/>
          <w:highlight w:val="none"/>
          <w:lang w:val="en-US" w:eastAsia="zh-CN"/>
        </w:rPr>
        <w:t>开发</w:t>
      </w:r>
      <w:r>
        <w:rPr>
          <w:rFonts w:hint="eastAsia" w:ascii="楷体" w:hAnsi="楷体" w:eastAsia="楷体" w:cs="楷体"/>
          <w:sz w:val="32"/>
          <w:szCs w:val="22"/>
          <w:lang w:eastAsia="zh-CN"/>
        </w:rPr>
        <w:t>。</w:t>
      </w: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pPr>
        <w:widowControl/>
        <w:spacing w:line="560" w:lineRule="exact"/>
        <w:ind w:firstLine="640" w:firstLineChars="200"/>
        <w:jc w:val="left"/>
        <w:rPr>
          <w:rFonts w:ascii="仿宋_GB2312" w:hAnsi="仿宋_GB2312" w:eastAsia="仿宋_GB2312" w:cs="仿宋_GB2312"/>
          <w:sz w:val="32"/>
        </w:rPr>
      </w:pPr>
      <w:r>
        <w:rPr>
          <w:rFonts w:hint="eastAsia" w:ascii="楷体_GB2312" w:hAnsi="楷体_GB2312" w:eastAsia="楷体_GB2312" w:cs="楷体_GB2312"/>
          <w:sz w:val="32"/>
          <w:szCs w:val="22"/>
        </w:rPr>
        <w:t>（一）经济指标：</w:t>
      </w:r>
      <w:r>
        <w:rPr>
          <w:rFonts w:hint="eastAsia" w:ascii="仿宋_GB2312" w:hAnsi="仿宋_GB2312" w:eastAsia="仿宋_GB2312" w:cs="仿宋_GB2312"/>
          <w:sz w:val="32"/>
        </w:rPr>
        <w:t>实现销售收入（或实现量产应用）≥</w:t>
      </w:r>
      <w:r>
        <w:rPr>
          <w:rFonts w:ascii="仿宋_GB2312" w:hAnsi="仿宋_GB2312" w:eastAsia="仿宋_GB2312" w:cs="仿宋_GB2312"/>
          <w:sz w:val="32"/>
          <w:lang w:val="en"/>
        </w:rPr>
        <w:t>400</w:t>
      </w:r>
      <w:r>
        <w:rPr>
          <w:rFonts w:hint="eastAsia" w:ascii="仿宋_GB2312" w:hAnsi="仿宋_GB2312" w:eastAsia="仿宋_GB2312" w:cs="仿宋_GB2312"/>
          <w:sz w:val="32"/>
          <w:lang w:val="en"/>
        </w:rPr>
        <w:t>万元</w:t>
      </w:r>
      <w:r>
        <w:rPr>
          <w:rFonts w:hint="eastAsia" w:ascii="仿宋_GB2312" w:hAnsi="仿宋_GB2312" w:eastAsia="仿宋_GB2312" w:cs="仿宋_GB2312"/>
          <w:sz w:val="32"/>
        </w:rPr>
        <w:t>；</w:t>
      </w:r>
    </w:p>
    <w:p>
      <w:pPr>
        <w:spacing w:line="560" w:lineRule="exact"/>
        <w:ind w:firstLine="640" w:firstLineChars="200"/>
        <w:rPr>
          <w:rFonts w:hint="eastAsia" w:ascii="仿宋_GB2312" w:hAnsi="仿宋_GB2312" w:eastAsia="仿宋_GB2312" w:cs="仿宋_GB2312"/>
          <w:sz w:val="32"/>
        </w:rPr>
      </w:pPr>
      <w:r>
        <w:rPr>
          <w:rFonts w:hint="eastAsia" w:ascii="楷体_GB2312" w:hAnsi="楷体_GB2312" w:eastAsia="楷体_GB2312" w:cs="楷体_GB2312"/>
          <w:sz w:val="32"/>
          <w:szCs w:val="22"/>
        </w:rPr>
        <w:t>（二）学术指标：</w:t>
      </w:r>
      <w:r>
        <w:rPr>
          <w:rFonts w:hint="eastAsia" w:ascii="仿宋_GB2312" w:hAnsi="仿宋_GB2312" w:eastAsia="仿宋_GB2312" w:cs="仿宋_GB2312"/>
          <w:sz w:val="32"/>
        </w:rPr>
        <w:t>申请专利≥2件，其中实用新型专利≥1件。</w:t>
      </w:r>
    </w:p>
    <w:p>
      <w:pPr>
        <w:widowControl/>
        <w:spacing w:line="560" w:lineRule="exact"/>
        <w:ind w:firstLine="640" w:firstLineChars="200"/>
        <w:jc w:val="left"/>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（三）技术指标：</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rPr>
        <w:t xml:space="preserve"> </w:t>
      </w:r>
      <w:r>
        <w:rPr>
          <w:rFonts w:hint="eastAsia" w:ascii="仿宋_GB2312" w:hAnsi="仿宋_GB2312" w:eastAsia="仿宋_GB2312" w:cs="仿宋_GB2312"/>
          <w:color w:val="000000"/>
          <w:sz w:val="32"/>
          <w:szCs w:val="32"/>
        </w:rPr>
        <w:t>锰铝复合材料化学</w:t>
      </w:r>
      <w:r>
        <w:rPr>
          <w:rFonts w:hint="eastAsia" w:ascii="仿宋_GB2312" w:hAnsi="仿宋_GB2312" w:eastAsia="仿宋_GB2312" w:cs="仿宋_GB2312"/>
          <w:color w:val="000000"/>
          <w:sz w:val="32"/>
          <w:szCs w:val="32"/>
          <w:lang w:val="en-US" w:eastAsia="zh-CN"/>
        </w:rPr>
        <w:t>组份含量</w:t>
      </w:r>
      <w:r>
        <w:rPr>
          <w:rFonts w:hint="eastAsia" w:ascii="仿宋_GB2312" w:hAnsi="仿宋_GB2312" w:eastAsia="仿宋_GB2312" w:cs="仿宋_GB2312"/>
          <w:color w:val="000000"/>
          <w:sz w:val="32"/>
          <w:szCs w:val="32"/>
        </w:rPr>
        <w:t>：Fe</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、Si</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、K</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、Na</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、N</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、H</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、O</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、Al</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rPr>
        <w:t>其他杂质</w:t>
      </w:r>
      <w:r>
        <w:rPr>
          <w:rFonts w:hint="eastAsia" w:ascii="仿宋_GB2312" w:hAnsi="仿宋_GB2312" w:eastAsia="仿宋_GB2312" w:cs="仿宋_GB2312"/>
          <w:color w:val="000000"/>
          <w:sz w:val="32"/>
          <w:szCs w:val="32"/>
          <w:lang w:val="en-US" w:eastAsia="zh-CN"/>
        </w:rPr>
        <w:t>均≤</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rPr>
        <w:t xml:space="preserve"> </w:t>
      </w:r>
      <w:r>
        <w:rPr>
          <w:rFonts w:hint="eastAsia" w:ascii="仿宋_GB2312" w:hAnsi="仿宋_GB2312" w:eastAsia="仿宋_GB2312" w:cs="仿宋_GB2312"/>
          <w:color w:val="000000"/>
          <w:sz w:val="32"/>
          <w:szCs w:val="32"/>
        </w:rPr>
        <w:t>金属间化合物质点</w:t>
      </w:r>
      <w:r>
        <w:rPr>
          <w:rFonts w:hint="eastAsia" w:ascii="仿宋_GB2312" w:hAnsi="仿宋_GB2312" w:eastAsia="仿宋_GB2312" w:cs="仿宋_GB2312"/>
          <w:color w:val="000000"/>
          <w:sz w:val="32"/>
          <w:szCs w:val="32"/>
          <w:lang w:val="en-US" w:eastAsia="zh-CN"/>
        </w:rPr>
        <w:t>尺寸：</w:t>
      </w:r>
      <w:r>
        <w:rPr>
          <w:rFonts w:hint="eastAsia" w:ascii="仿宋_GB2312" w:hAnsi="仿宋_GB2312" w:eastAsia="仿宋_GB2312" w:cs="仿宋_GB2312"/>
          <w:color w:val="000000"/>
          <w:sz w:val="32"/>
          <w:szCs w:val="32"/>
        </w:rPr>
        <w:t>MnAl6≤</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lang w:val="en"/>
        </w:rPr>
        <w:t>μm</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rPr>
        <w:t xml:space="preserve"> </w:t>
      </w:r>
      <w:r>
        <w:rPr>
          <w:rFonts w:hint="eastAsia" w:ascii="仿宋_GB2312" w:hAnsi="仿宋_GB2312" w:eastAsia="仿宋_GB2312" w:cs="仿宋_GB2312"/>
          <w:color w:val="000000"/>
          <w:sz w:val="32"/>
          <w:szCs w:val="32"/>
        </w:rPr>
        <w:t>应用指标：抗拉强度</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MPa，屈服强度</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MPa，延伸率</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hint="eastAsia" w:ascii="仿宋_GB2312" w:hAnsi="仿宋_GB2312" w:eastAsia="仿宋_GB2312" w:cs="仿宋_GB2312"/>
          <w:strike w:val="0"/>
          <w:dstrike w:val="0"/>
          <w:color w:val="000000"/>
          <w:sz w:val="32"/>
          <w:szCs w:val="32"/>
          <w:highlight w:val="none"/>
        </w:rPr>
      </w:pPr>
      <w:r>
        <w:rPr>
          <w:rFonts w:hint="eastAsia" w:ascii="仿宋_GB2312" w:hAnsi="仿宋_GB2312" w:eastAsia="仿宋_GB2312" w:cs="仿宋_GB2312"/>
          <w:strike w:val="0"/>
          <w:dstrike w:val="0"/>
          <w:color w:val="000000"/>
          <w:sz w:val="32"/>
          <w:szCs w:val="32"/>
          <w:highlight w:val="none"/>
          <w:lang w:val="en-US" w:eastAsia="zh-CN"/>
        </w:rPr>
        <w:t xml:space="preserve">4. </w:t>
      </w:r>
      <w:r>
        <w:rPr>
          <w:rFonts w:hint="eastAsia" w:ascii="仿宋_GB2312" w:hAnsi="仿宋_GB2312" w:eastAsia="仿宋_GB2312" w:cs="仿宋_GB2312"/>
          <w:strike w:val="0"/>
          <w:dstrike w:val="0"/>
          <w:color w:val="000000"/>
          <w:sz w:val="32"/>
          <w:szCs w:val="32"/>
          <w:highlight w:val="none"/>
        </w:rPr>
        <w:t>建</w:t>
      </w:r>
      <w:r>
        <w:rPr>
          <w:rFonts w:hint="eastAsia" w:ascii="仿宋_GB2312" w:hAnsi="仿宋_GB2312" w:eastAsia="仿宋_GB2312" w:cs="仿宋_GB2312"/>
          <w:strike w:val="0"/>
          <w:dstrike w:val="0"/>
          <w:color w:val="000000"/>
          <w:sz w:val="32"/>
          <w:szCs w:val="32"/>
          <w:highlight w:val="none"/>
          <w:lang w:val="en-US" w:eastAsia="zh-CN"/>
        </w:rPr>
        <w:t>成</w:t>
      </w:r>
      <w:r>
        <w:rPr>
          <w:rFonts w:hint="eastAsia" w:ascii="仿宋_GB2312" w:hAnsi="仿宋_GB2312" w:eastAsia="仿宋_GB2312" w:cs="仿宋_GB2312"/>
          <w:strike w:val="0"/>
          <w:dstrike w:val="0"/>
          <w:color w:val="000000"/>
          <w:sz w:val="32"/>
          <w:szCs w:val="32"/>
          <w:highlight w:val="none"/>
        </w:rPr>
        <w:t>新型锰铝合金材料生产示范线</w:t>
      </w:r>
      <w:r>
        <w:rPr>
          <w:rFonts w:hint="eastAsia" w:ascii="仿宋_GB2312" w:hAnsi="仿宋_GB2312" w:eastAsia="仿宋_GB2312" w:cs="仿宋_GB2312"/>
          <w:strike w:val="0"/>
          <w:dstrike w:val="0"/>
          <w:sz w:val="32"/>
          <w:szCs w:val="32"/>
          <w:highlight w:val="none"/>
          <w:lang w:val="en-US" w:eastAsia="zh-CN"/>
        </w:rPr>
        <w:t>______</w:t>
      </w:r>
      <w:r>
        <w:rPr>
          <w:rFonts w:hint="eastAsia" w:ascii="仿宋_GB2312" w:hAnsi="仿宋_GB2312" w:eastAsia="仿宋_GB2312" w:cs="仿宋_GB2312"/>
          <w:strike w:val="0"/>
          <w:dstrike w:val="0"/>
          <w:color w:val="000000"/>
          <w:sz w:val="32"/>
          <w:szCs w:val="32"/>
          <w:highlight w:val="none"/>
          <w:u w:val="none"/>
          <w:lang w:val="en-US" w:eastAsia="zh-CN"/>
        </w:rPr>
        <w:t>条</w:t>
      </w:r>
      <w:r>
        <w:rPr>
          <w:rFonts w:hint="eastAsia" w:ascii="仿宋_GB2312" w:hAnsi="仿宋_GB2312" w:eastAsia="仿宋_GB2312" w:cs="仿宋_GB2312"/>
          <w:strike w:val="0"/>
          <w:dstrike w:val="0"/>
          <w:color w:val="000000"/>
          <w:sz w:val="32"/>
          <w:szCs w:val="32"/>
          <w:highlight w:val="none"/>
        </w:rPr>
        <w:t>。</w:t>
      </w:r>
    </w:p>
    <w:p>
      <w:pPr>
        <w:ind w:firstLine="640" w:firstLineChars="200"/>
        <w:rPr>
          <w:rFonts w:ascii="黑体" w:hAnsi="黑体" w:eastAsia="黑体"/>
          <w:sz w:val="32"/>
          <w:szCs w:val="32"/>
        </w:rPr>
      </w:pPr>
      <w:r>
        <w:rPr>
          <w:rFonts w:hint="eastAsia" w:ascii="黑体" w:hAnsi="黑体" w:eastAsia="黑体"/>
          <w:sz w:val="32"/>
          <w:szCs w:val="32"/>
        </w:rPr>
        <w:t>四、组织方式：公开竞争</w:t>
      </w:r>
    </w:p>
    <w:p>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pPr>
        <w:ind w:firstLine="640" w:firstLineChars="200"/>
        <w:rPr>
          <w:rFonts w:ascii="黑体" w:hAnsi="黑体" w:eastAsia="黑体"/>
          <w:sz w:val="32"/>
          <w:szCs w:val="32"/>
        </w:rPr>
      </w:pPr>
      <w:r>
        <w:rPr>
          <w:rFonts w:hint="eastAsia" w:ascii="黑体" w:hAnsi="黑体" w:eastAsia="黑体"/>
          <w:sz w:val="32"/>
          <w:szCs w:val="32"/>
        </w:rPr>
        <w:t>六、资助金额：不超过200万元</w:t>
      </w:r>
    </w:p>
    <w:p>
      <w:pPr>
        <w:ind w:firstLine="640" w:firstLineChars="200"/>
        <w:rPr>
          <w:rFonts w:ascii="黑体" w:hAnsi="黑体" w:eastAsia="黑体"/>
          <w:sz w:val="32"/>
          <w:szCs w:val="32"/>
        </w:rPr>
      </w:pPr>
      <w:r>
        <w:rPr>
          <w:rFonts w:hint="eastAsia" w:ascii="黑体" w:hAnsi="黑体" w:eastAsia="黑体"/>
          <w:sz w:val="32"/>
          <w:szCs w:val="32"/>
        </w:rPr>
        <w:t>七、项目实施期限：2年</w:t>
      </w:r>
    </w:p>
    <w:p>
      <w:pPr>
        <w:ind w:firstLine="640" w:firstLineChars="200"/>
        <w:rPr>
          <w:rFonts w:hint="eastAsia" w:ascii="黑体" w:hAnsi="黑体" w:eastAsia="黑体"/>
          <w:sz w:val="32"/>
          <w:szCs w:val="32"/>
          <w:lang w:eastAsia="zh-CN"/>
        </w:rPr>
      </w:pPr>
      <w:r>
        <w:rPr>
          <w:rFonts w:hint="eastAsia" w:ascii="黑体" w:hAnsi="黑体" w:eastAsia="黑体"/>
          <w:sz w:val="32"/>
          <w:szCs w:val="32"/>
        </w:rPr>
        <w:t>八、有关情况说明：无</w:t>
      </w:r>
      <w:r>
        <w:rPr>
          <w:rFonts w:hint="eastAsia" w:ascii="黑体" w:hAnsi="黑体" w:eastAsia="黑体"/>
          <w:sz w:val="32"/>
          <w:szCs w:val="32"/>
          <w:lang w:eastAsia="zh-CN"/>
        </w:rPr>
        <w:t>。</w:t>
      </w:r>
    </w:p>
    <w:p>
      <w:pPr>
        <w:rPr>
          <w:rFonts w:hint="eastAsia" w:ascii="黑体" w:hAnsi="黑体" w:eastAsia="黑体"/>
          <w:sz w:val="32"/>
          <w:szCs w:val="32"/>
          <w:lang w:eastAsia="zh-CN"/>
        </w:rPr>
        <w:sectPr>
          <w:pgSz w:w="11906" w:h="16838"/>
          <w:pgMar w:top="1440" w:right="1800" w:bottom="1440" w:left="1800" w:header="851" w:footer="992" w:gutter="0"/>
          <w:cols w:space="720" w:num="1"/>
          <w:docGrid w:type="lines" w:linePitch="312" w:charSpace="0"/>
        </w:sectPr>
      </w:pP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重</w:t>
      </w:r>
      <w:r>
        <w:rPr>
          <w:rFonts w:hint="eastAsia" w:ascii="方正小标宋简体" w:hAnsi="方正小标宋简体" w:eastAsia="方正小标宋简体" w:cs="方正小标宋简体"/>
          <w:sz w:val="44"/>
          <w:szCs w:val="44"/>
          <w:lang w:val="en-US" w:eastAsia="zh-CN"/>
        </w:rPr>
        <w:t xml:space="preserve">202303 </w:t>
      </w:r>
      <w:r>
        <w:rPr>
          <w:rFonts w:hint="eastAsia" w:ascii="方正小标宋简体" w:hAnsi="方正小标宋简体" w:eastAsia="方正小标宋简体" w:cs="方正小标宋简体"/>
          <w:sz w:val="44"/>
          <w:szCs w:val="44"/>
        </w:rPr>
        <w:t>低温漂铜锰基精密合金采样电阻关键技术研</w:t>
      </w:r>
      <w:r>
        <w:rPr>
          <w:rFonts w:hint="eastAsia" w:ascii="方正小标宋简体" w:hAnsi="方正小标宋简体" w:eastAsia="方正小标宋简体" w:cs="方正小标宋简体"/>
          <w:sz w:val="44"/>
          <w:szCs w:val="44"/>
          <w:lang w:val="en-US" w:eastAsia="zh-CN"/>
        </w:rPr>
        <w:t>发</w:t>
      </w:r>
    </w:p>
    <w:p>
      <w:pPr>
        <w:widowControl w:val="0"/>
        <w:ind w:firstLine="210" w:firstLineChars="100"/>
        <w:jc w:val="center"/>
        <w:rPr>
          <w:rFonts w:ascii="Calibri" w:hAnsi="Calibri" w:eastAsia="宋体" w:cs="Times New Roman"/>
          <w:kern w:val="2"/>
          <w:sz w:val="21"/>
          <w:szCs w:val="24"/>
          <w:lang w:val="en-US" w:eastAsia="zh-CN" w:bidi="ar-SA"/>
        </w:rPr>
      </w:pPr>
    </w:p>
    <w:p>
      <w:pPr>
        <w:spacing w:line="560" w:lineRule="exact"/>
        <w:ind w:firstLine="640" w:firstLineChars="200"/>
        <w:rPr>
          <w:rFonts w:hint="default" w:ascii="黑体" w:hAnsi="黑体" w:eastAsia="黑体" w:cs="黑体"/>
          <w:sz w:val="32"/>
          <w:szCs w:val="22"/>
          <w:lang w:val="en-US" w:eastAsia="zh-CN"/>
        </w:rPr>
      </w:pPr>
      <w:r>
        <w:rPr>
          <w:rFonts w:hint="eastAsia" w:ascii="黑体" w:hAnsi="黑体" w:eastAsia="黑体" w:cs="黑体"/>
          <w:sz w:val="32"/>
          <w:szCs w:val="22"/>
        </w:rPr>
        <w:t>一、专项：先进结构与复合材料</w:t>
      </w:r>
      <w:r>
        <w:rPr>
          <w:rFonts w:hint="eastAsia" w:ascii="黑体" w:hAnsi="黑体" w:eastAsia="黑体" w:cs="黑体"/>
          <w:sz w:val="32"/>
          <w:szCs w:val="22"/>
          <w:lang w:val="en-US" w:eastAsia="zh-CN"/>
        </w:rPr>
        <w:t>-先进合金材料</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pPr>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（一）铜锰基精密合金采样电阻配比研究；</w:t>
      </w:r>
    </w:p>
    <w:p>
      <w:pPr>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（二）铜锰基精密合金采样电阻锻造工艺研究；</w:t>
      </w:r>
    </w:p>
    <w:p>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（三）</w:t>
      </w:r>
      <w:r>
        <w:rPr>
          <w:rFonts w:hint="eastAsia" w:ascii="楷体" w:hAnsi="楷体" w:eastAsia="楷体" w:cs="楷体"/>
          <w:sz w:val="32"/>
          <w:szCs w:val="22"/>
        </w:rPr>
        <w:t>铜锰基精密合金采样电阻冷轧与热处理工艺研究；</w:t>
      </w:r>
    </w:p>
    <w:p>
      <w:pPr>
        <w:spacing w:line="560" w:lineRule="exact"/>
        <w:ind w:firstLine="640" w:firstLineChars="200"/>
        <w:rPr>
          <w:rFonts w:hint="eastAsia" w:ascii="楷体" w:hAnsi="楷体" w:eastAsia="楷体" w:cs="楷体"/>
          <w:sz w:val="32"/>
          <w:szCs w:val="22"/>
        </w:rPr>
      </w:pPr>
      <w:r>
        <w:rPr>
          <w:rFonts w:hint="eastAsia" w:ascii="楷体" w:hAnsi="楷体" w:eastAsia="楷体" w:cs="楷体"/>
          <w:color w:val="000000"/>
          <w:sz w:val="32"/>
          <w:szCs w:val="32"/>
        </w:rPr>
        <w:t>（四）</w:t>
      </w:r>
      <w:r>
        <w:rPr>
          <w:rFonts w:hint="eastAsia" w:ascii="楷体" w:hAnsi="楷体" w:eastAsia="楷体" w:cs="楷体"/>
          <w:sz w:val="32"/>
          <w:szCs w:val="22"/>
        </w:rPr>
        <w:t>铜锰基精密合金采样电阻激光焊接技术</w:t>
      </w:r>
      <w:r>
        <w:rPr>
          <w:rFonts w:hint="eastAsia" w:ascii="楷体" w:hAnsi="楷体" w:eastAsia="楷体" w:cs="楷体"/>
          <w:sz w:val="32"/>
          <w:szCs w:val="22"/>
          <w:lang w:val="en-US" w:eastAsia="zh-CN"/>
        </w:rPr>
        <w:t>开发</w:t>
      </w:r>
      <w:r>
        <w:rPr>
          <w:rFonts w:hint="eastAsia" w:ascii="楷体" w:hAnsi="楷体" w:eastAsia="楷体" w:cs="楷体"/>
          <w:sz w:val="32"/>
          <w:szCs w:val="22"/>
        </w:rPr>
        <w:t>；</w:t>
      </w:r>
    </w:p>
    <w:p>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sz w:val="32"/>
          <w:szCs w:val="22"/>
        </w:rPr>
        <w:t>（五）铜锰基精密合金采样电阻体结构设计研究。</w:t>
      </w: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pPr>
        <w:widowControl/>
        <w:spacing w:line="560" w:lineRule="exact"/>
        <w:ind w:firstLine="640" w:firstLineChars="200"/>
        <w:jc w:val="left"/>
        <w:rPr>
          <w:rFonts w:ascii="仿宋_GB2312" w:hAnsi="仿宋_GB2312" w:eastAsia="仿宋_GB2312" w:cs="仿宋_GB2312"/>
          <w:sz w:val="32"/>
        </w:rPr>
      </w:pPr>
      <w:r>
        <w:rPr>
          <w:rFonts w:hint="eastAsia" w:ascii="楷体_GB2312" w:hAnsi="楷体_GB2312" w:eastAsia="楷体_GB2312" w:cs="楷体_GB2312"/>
          <w:sz w:val="32"/>
          <w:szCs w:val="22"/>
        </w:rPr>
        <w:t>（一）经济指标：</w:t>
      </w:r>
      <w:r>
        <w:rPr>
          <w:rFonts w:hint="eastAsia" w:ascii="仿宋_GB2312" w:hAnsi="仿宋_GB2312" w:eastAsia="仿宋_GB2312" w:cs="仿宋_GB2312"/>
          <w:sz w:val="32"/>
        </w:rPr>
        <w:t>实现销售收入（或实现量产应用）≥</w:t>
      </w:r>
      <w:r>
        <w:rPr>
          <w:rFonts w:ascii="仿宋_GB2312" w:hAnsi="仿宋_GB2312" w:eastAsia="仿宋_GB2312" w:cs="仿宋_GB2312"/>
          <w:sz w:val="32"/>
          <w:lang w:val="en"/>
        </w:rPr>
        <w:t>400</w:t>
      </w:r>
      <w:r>
        <w:rPr>
          <w:rFonts w:hint="eastAsia" w:ascii="仿宋_GB2312" w:hAnsi="仿宋_GB2312" w:eastAsia="仿宋_GB2312" w:cs="仿宋_GB2312"/>
          <w:sz w:val="32"/>
          <w:lang w:val="en"/>
        </w:rPr>
        <w:t>万元</w:t>
      </w:r>
      <w:r>
        <w:rPr>
          <w:rFonts w:hint="eastAsia" w:ascii="仿宋_GB2312" w:hAnsi="仿宋_GB2312" w:eastAsia="仿宋_GB2312" w:cs="仿宋_GB2312"/>
          <w:sz w:val="32"/>
        </w:rPr>
        <w:t>；</w:t>
      </w:r>
    </w:p>
    <w:p>
      <w:pPr>
        <w:spacing w:line="560" w:lineRule="exact"/>
        <w:ind w:firstLine="640" w:firstLineChars="200"/>
        <w:rPr>
          <w:rFonts w:hint="eastAsia" w:ascii="CESI楷体-GB2312" w:hAnsi="CESI楷体-GB2312" w:eastAsia="CESI楷体-GB2312" w:cs="CESI楷体-GB2312"/>
          <w:sz w:val="32"/>
          <w:szCs w:val="22"/>
        </w:rPr>
      </w:pPr>
      <w:r>
        <w:rPr>
          <w:rFonts w:hint="eastAsia" w:ascii="楷体_GB2312" w:hAnsi="楷体_GB2312" w:eastAsia="楷体_GB2312" w:cs="楷体_GB2312"/>
          <w:sz w:val="32"/>
          <w:szCs w:val="22"/>
        </w:rPr>
        <w:t>（二）学术指标：</w:t>
      </w:r>
      <w:r>
        <w:rPr>
          <w:rFonts w:hint="eastAsia" w:ascii="CESI楷体-GB2312" w:hAnsi="CESI楷体-GB2312" w:eastAsia="CESI楷体-GB2312" w:cs="CESI楷体-GB2312"/>
          <w:sz w:val="32"/>
          <w:szCs w:val="22"/>
        </w:rPr>
        <w:t>申请专利≥2件，其中实用新型专利≥1件。</w:t>
      </w:r>
    </w:p>
    <w:p>
      <w:p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（三）技术指标：</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rPr>
        <w:t xml:space="preserve"> </w:t>
      </w:r>
      <w:r>
        <w:rPr>
          <w:rFonts w:hint="eastAsia" w:ascii="仿宋_GB2312" w:hAnsi="仿宋_GB2312" w:eastAsia="仿宋_GB2312" w:cs="仿宋_GB2312"/>
          <w:color w:val="000000"/>
          <w:sz w:val="32"/>
          <w:szCs w:val="32"/>
        </w:rPr>
        <w:t>铜锰基精密合金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温度系数</w:t>
      </w:r>
      <w:r>
        <w:rPr>
          <w:rFonts w:ascii="仿宋_GB2312" w:hAnsi="仿宋_GB2312" w:eastAsia="仿宋_GB2312" w:cs="仿宋_GB2312"/>
          <w:color w:val="000000"/>
          <w:sz w:val="32"/>
          <w:szCs w:val="32"/>
        </w:rPr>
        <w:t>_____</w:t>
      </w:r>
      <w:r>
        <w:rPr>
          <w:rFonts w:hint="eastAsia" w:ascii="仿宋_GB2312" w:hAnsi="仿宋_GB2312" w:eastAsia="仿宋_GB2312" w:cs="仿宋_GB2312"/>
          <w:color w:val="000000"/>
          <w:sz w:val="32"/>
          <w:szCs w:val="32"/>
        </w:rPr>
        <w:t>ppm</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vertAlign w:val="superscript"/>
        </w:rPr>
        <w:t>-</w:t>
      </w:r>
      <w:r>
        <w:rPr>
          <w:rFonts w:ascii="仿宋_GB2312" w:hAnsi="仿宋_GB2312" w:eastAsia="仿宋_GB2312" w:cs="仿宋_GB2312"/>
          <w:color w:val="000000"/>
          <w:sz w:val="32"/>
          <w:szCs w:val="32"/>
          <w:vertAlign w:val="superscript"/>
        </w:rPr>
        <w:t>1</w:t>
      </w:r>
      <w:r>
        <w:rPr>
          <w:rFonts w:hint="eastAsia" w:ascii="仿宋_GB2312" w:hAnsi="仿宋_GB2312" w:eastAsia="仿宋_GB2312" w:cs="仿宋_GB2312"/>
          <w:color w:val="000000"/>
          <w:sz w:val="32"/>
          <w:szCs w:val="32"/>
        </w:rPr>
        <w:t>；负载稳定性≤</w:t>
      </w:r>
      <w:r>
        <w:rPr>
          <w:rFonts w:ascii="仿宋_GB2312" w:hAnsi="仿宋_GB2312" w:eastAsia="仿宋_GB2312" w:cs="仿宋_GB2312"/>
          <w:color w:val="000000"/>
          <w:sz w:val="32"/>
          <w:szCs w:val="32"/>
          <w:u w:val="none"/>
          <w:lang w:val="en"/>
        </w:rPr>
        <w:t>_____</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2.采样电阻：温漂≤±</w:t>
      </w:r>
      <w:r>
        <w:rPr>
          <w:rFonts w:ascii="仿宋_GB2312" w:hAnsi="仿宋_GB2312" w:eastAsia="仿宋_GB2312" w:cs="仿宋_GB2312"/>
          <w:color w:val="000000"/>
          <w:sz w:val="32"/>
          <w:szCs w:val="32"/>
          <w:u w:val="none"/>
          <w:lang w:val="en"/>
        </w:rPr>
        <w:t>_____</w:t>
      </w:r>
      <w:r>
        <w:rPr>
          <w:rFonts w:hint="eastAsia" w:ascii="仿宋_GB2312" w:hAnsi="仿宋_GB2312" w:eastAsia="仿宋_GB2312" w:cs="仿宋_GB2312"/>
          <w:color w:val="000000"/>
          <w:sz w:val="32"/>
          <w:szCs w:val="32"/>
          <w:lang w:val="en-US" w:eastAsia="zh-CN"/>
        </w:rPr>
        <w:t>ppm·℃</w:t>
      </w:r>
      <w:r>
        <w:rPr>
          <w:rFonts w:hint="eastAsia" w:ascii="仿宋_GB2312" w:hAnsi="仿宋_GB2312" w:eastAsia="仿宋_GB2312" w:cs="仿宋_GB2312"/>
          <w:color w:val="000000"/>
          <w:sz w:val="32"/>
          <w:szCs w:val="32"/>
          <w:vertAlign w:val="superscript"/>
          <w:lang w:val="en-US" w:eastAsia="zh-CN"/>
        </w:rPr>
        <w:t>-1</w:t>
      </w:r>
      <w:r>
        <w:rPr>
          <w:rFonts w:hint="eastAsia" w:ascii="仿宋_GB2312" w:hAnsi="仿宋_GB2312" w:eastAsia="仿宋_GB2312" w:cs="仿宋_GB2312"/>
          <w:color w:val="000000"/>
          <w:sz w:val="32"/>
          <w:szCs w:val="32"/>
          <w:lang w:val="en-US" w:eastAsia="zh-CN"/>
        </w:rPr>
        <w:t>，阻值变化率≤</w:t>
      </w:r>
      <w:r>
        <w:rPr>
          <w:rFonts w:ascii="仿宋_GB2312" w:hAnsi="仿宋_GB2312" w:eastAsia="仿宋_GB2312" w:cs="仿宋_GB2312"/>
          <w:color w:val="000000"/>
          <w:sz w:val="32"/>
          <w:szCs w:val="32"/>
          <w:u w:val="none"/>
          <w:lang w:val="en"/>
        </w:rPr>
        <w:t>_____</w:t>
      </w:r>
      <w:r>
        <w:rPr>
          <w:rFonts w:hint="eastAsia" w:ascii="仿宋_GB2312" w:hAnsi="仿宋_GB2312" w:eastAsia="仿宋_GB2312" w:cs="仿宋_GB2312"/>
          <w:color w:val="000000"/>
          <w:sz w:val="32"/>
          <w:szCs w:val="32"/>
          <w:lang w:val="en-US" w:eastAsia="zh-CN"/>
        </w:rPr>
        <w:t>%；寄生电感≤</w:t>
      </w:r>
      <w:r>
        <w:rPr>
          <w:rFonts w:ascii="仿宋_GB2312" w:hAnsi="仿宋_GB2312" w:eastAsia="仿宋_GB2312" w:cs="仿宋_GB2312"/>
          <w:color w:val="000000"/>
          <w:sz w:val="32"/>
          <w:szCs w:val="32"/>
          <w:u w:val="none"/>
          <w:lang w:val="en"/>
        </w:rPr>
        <w:t>_____</w:t>
      </w:r>
      <w:r>
        <w:rPr>
          <w:rFonts w:hint="eastAsia" w:ascii="仿宋_GB2312" w:hAnsi="仿宋_GB2312" w:eastAsia="仿宋_GB2312" w:cs="仿宋_GB2312"/>
          <w:color w:val="000000"/>
          <w:sz w:val="32"/>
          <w:szCs w:val="32"/>
          <w:lang w:val="en-US" w:eastAsia="zh-CN"/>
        </w:rPr>
        <w:t>n</w:t>
      </w:r>
      <w:r>
        <w:rPr>
          <w:rFonts w:hint="default" w:ascii="仿宋_GB2312" w:hAnsi="仿宋_GB2312" w:eastAsia="仿宋_GB2312" w:cs="仿宋_GB2312"/>
          <w:color w:val="000000"/>
          <w:sz w:val="32"/>
          <w:szCs w:val="32"/>
          <w:lang w:val="en" w:eastAsia="zh-CN"/>
        </w:rPr>
        <w:t>H</w:t>
      </w:r>
      <w:r>
        <w:rPr>
          <w:rFonts w:hint="eastAsia" w:ascii="仿宋_GB2312" w:hAnsi="仿宋_GB2312" w:eastAsia="仿宋_GB2312" w:cs="仿宋_GB2312"/>
          <w:color w:val="000000"/>
          <w:sz w:val="32"/>
          <w:szCs w:val="32"/>
          <w:lang w:val="en-US" w:eastAsia="zh-CN"/>
        </w:rPr>
        <w:t xml:space="preserve">；对铜热电势≤ </w:t>
      </w:r>
      <w:r>
        <w:rPr>
          <w:rFonts w:ascii="仿宋_GB2312" w:hAnsi="仿宋_GB2312" w:eastAsia="仿宋_GB2312" w:cs="仿宋_GB2312"/>
          <w:color w:val="000000"/>
          <w:sz w:val="32"/>
          <w:szCs w:val="32"/>
          <w:u w:val="none"/>
          <w:lang w:val="en"/>
        </w:rPr>
        <w:t>_____</w:t>
      </w:r>
      <w:r>
        <w:rPr>
          <w:rFonts w:hint="eastAsia" w:ascii="仿宋_GB2312" w:hAnsi="仿宋_GB2312" w:eastAsia="仿宋_GB2312" w:cs="仿宋_GB2312"/>
          <w:color w:val="000000"/>
          <w:sz w:val="32"/>
          <w:szCs w:val="32"/>
          <w:lang w:val="en-US" w:eastAsia="zh-CN"/>
        </w:rPr>
        <w:t>μV·K</w:t>
      </w:r>
      <w:r>
        <w:rPr>
          <w:rFonts w:hint="eastAsia" w:ascii="仿宋_GB2312" w:hAnsi="仿宋_GB2312" w:eastAsia="仿宋_GB2312" w:cs="仿宋_GB2312"/>
          <w:color w:val="000000"/>
          <w:sz w:val="32"/>
          <w:szCs w:val="32"/>
          <w:vertAlign w:val="superscript"/>
          <w:lang w:val="en-US" w:eastAsia="zh-CN"/>
        </w:rPr>
        <w:t>-1</w:t>
      </w:r>
      <w:r>
        <w:rPr>
          <w:rFonts w:hint="eastAsia" w:ascii="仿宋_GB2312" w:hAnsi="仿宋_GB2312" w:eastAsia="仿宋_GB2312" w:cs="仿宋_GB2312"/>
          <w:color w:val="000000"/>
          <w:sz w:val="32"/>
          <w:szCs w:val="32"/>
          <w:lang w:val="en-US" w:eastAsia="zh-CN"/>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rPr>
        <w:t xml:space="preserve"> </w:t>
      </w:r>
      <w:r>
        <w:rPr>
          <w:rFonts w:hint="eastAsia" w:ascii="仿宋_GB2312" w:hAnsi="仿宋_GB2312" w:eastAsia="仿宋_GB2312" w:cs="仿宋_GB2312"/>
          <w:color w:val="000000"/>
          <w:sz w:val="32"/>
          <w:szCs w:val="32"/>
        </w:rPr>
        <w:t>铜锰基精密电阻合金生产出</w:t>
      </w:r>
      <w:r>
        <w:rPr>
          <w:rFonts w:hint="eastAsia" w:ascii="仿宋_GB2312" w:hAnsi="仿宋_GB2312" w:eastAsia="仿宋_GB2312" w:cs="仿宋_GB2312"/>
          <w:color w:val="000000"/>
          <w:sz w:val="32"/>
          <w:szCs w:val="32"/>
          <w:lang w:val="en-US" w:eastAsia="zh-CN"/>
        </w:rPr>
        <w:t>≥</w:t>
      </w:r>
      <w:r>
        <w:rPr>
          <w:rFonts w:ascii="仿宋_GB2312" w:hAnsi="仿宋_GB2312" w:eastAsia="仿宋_GB2312" w:cs="仿宋_GB2312"/>
          <w:color w:val="000000"/>
          <w:sz w:val="32"/>
          <w:szCs w:val="32"/>
        </w:rPr>
        <w:t>_____</w:t>
      </w:r>
      <w:r>
        <w:rPr>
          <w:rFonts w:hint="eastAsia" w:ascii="仿宋_GB2312" w:hAnsi="仿宋_GB2312" w:eastAsia="仿宋_GB2312" w:cs="仿宋_GB2312"/>
          <w:color w:val="000000"/>
          <w:sz w:val="32"/>
          <w:szCs w:val="32"/>
        </w:rPr>
        <w:t>种不同结构的低温漂高稳定性的合金电阻。</w:t>
      </w:r>
    </w:p>
    <w:p>
      <w:pPr>
        <w:ind w:firstLine="640" w:firstLineChars="200"/>
        <w:rPr>
          <w:rFonts w:ascii="黑体" w:hAnsi="黑体" w:eastAsia="黑体"/>
          <w:sz w:val="32"/>
          <w:szCs w:val="32"/>
        </w:rPr>
      </w:pPr>
      <w:r>
        <w:rPr>
          <w:rFonts w:hint="eastAsia" w:ascii="黑体" w:hAnsi="黑体" w:eastAsia="黑体"/>
          <w:sz w:val="32"/>
          <w:szCs w:val="32"/>
        </w:rPr>
        <w:t>四、组织方式：公开竞争</w:t>
      </w:r>
    </w:p>
    <w:p>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pPr>
        <w:ind w:firstLine="640" w:firstLineChars="200"/>
        <w:rPr>
          <w:rFonts w:ascii="黑体" w:hAnsi="黑体" w:eastAsia="黑体"/>
          <w:sz w:val="32"/>
          <w:szCs w:val="32"/>
        </w:rPr>
      </w:pPr>
      <w:r>
        <w:rPr>
          <w:rFonts w:hint="eastAsia" w:ascii="黑体" w:hAnsi="黑体" w:eastAsia="黑体"/>
          <w:sz w:val="32"/>
          <w:szCs w:val="32"/>
        </w:rPr>
        <w:t>六、资助金额：不超过200万元</w:t>
      </w:r>
    </w:p>
    <w:p>
      <w:pPr>
        <w:ind w:firstLine="640" w:firstLineChars="200"/>
        <w:rPr>
          <w:rFonts w:ascii="黑体" w:hAnsi="黑体" w:eastAsia="黑体"/>
          <w:sz w:val="32"/>
          <w:szCs w:val="32"/>
        </w:rPr>
      </w:pPr>
      <w:r>
        <w:rPr>
          <w:rFonts w:hint="eastAsia" w:ascii="黑体" w:hAnsi="黑体" w:eastAsia="黑体"/>
          <w:sz w:val="32"/>
          <w:szCs w:val="32"/>
        </w:rPr>
        <w:t>七、项目实施期限：2年</w:t>
      </w:r>
    </w:p>
    <w:p>
      <w:pPr>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pPr>
        <w:widowControl w:val="0"/>
        <w:ind w:firstLine="210" w:firstLineChars="100"/>
        <w:jc w:val="center"/>
        <w:rPr>
          <w:rFonts w:ascii="Calibri" w:hAnsi="Calibri" w:eastAsia="宋体" w:cs="Times New Roman"/>
          <w:kern w:val="2"/>
          <w:sz w:val="21"/>
          <w:szCs w:val="24"/>
          <w:lang w:val="en-US" w:eastAsia="zh-CN" w:bidi="ar-SA"/>
        </w:rPr>
      </w:pPr>
    </w:p>
    <w:p/>
    <w:p>
      <w:pPr>
        <w:widowControl w:val="0"/>
        <w:ind w:firstLine="210" w:firstLineChars="100"/>
        <w:jc w:val="center"/>
        <w:rPr>
          <w:rFonts w:ascii="Calibri" w:hAnsi="Calibri" w:eastAsia="宋体" w:cs="Times New Roman"/>
          <w:kern w:val="2"/>
          <w:sz w:val="21"/>
          <w:szCs w:val="24"/>
          <w:lang w:val="en-US" w:eastAsia="zh-CN" w:bidi="ar-SA"/>
        </w:rPr>
      </w:pPr>
    </w:p>
    <w:p/>
    <w:p>
      <w:pPr>
        <w:sectPr>
          <w:pgSz w:w="11906" w:h="16838"/>
          <w:pgMar w:top="1440" w:right="1800" w:bottom="1440" w:left="1800" w:header="851" w:footer="992" w:gutter="0"/>
          <w:cols w:space="720" w:num="1"/>
          <w:docGrid w:type="lines" w:linePitch="312" w:charSpace="0"/>
        </w:sectPr>
      </w:pPr>
    </w:p>
    <w:p>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重</w:t>
      </w:r>
      <w:r>
        <w:rPr>
          <w:rFonts w:hint="eastAsia" w:ascii="方正小标宋简体" w:hAnsi="方正小标宋简体" w:eastAsia="方正小标宋简体" w:cs="方正小标宋简体"/>
          <w:sz w:val="44"/>
          <w:szCs w:val="44"/>
          <w:lang w:val="en-US" w:eastAsia="zh-CN"/>
        </w:rPr>
        <w:t>202304</w:t>
      </w:r>
      <w:r>
        <w:rPr>
          <w:rFonts w:hint="eastAsia" w:ascii="方正小标宋简体" w:hAnsi="方正小标宋简体" w:eastAsia="方正小标宋简体" w:cs="方正小标宋简体"/>
          <w:sz w:val="44"/>
          <w:szCs w:val="44"/>
        </w:rPr>
        <w:t xml:space="preserve"> 高内相乳液聚合制备高性能微孔吸收材料</w:t>
      </w:r>
      <w:r>
        <w:rPr>
          <w:rFonts w:hint="eastAsia" w:ascii="方正小标宋简体" w:hAnsi="方正小标宋简体" w:eastAsia="方正小标宋简体" w:cs="方正小标宋简体"/>
          <w:sz w:val="44"/>
          <w:szCs w:val="44"/>
          <w:lang w:val="en-US" w:eastAsia="zh-CN"/>
        </w:rPr>
        <w:t>关键技术研发</w:t>
      </w:r>
    </w:p>
    <w:p>
      <w:pPr>
        <w:widowControl w:val="0"/>
        <w:ind w:firstLine="210" w:firstLineChars="100"/>
        <w:jc w:val="center"/>
        <w:rPr>
          <w:rFonts w:ascii="Calibri" w:hAnsi="Calibri" w:eastAsia="宋体" w:cs="Times New Roman"/>
          <w:kern w:val="2"/>
          <w:sz w:val="21"/>
          <w:szCs w:val="24"/>
          <w:lang w:val="en-US" w:eastAsia="zh-CN" w:bidi="ar-SA"/>
        </w:rPr>
      </w:pPr>
    </w:p>
    <w:p>
      <w:pPr>
        <w:spacing w:line="560" w:lineRule="exact"/>
        <w:ind w:firstLine="640" w:firstLineChars="200"/>
        <w:rPr>
          <w:rFonts w:hint="default" w:ascii="黑体" w:hAnsi="黑体" w:eastAsia="黑体" w:cs="黑体"/>
          <w:sz w:val="32"/>
          <w:szCs w:val="22"/>
          <w:lang w:val="en-US" w:eastAsia="zh-CN"/>
        </w:rPr>
      </w:pPr>
      <w:r>
        <w:rPr>
          <w:rFonts w:hint="eastAsia" w:ascii="黑体" w:hAnsi="黑体" w:eastAsia="黑体" w:cs="黑体"/>
          <w:sz w:val="32"/>
          <w:szCs w:val="22"/>
        </w:rPr>
        <w:t>一、专项：先进结构与复合材料-</w:t>
      </w:r>
      <w:r>
        <w:rPr>
          <w:rFonts w:hint="eastAsia" w:ascii="黑体" w:hAnsi="黑体" w:eastAsia="黑体" w:cs="黑体"/>
          <w:sz w:val="32"/>
          <w:szCs w:val="22"/>
          <w:lang w:val="en-US" w:eastAsia="zh-CN"/>
        </w:rPr>
        <w:t>多孔材料</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pPr>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（一）用于稳定乳液的高性能表面活性材料研发；</w:t>
      </w:r>
    </w:p>
    <w:p>
      <w:pPr>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（二）稳定高水油比高内相乳液制备方法研究；</w:t>
      </w:r>
    </w:p>
    <w:p>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（三）</w:t>
      </w:r>
      <w:r>
        <w:rPr>
          <w:rFonts w:hint="eastAsia" w:ascii="楷体" w:hAnsi="楷体" w:eastAsia="楷体" w:cs="楷体"/>
          <w:sz w:val="32"/>
          <w:szCs w:val="22"/>
        </w:rPr>
        <w:t>高内相乳液法制备多孔材料高效、高成品率产业化</w:t>
      </w:r>
      <w:r>
        <w:rPr>
          <w:rFonts w:hint="eastAsia" w:ascii="楷体" w:hAnsi="楷体" w:eastAsia="楷体" w:cs="楷体"/>
          <w:sz w:val="32"/>
          <w:szCs w:val="22"/>
          <w:lang w:val="en-US" w:eastAsia="zh-CN"/>
        </w:rPr>
        <w:t>技术</w:t>
      </w:r>
      <w:r>
        <w:rPr>
          <w:rFonts w:hint="eastAsia" w:ascii="楷体" w:hAnsi="楷体" w:eastAsia="楷体" w:cs="楷体"/>
          <w:sz w:val="32"/>
          <w:szCs w:val="22"/>
        </w:rPr>
        <w:t>开发；</w:t>
      </w:r>
    </w:p>
    <w:p>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（四）</w:t>
      </w:r>
      <w:r>
        <w:rPr>
          <w:rFonts w:hint="eastAsia" w:ascii="楷体" w:hAnsi="楷体" w:eastAsia="楷体" w:cs="楷体"/>
          <w:sz w:val="32"/>
          <w:szCs w:val="22"/>
        </w:rPr>
        <w:t>高内相乳液多孔材料吸收体应用技术开发。</w:t>
      </w: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pPr>
        <w:widowControl/>
        <w:spacing w:line="560" w:lineRule="exact"/>
        <w:ind w:firstLine="640" w:firstLineChars="200"/>
        <w:jc w:val="left"/>
        <w:rPr>
          <w:rFonts w:ascii="仿宋_GB2312" w:hAnsi="仿宋_GB2312" w:eastAsia="仿宋_GB2312" w:cs="仿宋_GB2312"/>
          <w:sz w:val="32"/>
        </w:rPr>
      </w:pPr>
      <w:r>
        <w:rPr>
          <w:rFonts w:hint="eastAsia" w:ascii="楷体_GB2312" w:hAnsi="楷体_GB2312" w:eastAsia="楷体_GB2312" w:cs="楷体_GB2312"/>
          <w:sz w:val="32"/>
          <w:szCs w:val="22"/>
        </w:rPr>
        <w:t>（一）经济指标：</w:t>
      </w:r>
      <w:r>
        <w:rPr>
          <w:rFonts w:hint="eastAsia" w:ascii="仿宋_GB2312" w:hAnsi="仿宋_GB2312" w:eastAsia="仿宋_GB2312" w:cs="仿宋_GB2312"/>
          <w:sz w:val="32"/>
        </w:rPr>
        <w:t>实现销售收入（或实现量产应用）≥</w:t>
      </w:r>
      <w:r>
        <w:rPr>
          <w:rFonts w:ascii="仿宋_GB2312" w:hAnsi="仿宋_GB2312" w:eastAsia="仿宋_GB2312" w:cs="仿宋_GB2312"/>
          <w:sz w:val="32"/>
          <w:lang w:val="en"/>
        </w:rPr>
        <w:t>400</w:t>
      </w:r>
      <w:r>
        <w:rPr>
          <w:rFonts w:hint="eastAsia" w:ascii="仿宋_GB2312" w:hAnsi="仿宋_GB2312" w:eastAsia="仿宋_GB2312" w:cs="仿宋_GB2312"/>
          <w:sz w:val="32"/>
          <w:lang w:val="en"/>
        </w:rPr>
        <w:t>万元</w:t>
      </w:r>
      <w:r>
        <w:rPr>
          <w:rFonts w:hint="eastAsia" w:ascii="仿宋_GB2312" w:hAnsi="仿宋_GB2312" w:eastAsia="仿宋_GB2312" w:cs="仿宋_GB2312"/>
          <w:sz w:val="32"/>
        </w:rPr>
        <w:t>；</w:t>
      </w:r>
    </w:p>
    <w:p>
      <w:pPr>
        <w:spacing w:line="560" w:lineRule="exact"/>
        <w:ind w:firstLine="640" w:firstLineChars="200"/>
        <w:rPr>
          <w:rFonts w:ascii="仿宋_GB2312" w:hAnsi="仿宋_GB2312" w:eastAsia="仿宋_GB2312" w:cs="仿宋_GB2312"/>
          <w:color w:val="000000"/>
          <w:sz w:val="32"/>
          <w:szCs w:val="32"/>
          <w:lang w:val="en"/>
        </w:rPr>
      </w:pPr>
      <w:r>
        <w:rPr>
          <w:rFonts w:hint="eastAsia" w:ascii="楷体_GB2312" w:hAnsi="楷体_GB2312" w:eastAsia="楷体_GB2312" w:cs="楷体_GB2312"/>
          <w:sz w:val="32"/>
          <w:szCs w:val="22"/>
        </w:rPr>
        <w:t>（二）学术指标：</w:t>
      </w:r>
      <w:r>
        <w:rPr>
          <w:rFonts w:hint="eastAsia" w:ascii="仿宋_GB2312" w:hAnsi="仿宋_GB2312" w:eastAsia="仿宋_GB2312" w:cs="仿宋_GB2312"/>
          <w:sz w:val="32"/>
          <w:szCs w:val="32"/>
        </w:rPr>
        <w:t>申请专利≥</w:t>
      </w:r>
      <w:r>
        <w:rPr>
          <w:rFonts w:ascii="仿宋_GB2312" w:hAnsi="仿宋_GB2312" w:eastAsia="仿宋_GB2312" w:cs="仿宋_GB2312"/>
          <w:sz w:val="32"/>
          <w:szCs w:val="32"/>
          <w:lang w:val="en"/>
        </w:rPr>
        <w:t>2</w:t>
      </w:r>
      <w:r>
        <w:rPr>
          <w:rFonts w:hint="eastAsia" w:ascii="仿宋_GB2312" w:hAnsi="仿宋_GB2312" w:eastAsia="仿宋_GB2312" w:cs="仿宋_GB2312"/>
          <w:sz w:val="32"/>
          <w:szCs w:val="32"/>
        </w:rPr>
        <w:t>件，其中实用新型专利≥</w:t>
      </w:r>
      <w:r>
        <w:rPr>
          <w:rFonts w:ascii="仿宋_GB2312" w:hAnsi="仿宋_GB2312" w:eastAsia="仿宋_GB2312" w:cs="仿宋_GB2312"/>
          <w:sz w:val="32"/>
          <w:szCs w:val="32"/>
          <w:lang w:val="en"/>
        </w:rPr>
        <w:t>1</w:t>
      </w:r>
      <w:r>
        <w:rPr>
          <w:rFonts w:hint="eastAsia" w:ascii="仿宋_GB2312" w:hAnsi="仿宋_GB2312" w:eastAsia="仿宋_GB2312" w:cs="仿宋_GB2312"/>
          <w:sz w:val="32"/>
          <w:szCs w:val="32"/>
        </w:rPr>
        <w:t>件。</w:t>
      </w:r>
    </w:p>
    <w:p>
      <w:pPr>
        <w:widowControl/>
        <w:spacing w:line="560" w:lineRule="exact"/>
        <w:ind w:firstLine="640" w:firstLineChars="200"/>
        <w:jc w:val="left"/>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（三）技术指标：</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表面活性材料体系：液体表面张力≤</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dyne</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cm</w:t>
      </w:r>
      <w:r>
        <w:rPr>
          <w:rFonts w:hint="eastAsia" w:ascii="仿宋_GB2312" w:hAnsi="仿宋_GB2312" w:eastAsia="仿宋_GB2312" w:cs="仿宋_GB2312"/>
          <w:color w:val="000000"/>
          <w:sz w:val="32"/>
          <w:szCs w:val="32"/>
          <w:vertAlign w:val="superscript"/>
        </w:rPr>
        <w:t>-1</w:t>
      </w:r>
      <w:r>
        <w:rPr>
          <w:rFonts w:ascii="仿宋_GB2312" w:hAnsi="仿宋_GB2312" w:eastAsia="仿宋_GB2312" w:cs="仿宋_GB2312"/>
          <w:color w:val="000000"/>
          <w:sz w:val="32"/>
          <w:szCs w:val="32"/>
        </w:rPr>
        <w:t>，水接触角≤</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 高内相乳液指标：稳定水油比范围</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；乳液温度稳定性：常温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______h</w:t>
      </w:r>
      <w:r>
        <w:rPr>
          <w:rFonts w:ascii="仿宋_GB2312" w:hAnsi="仿宋_GB2312" w:eastAsia="仿宋_GB2312" w:cs="仿宋_GB2312"/>
          <w:color w:val="000000"/>
          <w:sz w:val="32"/>
          <w:szCs w:val="32"/>
        </w:rPr>
        <w:t>，60℃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lang w:val="en-US" w:eastAsia="zh-CN"/>
        </w:rPr>
        <w:t>h</w:t>
      </w:r>
      <w:r>
        <w:rPr>
          <w:rFonts w:ascii="仿宋_GB2312" w:hAnsi="仿宋_GB2312" w:eastAsia="仿宋_GB2312" w:cs="仿宋_GB2312"/>
          <w:color w:val="000000"/>
          <w:sz w:val="32"/>
          <w:szCs w:val="32"/>
        </w:rPr>
        <w:t>；乳液可加工稳定性：压力（10N）</w:t>
      </w:r>
      <w:r>
        <w:rPr>
          <w:rFonts w:hint="eastAsia" w:ascii="仿宋_GB2312" w:hAnsi="仿宋_GB2312" w:eastAsia="仿宋_GB2312" w:cs="仿宋_GB2312"/>
          <w:color w:val="000000"/>
          <w:sz w:val="32"/>
          <w:szCs w:val="32"/>
        </w:rPr>
        <w:t>下</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04不锈钢滑块刮擦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次，聚四氟乙烯滑块刮擦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次</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 多孔材料工艺及</w:t>
      </w:r>
      <w:r>
        <w:rPr>
          <w:rFonts w:hint="eastAsia" w:ascii="仿宋_GB2312" w:hAnsi="仿宋_GB2312" w:eastAsia="仿宋_GB2312" w:cs="仿宋_GB2312"/>
          <w:color w:val="000000"/>
          <w:sz w:val="32"/>
          <w:szCs w:val="32"/>
        </w:rPr>
        <w:t>性能</w:t>
      </w:r>
      <w:r>
        <w:rPr>
          <w:rFonts w:ascii="仿宋_GB2312" w:hAnsi="仿宋_GB2312" w:eastAsia="仿宋_GB2312" w:cs="仿宋_GB2312"/>
          <w:color w:val="000000"/>
          <w:sz w:val="32"/>
          <w:szCs w:val="32"/>
        </w:rPr>
        <w:t>：连续生产条件下，达固化时间≤</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lang w:val="en-US" w:eastAsia="zh-CN"/>
        </w:rPr>
        <w:t>min</w:t>
      </w:r>
      <w:r>
        <w:rPr>
          <w:rFonts w:ascii="仿宋_GB2312" w:hAnsi="仿宋_GB2312" w:eastAsia="仿宋_GB2312" w:cs="仿宋_GB2312"/>
          <w:color w:val="000000"/>
          <w:sz w:val="32"/>
          <w:szCs w:val="32"/>
        </w:rPr>
        <w:t>，成品率≥</w:t>
      </w:r>
      <w:r>
        <w:rPr>
          <w:rFonts w:hint="eastAsia" w:ascii="仿宋_GB2312" w:hAnsi="仿宋_GB2312" w:eastAsia="仿宋_GB2312" w:cs="仿宋_GB2312"/>
          <w:color w:val="000000"/>
          <w:sz w:val="32"/>
          <w:szCs w:val="32"/>
          <w:lang w:val="en-US" w:eastAsia="zh-CN"/>
        </w:rPr>
        <w:t>____</w:t>
      </w:r>
      <w:r>
        <w:rPr>
          <w:rFonts w:ascii="仿宋_GB2312" w:hAnsi="仿宋_GB2312" w:eastAsia="仿宋_GB2312" w:cs="仿宋_GB2312"/>
          <w:color w:val="000000"/>
          <w:sz w:val="32"/>
          <w:szCs w:val="32"/>
        </w:rPr>
        <w:t>%；孔隙率≥</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%，密度≤</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g</w:t>
      </w:r>
      <w:r>
        <w:rPr>
          <w:rFonts w:hint="eastAsia" w:ascii="仿宋_GB2312" w:hAnsi="仿宋_GB2312" w:eastAsia="仿宋_GB2312" w:cs="仿宋_GB2312"/>
          <w:color w:val="000000"/>
          <w:sz w:val="32"/>
          <w:szCs w:val="32"/>
          <w:lang w:val="en-US" w:eastAsia="zh-CN"/>
        </w:rPr>
        <w:t>·</w:t>
      </w:r>
      <w:r>
        <w:rPr>
          <w:rFonts w:ascii="仿宋_GB2312" w:hAnsi="仿宋_GB2312" w:eastAsia="仿宋_GB2312" w:cs="仿宋_GB2312"/>
          <w:color w:val="000000"/>
          <w:sz w:val="32"/>
          <w:szCs w:val="32"/>
        </w:rPr>
        <w:t>cm</w:t>
      </w:r>
      <w:r>
        <w:rPr>
          <w:rFonts w:hint="eastAsia" w:ascii="仿宋_GB2312" w:hAnsi="仿宋_GB2312" w:eastAsia="仿宋_GB2312" w:cs="仿宋_GB2312"/>
          <w:color w:val="000000"/>
          <w:sz w:val="32"/>
          <w:szCs w:val="32"/>
          <w:vertAlign w:val="superscript"/>
          <w:lang w:val="en-US" w:eastAsia="zh-CN"/>
        </w:rPr>
        <w:t>-</w:t>
      </w:r>
      <w:r>
        <w:rPr>
          <w:rFonts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ascii="仿宋_GB2312" w:hAnsi="仿宋_GB2312" w:eastAsia="仿宋_GB2312" w:cs="仿宋_GB2312"/>
          <w:color w:val="000000"/>
          <w:sz w:val="32"/>
          <w:szCs w:val="32"/>
        </w:rPr>
        <w:t>. 高内相乳液多孔泡沫吸收体指标：皮肤刺激性实验、阴道黏膜刺激性实验、皮肤变态反应实验结果</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（GB/T 15979-2002）；吸液倍率≥</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倍、吸水速度≤</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s（GB/T 8939-2018）；吸收分散比率≥</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倍、吸收分散面积≥</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cm</w:t>
      </w:r>
      <w:r>
        <w:rPr>
          <w:rFonts w:ascii="仿宋_GB2312" w:hAnsi="仿宋_GB2312" w:eastAsia="仿宋_GB2312" w:cs="仿宋_GB2312"/>
          <w:color w:val="000000"/>
          <w:sz w:val="32"/>
          <w:szCs w:val="32"/>
          <w:vertAlign w:val="superscript"/>
        </w:rPr>
        <w:t>2</w:t>
      </w:r>
      <w:r>
        <w:rPr>
          <w:rFonts w:ascii="仿宋_GB2312" w:hAnsi="仿宋_GB2312" w:eastAsia="仿宋_GB2312" w:cs="仿宋_GB2312"/>
          <w:color w:val="000000"/>
          <w:sz w:val="32"/>
          <w:szCs w:val="32"/>
        </w:rPr>
        <w:t>，吸血液后泡沫结构无变化，复原百分比≥</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%（Q/GZBJ 88-2018）。</w:t>
      </w:r>
    </w:p>
    <w:p>
      <w:pPr>
        <w:ind w:firstLine="640" w:firstLineChars="200"/>
        <w:rPr>
          <w:rFonts w:ascii="黑体" w:hAnsi="黑体" w:eastAsia="黑体"/>
          <w:sz w:val="32"/>
          <w:szCs w:val="32"/>
        </w:rPr>
      </w:pPr>
      <w:r>
        <w:rPr>
          <w:rFonts w:hint="eastAsia" w:ascii="黑体" w:hAnsi="黑体" w:eastAsia="黑体"/>
          <w:sz w:val="32"/>
          <w:szCs w:val="32"/>
        </w:rPr>
        <w:t>四、组织方式：公开竞争</w:t>
      </w:r>
    </w:p>
    <w:p>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pPr>
        <w:ind w:firstLine="640" w:firstLineChars="200"/>
        <w:rPr>
          <w:rFonts w:ascii="黑体" w:hAnsi="黑体" w:eastAsia="黑体"/>
          <w:sz w:val="32"/>
          <w:szCs w:val="32"/>
        </w:rPr>
      </w:pPr>
      <w:r>
        <w:rPr>
          <w:rFonts w:hint="eastAsia" w:ascii="黑体" w:hAnsi="黑体" w:eastAsia="黑体"/>
          <w:sz w:val="32"/>
          <w:szCs w:val="32"/>
        </w:rPr>
        <w:t>六、资助金额：不超过200万元</w:t>
      </w:r>
    </w:p>
    <w:p>
      <w:pPr>
        <w:ind w:firstLine="640" w:firstLineChars="200"/>
        <w:rPr>
          <w:rFonts w:ascii="黑体" w:hAnsi="黑体" w:eastAsia="黑体"/>
          <w:sz w:val="32"/>
          <w:szCs w:val="32"/>
        </w:rPr>
      </w:pPr>
      <w:r>
        <w:rPr>
          <w:rFonts w:hint="eastAsia" w:ascii="黑体" w:hAnsi="黑体" w:eastAsia="黑体"/>
          <w:sz w:val="32"/>
          <w:szCs w:val="32"/>
        </w:rPr>
        <w:t>七、项目实施期限：2年</w:t>
      </w:r>
    </w:p>
    <w:p>
      <w:pPr>
        <w:ind w:firstLine="640" w:firstLineChars="200"/>
        <w:rPr>
          <w:rFonts w:ascii="黑体" w:hAnsi="黑体" w:eastAsia="黑体"/>
          <w:sz w:val="32"/>
          <w:szCs w:val="32"/>
        </w:rPr>
      </w:pPr>
      <w:r>
        <w:rPr>
          <w:rFonts w:hint="eastAsia" w:ascii="黑体" w:hAnsi="黑体" w:eastAsia="黑体"/>
          <w:sz w:val="32"/>
          <w:szCs w:val="32"/>
        </w:rPr>
        <w:t>八、有关情况说明：无</w:t>
      </w:r>
    </w:p>
    <w:p/>
    <w:p>
      <w:pPr>
        <w:sectPr>
          <w:pgSz w:w="11906" w:h="16838"/>
          <w:pgMar w:top="1440" w:right="1800" w:bottom="1440" w:left="1800" w:header="851" w:footer="992" w:gutter="0"/>
          <w:cols w:space="720" w:num="1"/>
          <w:docGrid w:type="lines" w:linePitch="312" w:charSpace="0"/>
        </w:sectPr>
      </w:pPr>
    </w:p>
    <w:p>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重</w:t>
      </w:r>
      <w:r>
        <w:rPr>
          <w:rFonts w:hint="eastAsia" w:ascii="方正小标宋简体" w:hAnsi="方正小标宋简体" w:eastAsia="方正小标宋简体" w:cs="方正小标宋简体"/>
          <w:sz w:val="44"/>
          <w:szCs w:val="44"/>
          <w:lang w:val="en-US" w:eastAsia="zh-CN"/>
        </w:rPr>
        <w:t>202305</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面向</w:t>
      </w:r>
      <w:r>
        <w:rPr>
          <w:rFonts w:ascii="方正小标宋简体" w:hAnsi="方正小标宋简体" w:eastAsia="方正小标宋简体" w:cs="方正小标宋简体"/>
          <w:sz w:val="44"/>
          <w:szCs w:val="44"/>
        </w:rPr>
        <w:t>精密医疗器件的微纳3D打印材料</w:t>
      </w:r>
      <w:r>
        <w:rPr>
          <w:rFonts w:hint="eastAsia" w:ascii="方正小标宋简体" w:hAnsi="方正小标宋简体" w:eastAsia="方正小标宋简体" w:cs="方正小标宋简体"/>
          <w:sz w:val="44"/>
          <w:szCs w:val="44"/>
          <w:lang w:val="en-US" w:eastAsia="zh-CN"/>
        </w:rPr>
        <w:t>关键技术研发</w:t>
      </w:r>
    </w:p>
    <w:p>
      <w:pPr>
        <w:spacing w:line="560" w:lineRule="exact"/>
        <w:jc w:val="center"/>
        <w:rPr>
          <w:rFonts w:ascii="方正小标宋简体" w:hAnsi="方正小标宋简体" w:eastAsia="方正小标宋简体" w:cs="方正小标宋简体"/>
          <w:sz w:val="44"/>
          <w:szCs w:val="44"/>
        </w:rPr>
      </w:pPr>
    </w:p>
    <w:p>
      <w:pPr>
        <w:spacing w:line="560" w:lineRule="exact"/>
        <w:ind w:firstLine="640" w:firstLineChars="200"/>
        <w:rPr>
          <w:rFonts w:hint="default" w:ascii="黑体" w:hAnsi="黑体" w:eastAsia="黑体" w:cs="黑体"/>
          <w:sz w:val="32"/>
          <w:szCs w:val="22"/>
          <w:lang w:val="en-US" w:eastAsia="zh-CN"/>
        </w:rPr>
      </w:pPr>
      <w:r>
        <w:rPr>
          <w:rFonts w:hint="eastAsia" w:ascii="黑体" w:hAnsi="黑体" w:eastAsia="黑体" w:cs="黑体"/>
          <w:sz w:val="32"/>
          <w:szCs w:val="22"/>
        </w:rPr>
        <w:t>一、专项：</w:t>
      </w:r>
      <w:r>
        <w:rPr>
          <w:rFonts w:hint="eastAsia" w:ascii="黑体" w:hAnsi="黑体" w:eastAsia="黑体" w:cs="黑体"/>
          <w:sz w:val="32"/>
          <w:szCs w:val="22"/>
          <w:lang w:val="en-US" w:eastAsia="zh-CN"/>
        </w:rPr>
        <w:t>先进结构与复合材料-3D打印材料</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pPr>
        <w:spacing w:line="560" w:lineRule="exact"/>
        <w:ind w:firstLine="640" w:firstLineChars="200"/>
        <w:rPr>
          <w:rFonts w:ascii="黑体" w:hAnsi="黑体" w:eastAsia="黑体" w:cs="黑体"/>
          <w:sz w:val="32"/>
          <w:szCs w:val="22"/>
        </w:rPr>
      </w:pPr>
      <w:r>
        <w:rPr>
          <w:rFonts w:hint="eastAsia" w:ascii="楷体_GB2312" w:hAnsi="楷体_GB2312" w:eastAsia="楷体_GB2312" w:cs="楷体_GB2312"/>
          <w:sz w:val="32"/>
          <w:szCs w:val="32"/>
        </w:rPr>
        <w:t>（一）</w:t>
      </w:r>
      <w:r>
        <w:rPr>
          <w:rFonts w:ascii="楷体_GB2312" w:hAnsi="楷体_GB2312" w:eastAsia="楷体_GB2312" w:cs="楷体_GB2312"/>
          <w:sz w:val="32"/>
          <w:szCs w:val="32"/>
        </w:rPr>
        <w:t>生物3D打印聚合物</w:t>
      </w:r>
      <w:r>
        <w:rPr>
          <w:rFonts w:hint="eastAsia" w:ascii="楷体_GB2312" w:hAnsi="楷体_GB2312" w:eastAsia="楷体_GB2312" w:cs="楷体_GB2312"/>
          <w:sz w:val="32"/>
          <w:szCs w:val="32"/>
        </w:rPr>
        <w:t>基体改性及增</w:t>
      </w:r>
      <w:r>
        <w:rPr>
          <w:rFonts w:ascii="楷体_GB2312" w:hAnsi="楷体_GB2312" w:eastAsia="楷体_GB2312" w:cs="楷体_GB2312"/>
          <w:sz w:val="32"/>
          <w:szCs w:val="32"/>
        </w:rPr>
        <w:t>强增韧</w:t>
      </w:r>
      <w:r>
        <w:rPr>
          <w:rFonts w:hint="eastAsia" w:ascii="楷体_GB2312" w:hAnsi="楷体_GB2312" w:eastAsia="楷体_GB2312" w:cs="楷体_GB2312"/>
          <w:sz w:val="32"/>
          <w:szCs w:val="32"/>
        </w:rPr>
        <w:t>方法开发；</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ascii="楷体_GB2312" w:hAnsi="楷体_GB2312" w:eastAsia="楷体_GB2312" w:cs="楷体_GB2312"/>
          <w:sz w:val="32"/>
          <w:szCs w:val="32"/>
        </w:rPr>
        <w:t>生物3D打印聚合物掺杂低维纳米材料增强增韧</w:t>
      </w:r>
      <w:r>
        <w:rPr>
          <w:rFonts w:hint="eastAsia" w:ascii="楷体_GB2312" w:hAnsi="楷体_GB2312" w:eastAsia="楷体_GB2312" w:cs="楷体_GB2312"/>
          <w:sz w:val="32"/>
          <w:szCs w:val="32"/>
          <w:lang w:val="en-US" w:eastAsia="zh-CN"/>
        </w:rPr>
        <w:t>技术</w:t>
      </w:r>
      <w:r>
        <w:rPr>
          <w:rFonts w:hint="eastAsia" w:ascii="楷体_GB2312" w:hAnsi="楷体_GB2312" w:eastAsia="楷体_GB2312" w:cs="楷体_GB2312"/>
          <w:sz w:val="32"/>
          <w:szCs w:val="32"/>
        </w:rPr>
        <w:t>开发；</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w:t>
      </w:r>
      <w:r>
        <w:rPr>
          <w:rFonts w:ascii="楷体_GB2312" w:hAnsi="楷体_GB2312" w:eastAsia="楷体_GB2312" w:cs="楷体_GB2312"/>
          <w:sz w:val="32"/>
          <w:szCs w:val="32"/>
        </w:rPr>
        <w:t>大幅面、高精度的紫外投影面曝光3D打印设备和工艺开发</w:t>
      </w:r>
      <w:r>
        <w:rPr>
          <w:rFonts w:hint="eastAsia" w:ascii="楷体_GB2312" w:hAnsi="楷体_GB2312" w:eastAsia="楷体_GB2312" w:cs="楷体_GB2312"/>
          <w:sz w:val="32"/>
          <w:szCs w:val="32"/>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w:t>
      </w:r>
      <w:r>
        <w:rPr>
          <w:rFonts w:ascii="楷体_GB2312" w:hAnsi="楷体_GB2312" w:eastAsia="楷体_GB2312" w:cs="楷体_GB2312"/>
          <w:sz w:val="32"/>
          <w:szCs w:val="32"/>
        </w:rPr>
        <w:t>给药微针阵列和微流控器官芯片的精密3D打印</w:t>
      </w:r>
      <w:r>
        <w:rPr>
          <w:rFonts w:hint="eastAsia" w:ascii="楷体_GB2312" w:hAnsi="楷体_GB2312" w:eastAsia="楷体_GB2312" w:cs="楷体_GB2312"/>
          <w:sz w:val="32"/>
          <w:szCs w:val="32"/>
          <w:lang w:val="en-US" w:eastAsia="zh-CN"/>
        </w:rPr>
        <w:t>及</w:t>
      </w:r>
      <w:r>
        <w:rPr>
          <w:rFonts w:ascii="楷体_GB2312" w:hAnsi="楷体_GB2312" w:eastAsia="楷体_GB2312" w:cs="楷体_GB2312"/>
          <w:sz w:val="32"/>
          <w:szCs w:val="32"/>
        </w:rPr>
        <w:t>性能评估</w:t>
      </w:r>
      <w:r>
        <w:rPr>
          <w:rFonts w:hint="eastAsia" w:ascii="楷体_GB2312" w:hAnsi="楷体_GB2312" w:eastAsia="楷体_GB2312" w:cs="楷体_GB2312"/>
          <w:sz w:val="32"/>
          <w:szCs w:val="32"/>
        </w:rPr>
        <w:t>。</w:t>
      </w: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sz w:val="32"/>
          <w:szCs w:val="32"/>
        </w:rPr>
        <w:t>（一）经济指标：</w:t>
      </w:r>
      <w:r>
        <w:rPr>
          <w:rFonts w:hint="eastAsia" w:ascii="仿宋_GB2312" w:hAnsi="仿宋_GB2312" w:eastAsia="仿宋_GB2312" w:cs="仿宋_GB2312"/>
          <w:sz w:val="32"/>
        </w:rPr>
        <w:t>实现销售收入（或实现量产应用）≥</w:t>
      </w:r>
      <w:r>
        <w:rPr>
          <w:rFonts w:ascii="仿宋_GB2312" w:hAnsi="仿宋_GB2312" w:eastAsia="仿宋_GB2312" w:cs="仿宋_GB2312"/>
          <w:sz w:val="32"/>
        </w:rPr>
        <w:t>400</w:t>
      </w:r>
      <w:r>
        <w:rPr>
          <w:rFonts w:hint="eastAsia" w:ascii="仿宋_GB2312" w:hAnsi="仿宋_GB2312" w:eastAsia="仿宋_GB2312" w:cs="仿宋_GB2312"/>
          <w:sz w:val="32"/>
        </w:rPr>
        <w:t>万元</w:t>
      </w:r>
      <w:r>
        <w:rPr>
          <w:rFonts w:hint="eastAsia" w:ascii="仿宋_GB2312" w:hAnsi="仿宋_GB2312" w:eastAsia="仿宋_GB2312" w:cs="仿宋_GB2312"/>
          <w:sz w:val="32"/>
          <w:szCs w:val="22"/>
        </w:rPr>
        <w:t>。</w:t>
      </w:r>
    </w:p>
    <w:p>
      <w:pPr>
        <w:spacing w:line="560" w:lineRule="exact"/>
        <w:ind w:firstLine="640" w:firstLineChars="200"/>
        <w:rPr>
          <w:rFonts w:hint="eastAsia" w:ascii="仿宋_GB2312" w:hAnsi="仿宋_GB2312" w:eastAsia="仿宋_GB2312" w:cs="仿宋_GB2312"/>
          <w:sz w:val="32"/>
        </w:rPr>
      </w:pPr>
      <w:r>
        <w:rPr>
          <w:rFonts w:hint="eastAsia" w:ascii="楷体_GB2312" w:hAnsi="楷体_GB2312" w:eastAsia="楷体_GB2312" w:cs="楷体_GB2312"/>
          <w:sz w:val="32"/>
          <w:szCs w:val="32"/>
        </w:rPr>
        <w:t>（二）学术指标：</w:t>
      </w:r>
      <w:r>
        <w:rPr>
          <w:rFonts w:hint="eastAsia" w:ascii="仿宋_GB2312" w:hAnsi="仿宋_GB2312" w:eastAsia="仿宋_GB2312" w:cs="仿宋_GB2312"/>
          <w:sz w:val="32"/>
        </w:rPr>
        <w:t>申请专利≥2件，其中实用新型专利≥1件。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 xml:space="preserve"> 改性生物打印材料：改性树脂粘度≤</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cp；改性树脂</w:t>
      </w:r>
      <w:r>
        <w:rPr>
          <w:rFonts w:hint="eastAsia" w:ascii="仿宋_GB2312" w:hAnsi="仿宋_GB2312" w:eastAsia="仿宋_GB2312" w:cs="仿宋_GB2312"/>
          <w:color w:val="000000"/>
          <w:sz w:val="32"/>
          <w:szCs w:val="32"/>
        </w:rPr>
        <w:t>中</w:t>
      </w:r>
      <w:r>
        <w:rPr>
          <w:rFonts w:ascii="仿宋_GB2312" w:hAnsi="仿宋_GB2312" w:eastAsia="仿宋_GB2312" w:cs="仿宋_GB2312"/>
          <w:color w:val="000000"/>
          <w:sz w:val="32"/>
          <w:szCs w:val="32"/>
        </w:rPr>
        <w:t>掺杂材料沉降时间≥</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h；改性树脂光固化后弹性模量</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u w:val="none"/>
          <w:lang w:val="en-US" w:eastAsia="zh-CN"/>
        </w:rPr>
        <w:t>MPa</w:t>
      </w:r>
      <w:r>
        <w:rPr>
          <w:rFonts w:ascii="仿宋_GB2312" w:hAnsi="仿宋_GB2312" w:eastAsia="仿宋_GB2312" w:cs="仿宋_GB2312"/>
          <w:color w:val="000000"/>
          <w:sz w:val="32"/>
          <w:szCs w:val="32"/>
        </w:rPr>
        <w:t>，抗拉强度≥</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MPa，断裂伸长率≥</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%，热变形温度≥</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℃；细胞活性≥</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w:t>
      </w:r>
      <w:r>
        <w:rPr>
          <w:rFonts w:ascii="仿宋_GB2312" w:hAnsi="仿宋_GB2312" w:eastAsia="仿宋_GB2312" w:cs="仿宋_GB2312"/>
          <w:color w:val="000000"/>
          <w:sz w:val="32"/>
          <w:szCs w:val="32"/>
        </w:rPr>
        <w:t>48h后</w:t>
      </w:r>
      <w:r>
        <w:rPr>
          <w:rFonts w:hint="eastAsia" w:ascii="仿宋_GB2312" w:hAnsi="仿宋_GB2312" w:eastAsia="仿宋_GB2312" w:cs="仿宋_GB2312"/>
          <w:color w:val="000000"/>
          <w:sz w:val="32"/>
          <w:szCs w:val="32"/>
          <w:lang w:val="en-US" w:eastAsia="zh-CN"/>
        </w:rPr>
        <w:t>)</w:t>
      </w:r>
      <w:r>
        <w:rPr>
          <w:rFonts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 微</w:t>
      </w:r>
      <w:r>
        <w:rPr>
          <w:rFonts w:ascii="仿宋_GB2312" w:hAnsi="仿宋_GB2312" w:eastAsia="仿宋_GB2312" w:cs="仿宋_GB2312"/>
          <w:color w:val="000000"/>
          <w:sz w:val="32"/>
          <w:szCs w:val="32"/>
          <w:highlight w:val="none"/>
        </w:rPr>
        <w:t>纳3D打印设备：二维光学精度≤</w:t>
      </w:r>
      <w:r>
        <w:rPr>
          <w:rFonts w:hint="eastAsia" w:ascii="仿宋_GB2312" w:hAnsi="仿宋_GB2312" w:eastAsia="仿宋_GB2312" w:cs="仿宋_GB2312"/>
          <w:sz w:val="32"/>
          <w:szCs w:val="32"/>
          <w:highlight w:val="none"/>
          <w:lang w:val="en-US" w:eastAsia="zh-CN"/>
        </w:rPr>
        <w:t>______</w:t>
      </w:r>
      <w:r>
        <w:rPr>
          <w:rFonts w:ascii="仿宋_GB2312" w:hAnsi="仿宋_GB2312" w:eastAsia="仿宋_GB2312" w:cs="仿宋_GB2312"/>
          <w:color w:val="000000"/>
          <w:sz w:val="32"/>
          <w:szCs w:val="32"/>
          <w:highlight w:val="none"/>
        </w:rPr>
        <w:t>μm；打印幅面≥</w:t>
      </w:r>
      <w:r>
        <w:rPr>
          <w:rFonts w:hint="eastAsia" w:ascii="仿宋_GB2312" w:hAnsi="仿宋_GB2312" w:eastAsia="仿宋_GB2312" w:cs="仿宋_GB2312"/>
          <w:sz w:val="32"/>
          <w:szCs w:val="32"/>
          <w:highlight w:val="none"/>
          <w:lang w:val="en-US" w:eastAsia="zh-CN"/>
        </w:rPr>
        <w:t>______</w:t>
      </w:r>
      <w:r>
        <w:rPr>
          <w:rFonts w:ascii="仿宋_GB2312" w:hAnsi="仿宋_GB2312" w:eastAsia="仿宋_GB2312" w:cs="仿宋_GB2312"/>
          <w:color w:val="000000"/>
          <w:sz w:val="32"/>
          <w:szCs w:val="32"/>
          <w:highlight w:val="none"/>
        </w:rPr>
        <w:t>mm</w:t>
      </w:r>
      <w:r>
        <w:rPr>
          <w:rFonts w:hint="eastAsia" w:ascii="仿宋_GB2312" w:hAnsi="仿宋_GB2312" w:eastAsia="仿宋_GB2312" w:cs="仿宋_GB2312"/>
          <w:color w:val="000000"/>
          <w:sz w:val="32"/>
          <w:szCs w:val="32"/>
          <w:highlight w:val="none"/>
          <w:vertAlign w:val="superscript"/>
          <w:lang w:val="en-US" w:eastAsia="zh-CN"/>
        </w:rPr>
        <w:t>2</w:t>
      </w:r>
      <w:r>
        <w:rPr>
          <w:rFonts w:ascii="仿宋_GB2312" w:hAnsi="仿宋_GB2312" w:eastAsia="仿宋_GB2312" w:cs="仿宋_GB2312"/>
          <w:color w:val="000000"/>
          <w:sz w:val="32"/>
          <w:szCs w:val="32"/>
          <w:highlight w:val="none"/>
        </w:rPr>
        <w:t>；打印</w:t>
      </w:r>
      <w:r>
        <w:rPr>
          <w:rFonts w:ascii="仿宋_GB2312" w:hAnsi="仿宋_GB2312" w:eastAsia="仿宋_GB2312" w:cs="仿宋_GB2312"/>
          <w:color w:val="000000"/>
          <w:sz w:val="32"/>
          <w:szCs w:val="32"/>
        </w:rPr>
        <w:t>高度≥</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mm</w:t>
      </w:r>
      <w:r>
        <w:rPr>
          <w:rFonts w:hint="eastAsia"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rPr>
        <w:t>Z向层厚</w:t>
      </w:r>
      <w:r>
        <w:rPr>
          <w:rFonts w:hint="eastAsia" w:ascii="仿宋_GB2312" w:hAnsi="仿宋_GB2312" w:eastAsia="仿宋_GB2312" w:cs="仿宋_GB2312"/>
          <w:color w:val="000000"/>
          <w:sz w:val="32"/>
          <w:szCs w:val="32"/>
          <w:highlight w:val="none"/>
          <w:lang w:val="en-US" w:eastAsia="zh-CN"/>
        </w:rPr>
        <w:t>可控为</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μm</w:t>
      </w:r>
      <w:r>
        <w:rPr>
          <w:rFonts w:hint="eastAsia" w:ascii="仿宋_GB2312" w:hAnsi="仿宋_GB2312" w:eastAsia="仿宋_GB2312" w:cs="仿宋_GB2312"/>
          <w:color w:val="000000"/>
          <w:sz w:val="32"/>
          <w:szCs w:val="32"/>
          <w:lang w:val="en-US" w:eastAsia="zh-CN"/>
        </w:rPr>
        <w:t>;</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 打印器件：表面粗糙度</w:t>
      </w:r>
      <w:r>
        <w:rPr>
          <w:rFonts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lang w:val="en-US" w:eastAsia="zh-CN"/>
        </w:rPr>
        <w:t>_____</w:t>
      </w:r>
      <w:r>
        <w:rPr>
          <w:rFonts w:ascii="仿宋_GB2312" w:hAnsi="仿宋_GB2312" w:eastAsia="仿宋_GB2312" w:cs="仿宋_GB2312"/>
          <w:color w:val="000000"/>
          <w:sz w:val="32"/>
          <w:szCs w:val="32"/>
        </w:rPr>
        <w:t>μm</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4</w:t>
      </w:r>
      <w:r>
        <w:rPr>
          <w:rFonts w:ascii="仿宋_GB2312" w:hAnsi="仿宋_GB2312" w:eastAsia="仿宋_GB2312" w:cs="仿宋_GB2312"/>
          <w:color w:val="000000"/>
          <w:sz w:val="32"/>
          <w:szCs w:val="32"/>
        </w:rPr>
        <w:t>. 给药微针：微针孔径</w:t>
      </w:r>
      <w:r>
        <w:rPr>
          <w:rFonts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μm，微针孔深</w:t>
      </w:r>
      <w:r>
        <w:rPr>
          <w:rFonts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μm</w:t>
      </w:r>
      <w:r>
        <w:rPr>
          <w:rFonts w:hint="eastAsia" w:ascii="仿宋_GB2312" w:hAnsi="仿宋_GB2312" w:eastAsia="仿宋_GB2312" w:cs="仿宋_GB2312"/>
          <w:color w:val="000000"/>
          <w:sz w:val="32"/>
          <w:szCs w:val="32"/>
          <w:lang w:val="en-US" w:eastAsia="zh-CN"/>
        </w:rPr>
        <w:t>;</w:t>
      </w:r>
    </w:p>
    <w:p>
      <w:pPr>
        <w:spacing w:line="560" w:lineRule="exact"/>
        <w:ind w:firstLine="640" w:firstLineChars="2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5. 类器官芯片：管壁外径</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μm，壁厚</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μm，单次实现≥</w:t>
      </w:r>
      <w:r>
        <w:rPr>
          <w:rFonts w:hint="eastAsia" w:ascii="仿宋_GB2312" w:hAnsi="仿宋_GB2312" w:eastAsia="仿宋_GB2312" w:cs="仿宋_GB2312"/>
          <w:sz w:val="32"/>
          <w:szCs w:val="32"/>
          <w:lang w:val="en-US" w:eastAsia="zh-CN"/>
        </w:rPr>
        <w:t>______</w:t>
      </w:r>
      <w:r>
        <w:rPr>
          <w:rFonts w:ascii="仿宋_GB2312" w:hAnsi="仿宋_GB2312" w:eastAsia="仿宋_GB2312" w:cs="仿宋_GB2312"/>
          <w:color w:val="000000"/>
          <w:sz w:val="32"/>
          <w:szCs w:val="32"/>
        </w:rPr>
        <w:t>类器官培养。</w:t>
      </w:r>
    </w:p>
    <w:p>
      <w:pPr>
        <w:spacing w:line="560" w:lineRule="exact"/>
        <w:ind w:firstLine="640" w:firstLineChars="200"/>
        <w:rPr>
          <w:rFonts w:ascii="黑体" w:hAnsi="黑体" w:eastAsia="黑体" w:cs="黑体"/>
          <w:sz w:val="32"/>
          <w:szCs w:val="32"/>
        </w:rPr>
      </w:pPr>
      <w:r>
        <w:rPr>
          <w:rFonts w:hint="eastAsia" w:ascii="黑体" w:hAnsi="黑体" w:eastAsia="黑体"/>
          <w:sz w:val="32"/>
          <w:szCs w:val="32"/>
        </w:rPr>
        <w:t>四、组织方式：</w:t>
      </w:r>
      <w:r>
        <w:rPr>
          <w:rFonts w:hint="eastAsia" w:ascii="黑体" w:hAnsi="黑体" w:eastAsia="黑体" w:cs="黑体"/>
          <w:sz w:val="32"/>
          <w:szCs w:val="32"/>
        </w:rPr>
        <w:t>公开竞争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200</w:t>
      </w:r>
      <w:r>
        <w:rPr>
          <w:rFonts w:hint="eastAsia" w:ascii="黑体" w:hAnsi="黑体" w:eastAsia="黑体" w:cs="黑体"/>
          <w:sz w:val="32"/>
          <w:szCs w:val="32"/>
        </w:rPr>
        <w:t>万元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2</w:t>
      </w:r>
      <w:r>
        <w:rPr>
          <w:rFonts w:hint="eastAsia" w:ascii="黑体" w:hAnsi="黑体" w:eastAsia="黑体" w:cs="黑体"/>
          <w:sz w:val="32"/>
          <w:szCs w:val="32"/>
        </w:rPr>
        <w:t>年</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八、有关情况说明：无</w:t>
      </w:r>
    </w:p>
    <w:p/>
    <w:p>
      <w:pPr>
        <w:widowControl w:val="0"/>
        <w:ind w:firstLine="210" w:firstLineChars="100"/>
        <w:jc w:val="center"/>
        <w:rPr>
          <w:rFonts w:ascii="Calibri" w:hAnsi="Calibri" w:eastAsia="宋体" w:cs="Times New Roman"/>
          <w:kern w:val="2"/>
          <w:sz w:val="21"/>
          <w:szCs w:val="24"/>
          <w:lang w:val="en-US" w:eastAsia="zh-CN" w:bidi="ar-SA"/>
        </w:rPr>
      </w:pPr>
    </w:p>
    <w:p/>
    <w:p>
      <w:pPr>
        <w:sectPr>
          <w:pgSz w:w="11906" w:h="16838"/>
          <w:pgMar w:top="1440" w:right="1800" w:bottom="1440" w:left="1800" w:header="851" w:footer="992" w:gutter="0"/>
          <w:cols w:space="720" w:num="1"/>
          <w:docGrid w:type="lines" w:linePitch="312" w:charSpace="0"/>
        </w:sectPr>
      </w:pPr>
    </w:p>
    <w:p>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重</w:t>
      </w:r>
      <w:r>
        <w:rPr>
          <w:rFonts w:hint="eastAsia" w:ascii="方正小标宋简体" w:hAnsi="方正小标宋简体" w:eastAsia="方正小标宋简体" w:cs="方正小标宋简体"/>
          <w:sz w:val="44"/>
          <w:szCs w:val="44"/>
          <w:lang w:val="en-US" w:eastAsia="zh-CN"/>
        </w:rPr>
        <w:t>202306</w:t>
      </w:r>
      <w:r>
        <w:rPr>
          <w:rFonts w:hint="eastAsia" w:ascii="方正小标宋简体" w:hAnsi="方正小标宋简体" w:eastAsia="方正小标宋简体" w:cs="方正小标宋简体"/>
          <w:sz w:val="44"/>
          <w:szCs w:val="44"/>
        </w:rPr>
        <w:t xml:space="preserve"> 聚酰亚胺</w:t>
      </w:r>
      <w:bookmarkStart w:id="26" w:name="_Hlk145607910"/>
      <w:r>
        <w:rPr>
          <w:rFonts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rPr>
        <w:t>氧化硅</w:t>
      </w:r>
      <w:bookmarkEnd w:id="26"/>
      <w:r>
        <w:rPr>
          <w:rFonts w:hint="eastAsia" w:ascii="方正小标宋简体" w:hAnsi="方正小标宋简体" w:eastAsia="方正小标宋简体" w:cs="方正小标宋简体"/>
          <w:sz w:val="44"/>
          <w:szCs w:val="44"/>
        </w:rPr>
        <w:t>气凝胶纳米多孔复合材料</w:t>
      </w:r>
      <w:r>
        <w:rPr>
          <w:rFonts w:hint="eastAsia" w:ascii="方正小标宋简体" w:hAnsi="方正小标宋简体" w:eastAsia="方正小标宋简体" w:cs="方正小标宋简体"/>
          <w:sz w:val="44"/>
          <w:szCs w:val="44"/>
          <w:lang w:val="en-US" w:eastAsia="zh-CN"/>
        </w:rPr>
        <w:t>关键技术研发</w:t>
      </w:r>
    </w:p>
    <w:p>
      <w:pPr>
        <w:widowControl w:val="0"/>
        <w:ind w:firstLine="210" w:firstLineChars="100"/>
        <w:jc w:val="center"/>
        <w:rPr>
          <w:rFonts w:ascii="Calibri" w:hAnsi="Calibri" w:eastAsia="宋体" w:cs="Times New Roman"/>
          <w:kern w:val="2"/>
          <w:sz w:val="21"/>
          <w:szCs w:val="24"/>
          <w:lang w:val="en-US" w:eastAsia="zh-CN" w:bidi="ar-SA"/>
        </w:rPr>
      </w:pP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一、专项：先进结构与复合材料-多孔复合材料</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p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（一）聚酰亚胺</w:t>
      </w:r>
      <w:bookmarkStart w:id="27" w:name="_Hlk145608015"/>
      <w:r>
        <w:rPr>
          <w:rFonts w:hint="eastAsia" w:ascii="楷体_GB2312" w:hAnsi="楷体_GB2312" w:eastAsia="楷体_GB2312" w:cs="楷体_GB2312"/>
          <w:sz w:val="32"/>
          <w:szCs w:val="22"/>
        </w:rPr>
        <w:t>-氧化硅</w:t>
      </w:r>
      <w:bookmarkEnd w:id="27"/>
      <w:r>
        <w:rPr>
          <w:rFonts w:hint="eastAsia" w:ascii="楷体_GB2312" w:hAnsi="楷体_GB2312" w:eastAsia="楷体_GB2312" w:cs="楷体_GB2312"/>
          <w:sz w:val="32"/>
          <w:szCs w:val="22"/>
        </w:rPr>
        <w:t>多孔材料结构与热性能模拟仿真研究；</w:t>
      </w:r>
    </w:p>
    <w:p>
      <w:p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（二）</w:t>
      </w:r>
      <w:bookmarkStart w:id="28" w:name="_Hlk145608087"/>
      <w:r>
        <w:rPr>
          <w:rFonts w:hint="eastAsia" w:ascii="楷体_GB2312" w:hAnsi="楷体_GB2312" w:eastAsia="楷体_GB2312" w:cs="楷体_GB2312"/>
          <w:sz w:val="32"/>
          <w:szCs w:val="22"/>
        </w:rPr>
        <w:t>聚酰亚胺-氧化硅纳米材料</w:t>
      </w:r>
      <w:bookmarkEnd w:id="28"/>
      <w:r>
        <w:rPr>
          <w:rFonts w:hint="eastAsia" w:ascii="楷体_GB2312" w:hAnsi="楷体_GB2312" w:eastAsia="楷体_GB2312" w:cs="楷体_GB2312"/>
          <w:sz w:val="32"/>
          <w:szCs w:val="22"/>
        </w:rPr>
        <w:t>制备技术开发；</w:t>
      </w:r>
    </w:p>
    <w:p>
      <w:p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（三）氧化硅气凝胶材料制备研究；</w:t>
      </w:r>
    </w:p>
    <w:p>
      <w:p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（四）聚酰亚胺-氧化硅气凝胶复合材料制备与性能研究。</w:t>
      </w: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pPr>
        <w:widowControl/>
        <w:spacing w:line="560" w:lineRule="exact"/>
        <w:ind w:firstLine="640" w:firstLineChars="200"/>
        <w:jc w:val="left"/>
        <w:rPr>
          <w:rFonts w:ascii="仿宋_GB2312" w:hAnsi="仿宋_GB2312" w:eastAsia="仿宋_GB2312" w:cs="仿宋_GB2312"/>
          <w:sz w:val="32"/>
        </w:rPr>
      </w:pPr>
      <w:r>
        <w:rPr>
          <w:rFonts w:hint="eastAsia" w:ascii="楷体_GB2312" w:hAnsi="楷体_GB2312" w:eastAsia="楷体_GB2312" w:cs="楷体_GB2312"/>
          <w:sz w:val="32"/>
          <w:szCs w:val="22"/>
        </w:rPr>
        <w:t>（一）经济指标：</w:t>
      </w:r>
      <w:r>
        <w:rPr>
          <w:rFonts w:hint="eastAsia" w:ascii="仿宋_GB2312" w:hAnsi="仿宋_GB2312" w:eastAsia="仿宋_GB2312" w:cs="仿宋_GB2312"/>
          <w:sz w:val="32"/>
        </w:rPr>
        <w:t>实现销售收入（或实现量产应用）≥</w:t>
      </w:r>
      <w:r>
        <w:rPr>
          <w:rFonts w:ascii="仿宋_GB2312" w:hAnsi="仿宋_GB2312" w:eastAsia="仿宋_GB2312" w:cs="仿宋_GB2312"/>
          <w:sz w:val="32"/>
          <w:lang w:val="en"/>
        </w:rPr>
        <w:t>400</w:t>
      </w:r>
      <w:r>
        <w:rPr>
          <w:rFonts w:hint="eastAsia" w:ascii="仿宋_GB2312" w:hAnsi="仿宋_GB2312" w:eastAsia="仿宋_GB2312" w:cs="仿宋_GB2312"/>
          <w:sz w:val="32"/>
          <w:lang w:val="en"/>
        </w:rPr>
        <w:t>万元</w:t>
      </w:r>
      <w:r>
        <w:rPr>
          <w:rFonts w:hint="eastAsia" w:ascii="仿宋_GB2312" w:hAnsi="仿宋_GB2312" w:eastAsia="仿宋_GB2312" w:cs="仿宋_GB2312"/>
          <w:sz w:val="32"/>
        </w:rPr>
        <w:t>；</w:t>
      </w:r>
    </w:p>
    <w:p>
      <w:pPr>
        <w:spacing w:line="560" w:lineRule="exact"/>
        <w:ind w:firstLine="640" w:firstLineChars="200"/>
        <w:rPr>
          <w:rFonts w:ascii="仿宋_GB2312" w:hAnsi="仿宋_GB2312" w:eastAsia="仿宋_GB2312" w:cs="仿宋_GB2312"/>
          <w:color w:val="000000"/>
          <w:sz w:val="32"/>
          <w:szCs w:val="32"/>
          <w:lang w:val="en"/>
        </w:rPr>
      </w:pPr>
      <w:r>
        <w:rPr>
          <w:rFonts w:hint="eastAsia" w:ascii="楷体_GB2312" w:hAnsi="楷体_GB2312" w:eastAsia="楷体_GB2312" w:cs="楷体_GB2312"/>
          <w:sz w:val="32"/>
          <w:szCs w:val="22"/>
        </w:rPr>
        <w:t>（二）学术指标：</w:t>
      </w:r>
      <w:r>
        <w:rPr>
          <w:rFonts w:hint="eastAsia" w:ascii="仿宋_GB2312" w:hAnsi="仿宋_GB2312" w:eastAsia="仿宋_GB2312" w:cs="仿宋_GB2312"/>
          <w:sz w:val="32"/>
          <w:szCs w:val="32"/>
        </w:rPr>
        <w:t>申请专利≥</w:t>
      </w:r>
      <w:r>
        <w:rPr>
          <w:rFonts w:ascii="仿宋_GB2312" w:hAnsi="仿宋_GB2312" w:eastAsia="仿宋_GB2312" w:cs="仿宋_GB2312"/>
          <w:sz w:val="32"/>
          <w:szCs w:val="32"/>
          <w:lang w:val="en"/>
        </w:rPr>
        <w:t>2</w:t>
      </w:r>
      <w:r>
        <w:rPr>
          <w:rFonts w:hint="eastAsia" w:ascii="仿宋_GB2312" w:hAnsi="仿宋_GB2312" w:eastAsia="仿宋_GB2312" w:cs="仿宋_GB2312"/>
          <w:sz w:val="32"/>
          <w:szCs w:val="32"/>
        </w:rPr>
        <w:t>件，其中实用新型专利≥</w:t>
      </w:r>
      <w:r>
        <w:rPr>
          <w:rFonts w:ascii="仿宋_GB2312" w:hAnsi="仿宋_GB2312" w:eastAsia="仿宋_GB2312" w:cs="仿宋_GB2312"/>
          <w:sz w:val="32"/>
          <w:szCs w:val="32"/>
          <w:lang w:val="en"/>
        </w:rPr>
        <w:t>1</w:t>
      </w:r>
      <w:r>
        <w:rPr>
          <w:rFonts w:hint="eastAsia" w:ascii="仿宋_GB2312" w:hAnsi="仿宋_GB2312" w:eastAsia="仿宋_GB2312" w:cs="仿宋_GB2312"/>
          <w:sz w:val="32"/>
          <w:szCs w:val="32"/>
        </w:rPr>
        <w:t>件。</w:t>
      </w:r>
    </w:p>
    <w:p>
      <w:pPr>
        <w:widowControl/>
        <w:spacing w:line="560" w:lineRule="exact"/>
        <w:ind w:firstLine="640" w:firstLineChars="200"/>
        <w:jc w:val="left"/>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（三）技术指标：</w:t>
      </w:r>
    </w:p>
    <w:p>
      <w:pPr>
        <w:widowControl/>
        <w:spacing w:line="560" w:lineRule="exact"/>
        <w:ind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eastAsia="zh-CN"/>
        </w:rPr>
        <w:t>分解温度≥______℃</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ab/>
      </w:r>
    </w:p>
    <w:p>
      <w:pPr>
        <w:widowControl/>
        <w:spacing w:line="560" w:lineRule="exact"/>
        <w:ind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rPr>
        <w:t>2.导热系数≤</w:t>
      </w:r>
      <w:r>
        <w:rPr>
          <w:rFonts w:hint="eastAsia" w:ascii="仿宋_GB2312" w:hAnsi="仿宋_GB2312" w:eastAsia="仿宋_GB2312" w:cs="仿宋_GB2312"/>
          <w:sz w:val="32"/>
          <w:lang w:val="en-US" w:eastAsia="zh-CN"/>
        </w:rPr>
        <w:t>______ W</w:t>
      </w:r>
      <w:r>
        <w:rPr>
          <w:rFonts w:hint="eastAsia" w:ascii="仿宋_GB2312" w:hAnsi="仿宋_GB2312" w:eastAsia="仿宋_GB2312" w:cs="仿宋_GB2312"/>
          <w:sz w:val="32"/>
        </w:rPr>
        <w:t>·m</w:t>
      </w:r>
      <w:r>
        <w:rPr>
          <w:rFonts w:hint="eastAsia" w:ascii="仿宋_GB2312" w:hAnsi="仿宋_GB2312" w:eastAsia="仿宋_GB2312" w:cs="仿宋_GB2312"/>
          <w:sz w:val="32"/>
          <w:vertAlign w:val="superscript"/>
          <w:lang w:val="en-US" w:eastAsia="zh-CN"/>
        </w:rPr>
        <w:t>-1</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K</w:t>
      </w:r>
      <w:r>
        <w:rPr>
          <w:rFonts w:hint="eastAsia" w:ascii="仿宋_GB2312" w:hAnsi="仿宋_GB2312" w:eastAsia="仿宋_GB2312" w:cs="仿宋_GB2312"/>
          <w:sz w:val="32"/>
          <w:vertAlign w:val="superscript"/>
          <w:lang w:val="en-US" w:eastAsia="zh-CN"/>
        </w:rPr>
        <w:t>-1</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常温</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lang w:eastAsia="zh-CN"/>
        </w:rPr>
        <w:t>；</w:t>
      </w:r>
    </w:p>
    <w:p>
      <w:pPr>
        <w:widowControl/>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3.稳定性：重量变化</w:t>
      </w:r>
      <w:r>
        <w:rPr>
          <w:rFonts w:hint="eastAsia" w:ascii="仿宋_GB2312" w:hAnsi="仿宋_GB2312" w:eastAsia="仿宋_GB2312" w:cs="仿宋_GB2312"/>
          <w:sz w:val="32"/>
          <w:lang w:val="en-US" w:eastAsia="zh-CN"/>
        </w:rPr>
        <w:t>≤______</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（测试条件______）</w:t>
      </w:r>
      <w:r>
        <w:rPr>
          <w:rFonts w:hint="eastAsia" w:ascii="仿宋_GB2312" w:hAnsi="仿宋_GB2312" w:eastAsia="仿宋_GB2312" w:cs="仿宋_GB2312"/>
          <w:sz w:val="32"/>
        </w:rPr>
        <w:t>；</w:t>
      </w:r>
    </w:p>
    <w:p>
      <w:pPr>
        <w:widowControl/>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4.膜材厚度</w:t>
      </w:r>
      <w:r>
        <w:rPr>
          <w:rFonts w:hint="eastAsia" w:ascii="仿宋_GB2312" w:hAnsi="仿宋_GB2312" w:eastAsia="仿宋_GB2312" w:cs="仿宋_GB2312"/>
          <w:sz w:val="32"/>
          <w:lang w:val="en-US" w:eastAsia="zh-CN"/>
        </w:rPr>
        <w:t>______mm间</w:t>
      </w:r>
      <w:r>
        <w:rPr>
          <w:rFonts w:hint="eastAsia" w:ascii="仿宋_GB2312" w:hAnsi="仿宋_GB2312" w:eastAsia="仿宋_GB2312" w:cs="仿宋_GB2312"/>
          <w:sz w:val="32"/>
        </w:rPr>
        <w:t>可调，公差</w:t>
      </w:r>
      <w:r>
        <w:rPr>
          <w:rFonts w:hint="eastAsia" w:ascii="仿宋_GB2312" w:hAnsi="仿宋_GB2312" w:eastAsia="仿宋_GB2312" w:cs="仿宋_GB2312"/>
          <w:sz w:val="32"/>
          <w:lang w:val="en-US" w:eastAsia="zh-CN"/>
        </w:rPr>
        <w:t>≤______</w:t>
      </w:r>
      <w:r>
        <w:rPr>
          <w:rFonts w:hint="eastAsia" w:ascii="仿宋_GB2312" w:hAnsi="仿宋_GB2312" w:eastAsia="仿宋_GB2312" w:cs="仿宋_GB2312"/>
          <w:sz w:val="32"/>
        </w:rPr>
        <w:t>%。</w:t>
      </w:r>
    </w:p>
    <w:p>
      <w:pPr>
        <w:ind w:firstLine="640" w:firstLineChars="200"/>
        <w:rPr>
          <w:rFonts w:ascii="黑体" w:hAnsi="黑体" w:eastAsia="黑体"/>
          <w:sz w:val="32"/>
          <w:szCs w:val="32"/>
        </w:rPr>
      </w:pPr>
      <w:r>
        <w:rPr>
          <w:rFonts w:hint="eastAsia" w:ascii="黑体" w:hAnsi="黑体" w:eastAsia="黑体"/>
          <w:sz w:val="32"/>
          <w:szCs w:val="32"/>
        </w:rPr>
        <w:t>四、组织方式：公开竞争</w:t>
      </w:r>
    </w:p>
    <w:p>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pPr>
        <w:ind w:firstLine="640" w:firstLineChars="200"/>
        <w:rPr>
          <w:rFonts w:ascii="黑体" w:hAnsi="黑体" w:eastAsia="黑体"/>
          <w:sz w:val="32"/>
          <w:szCs w:val="32"/>
        </w:rPr>
      </w:pPr>
      <w:r>
        <w:rPr>
          <w:rFonts w:hint="eastAsia" w:ascii="黑体" w:hAnsi="黑体" w:eastAsia="黑体"/>
          <w:sz w:val="32"/>
          <w:szCs w:val="32"/>
        </w:rPr>
        <w:t>六、资助金额：不超过200万元</w:t>
      </w:r>
    </w:p>
    <w:p>
      <w:pPr>
        <w:ind w:firstLine="640" w:firstLineChars="200"/>
        <w:rPr>
          <w:rFonts w:ascii="黑体" w:hAnsi="黑体" w:eastAsia="黑体"/>
          <w:sz w:val="32"/>
          <w:szCs w:val="32"/>
        </w:rPr>
      </w:pPr>
      <w:r>
        <w:rPr>
          <w:rFonts w:hint="eastAsia" w:ascii="黑体" w:hAnsi="黑体" w:eastAsia="黑体"/>
          <w:sz w:val="32"/>
          <w:szCs w:val="32"/>
        </w:rPr>
        <w:t>七、项目实施期限：2年</w:t>
      </w:r>
    </w:p>
    <w:p>
      <w:pPr>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pPr>
        <w:rPr>
          <w:rFonts w:hint="eastAsia" w:ascii="黑体" w:hAnsi="黑体" w:eastAsia="黑体"/>
          <w:sz w:val="32"/>
          <w:szCs w:val="32"/>
        </w:rPr>
      </w:pPr>
      <w:r>
        <w:rPr>
          <w:rFonts w:hint="eastAsia" w:ascii="黑体" w:hAnsi="黑体" w:eastAsia="黑体"/>
          <w:sz w:val="32"/>
          <w:szCs w:val="32"/>
        </w:rPr>
        <w:br w:type="page"/>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重</w:t>
      </w:r>
      <w:r>
        <w:rPr>
          <w:rFonts w:hint="eastAsia" w:ascii="方正小标宋简体" w:hAnsi="方正小标宋简体" w:eastAsia="方正小标宋简体" w:cs="方正小标宋简体"/>
          <w:sz w:val="44"/>
          <w:szCs w:val="44"/>
          <w:lang w:val="en-US" w:eastAsia="zh-CN"/>
        </w:rPr>
        <w:t>202307</w:t>
      </w:r>
      <w:r>
        <w:rPr>
          <w:rFonts w:hint="eastAsia" w:ascii="方正小标宋简体" w:hAnsi="方正小标宋简体" w:eastAsia="方正小标宋简体" w:cs="方正小标宋简体"/>
          <w:sz w:val="44"/>
          <w:szCs w:val="44"/>
        </w:rPr>
        <w:t>高性能低成本气凝胶材料制备</w:t>
      </w:r>
      <w:r>
        <w:rPr>
          <w:rFonts w:hint="eastAsia" w:ascii="方正小标宋简体" w:hAnsi="方正小标宋简体" w:eastAsia="方正小标宋简体" w:cs="方正小标宋简体"/>
          <w:sz w:val="44"/>
          <w:szCs w:val="44"/>
          <w:highlight w:val="none"/>
        </w:rPr>
        <w:t>与应用</w:t>
      </w:r>
      <w:r>
        <w:rPr>
          <w:rFonts w:hint="eastAsia" w:ascii="方正小标宋简体" w:hAnsi="方正小标宋简体" w:eastAsia="方正小标宋简体" w:cs="方正小标宋简体"/>
          <w:sz w:val="44"/>
          <w:szCs w:val="44"/>
        </w:rPr>
        <w:t>关键技术</w:t>
      </w:r>
      <w:r>
        <w:rPr>
          <w:rFonts w:hint="eastAsia" w:ascii="方正小标宋简体" w:hAnsi="方正小标宋简体" w:eastAsia="方正小标宋简体" w:cs="方正小标宋简体"/>
          <w:sz w:val="44"/>
          <w:szCs w:val="44"/>
          <w:lang w:val="en-US" w:eastAsia="zh-CN"/>
        </w:rPr>
        <w:t>研发</w:t>
      </w:r>
    </w:p>
    <w:p>
      <w:pPr>
        <w:widowControl w:val="0"/>
        <w:ind w:firstLine="210" w:firstLineChars="100"/>
        <w:jc w:val="center"/>
        <w:rPr>
          <w:rFonts w:ascii="Calibri" w:hAnsi="Calibri" w:eastAsia="宋体" w:cs="Times New Roman"/>
          <w:kern w:val="2"/>
          <w:sz w:val="21"/>
          <w:szCs w:val="24"/>
          <w:lang w:val="en-US" w:eastAsia="zh-CN" w:bidi="ar-SA"/>
        </w:rPr>
      </w:pPr>
    </w:p>
    <w:p>
      <w:pPr>
        <w:spacing w:line="560" w:lineRule="exact"/>
        <w:ind w:firstLine="640" w:firstLineChars="200"/>
        <w:rPr>
          <w:rFonts w:hint="default" w:ascii="黑体" w:hAnsi="黑体" w:eastAsia="黑体" w:cs="黑体"/>
          <w:sz w:val="32"/>
          <w:szCs w:val="22"/>
          <w:lang w:val="en-US" w:eastAsia="zh-CN"/>
        </w:rPr>
      </w:pPr>
      <w:r>
        <w:rPr>
          <w:rFonts w:hint="eastAsia" w:ascii="黑体" w:hAnsi="黑体" w:eastAsia="黑体" w:cs="黑体"/>
          <w:sz w:val="32"/>
          <w:szCs w:val="22"/>
        </w:rPr>
        <w:t>一、专项：先进结构与复合材料</w:t>
      </w:r>
      <w:r>
        <w:rPr>
          <w:rFonts w:hint="eastAsia" w:ascii="黑体" w:hAnsi="黑体" w:eastAsia="黑体" w:cs="黑体"/>
          <w:sz w:val="32"/>
          <w:szCs w:val="22"/>
          <w:lang w:val="en-US" w:eastAsia="zh-CN"/>
        </w:rPr>
        <w:t>-高性能高分子材料</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pPr>
        <w:spacing w:line="560" w:lineRule="exact"/>
        <w:ind w:firstLine="640" w:firstLineChars="200"/>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rPr>
        <w:t>（一）气凝胶胶粒构筑网络结构生长演变机制与调控方法研究</w:t>
      </w:r>
      <w:r>
        <w:rPr>
          <w:rFonts w:hint="eastAsia" w:ascii="楷体_GB2312" w:hAnsi="楷体_GB2312" w:eastAsia="楷体_GB2312" w:cs="楷体_GB2312"/>
          <w:sz w:val="32"/>
          <w:szCs w:val="22"/>
          <w:lang w:eastAsia="zh-CN"/>
        </w:rPr>
        <w:t>；</w:t>
      </w:r>
    </w:p>
    <w:p>
      <w:pPr>
        <w:numPr>
          <w:ilvl w:val="0"/>
          <w:numId w:val="55"/>
        </w:num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高性能气凝胶低成本规模化制备</w:t>
      </w:r>
      <w:r>
        <w:rPr>
          <w:rFonts w:hint="eastAsia" w:ascii="楷体_GB2312" w:hAnsi="楷体_GB2312" w:eastAsia="楷体_GB2312" w:cs="楷体_GB2312"/>
          <w:sz w:val="32"/>
          <w:szCs w:val="22"/>
          <w:lang w:val="en-US" w:eastAsia="zh-CN"/>
        </w:rPr>
        <w:t>研究</w:t>
      </w:r>
      <w:r>
        <w:rPr>
          <w:rFonts w:hint="eastAsia" w:ascii="楷体_GB2312" w:hAnsi="楷体_GB2312" w:eastAsia="楷体_GB2312" w:cs="楷体_GB2312"/>
          <w:sz w:val="32"/>
          <w:szCs w:val="22"/>
        </w:rPr>
        <w:t>；</w:t>
      </w:r>
    </w:p>
    <w:p>
      <w:pPr>
        <w:numPr>
          <w:ilvl w:val="0"/>
          <w:numId w:val="55"/>
        </w:num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高温窑炉用气凝胶复合材料体系及技术</w:t>
      </w:r>
      <w:r>
        <w:rPr>
          <w:rFonts w:hint="eastAsia" w:ascii="楷体_GB2312" w:hAnsi="楷体_GB2312" w:eastAsia="楷体_GB2312" w:cs="楷体_GB2312"/>
          <w:sz w:val="32"/>
          <w:szCs w:val="22"/>
          <w:lang w:val="en-US" w:eastAsia="zh-CN"/>
        </w:rPr>
        <w:t>开发</w:t>
      </w:r>
      <w:r>
        <w:rPr>
          <w:rFonts w:hint="eastAsia" w:ascii="楷体_GB2312" w:hAnsi="楷体_GB2312" w:eastAsia="楷体_GB2312" w:cs="楷体_GB2312"/>
          <w:sz w:val="32"/>
          <w:szCs w:val="22"/>
        </w:rPr>
        <w:t>；</w:t>
      </w:r>
    </w:p>
    <w:p>
      <w:pPr>
        <w:numPr>
          <w:ilvl w:val="0"/>
          <w:numId w:val="55"/>
        </w:num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sz w:val="32"/>
          <w:szCs w:val="22"/>
        </w:rPr>
        <w:t>气凝胶及制品性能</w:t>
      </w:r>
      <w:r>
        <w:rPr>
          <w:rFonts w:hint="eastAsia" w:ascii="楷体_GB2312" w:hAnsi="楷体_GB2312" w:eastAsia="楷体_GB2312" w:cs="楷体_GB2312"/>
          <w:sz w:val="32"/>
          <w:szCs w:val="22"/>
          <w:lang w:val="en-US" w:eastAsia="zh-CN"/>
        </w:rPr>
        <w:t>评价</w:t>
      </w:r>
      <w:r>
        <w:rPr>
          <w:rFonts w:hint="eastAsia" w:ascii="楷体_GB2312" w:hAnsi="楷体_GB2312" w:eastAsia="楷体_GB2312" w:cs="楷体_GB2312"/>
          <w:sz w:val="32"/>
          <w:szCs w:val="22"/>
        </w:rPr>
        <w:t>体系构建</w:t>
      </w:r>
      <w:r>
        <w:rPr>
          <w:rFonts w:hint="eastAsia" w:ascii="楷体_GB2312" w:hAnsi="楷体_GB2312" w:eastAsia="楷体_GB2312" w:cs="楷体_GB2312"/>
          <w:sz w:val="32"/>
          <w:szCs w:val="22"/>
          <w:lang w:eastAsia="zh-CN"/>
        </w:rPr>
        <w:t>；</w:t>
      </w:r>
    </w:p>
    <w:p>
      <w:pPr>
        <w:numPr>
          <w:ilvl w:val="0"/>
          <w:numId w:val="55"/>
        </w:num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sz w:val="32"/>
          <w:szCs w:val="22"/>
        </w:rPr>
        <w:t>气凝胶防火涂料、石膏基气凝胶复合系列产品关键技术</w:t>
      </w:r>
      <w:r>
        <w:rPr>
          <w:rFonts w:hint="eastAsia" w:ascii="楷体_GB2312" w:hAnsi="楷体_GB2312" w:eastAsia="楷体_GB2312" w:cs="楷体_GB2312"/>
          <w:sz w:val="32"/>
          <w:szCs w:val="22"/>
          <w:lang w:val="en-US" w:eastAsia="zh-CN"/>
        </w:rPr>
        <w:t>开发</w:t>
      </w:r>
      <w:r>
        <w:rPr>
          <w:rFonts w:hint="eastAsia" w:ascii="楷体_GB2312" w:hAnsi="楷体_GB2312" w:eastAsia="楷体_GB2312" w:cs="楷体_GB2312"/>
          <w:sz w:val="32"/>
          <w:szCs w:val="22"/>
        </w:rPr>
        <w:t>及应用示范</w:t>
      </w:r>
      <w:r>
        <w:rPr>
          <w:rFonts w:hint="eastAsia" w:ascii="楷体_GB2312" w:hAnsi="楷体_GB2312" w:eastAsia="楷体_GB2312" w:cs="楷体_GB2312"/>
          <w:sz w:val="32"/>
          <w:szCs w:val="22"/>
          <w:lang w:eastAsia="zh-CN"/>
        </w:rPr>
        <w:t>。</w:t>
      </w: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pPr>
        <w:widowControl/>
        <w:spacing w:line="560" w:lineRule="exact"/>
        <w:ind w:firstLine="640" w:firstLineChars="200"/>
        <w:jc w:val="left"/>
        <w:rPr>
          <w:rFonts w:ascii="仿宋_GB2312" w:hAnsi="仿宋_GB2312" w:eastAsia="仿宋_GB2312" w:cs="仿宋_GB2312"/>
          <w:sz w:val="32"/>
        </w:rPr>
      </w:pPr>
      <w:r>
        <w:rPr>
          <w:rFonts w:hint="eastAsia" w:ascii="楷体_GB2312" w:hAnsi="楷体_GB2312" w:eastAsia="楷体_GB2312" w:cs="楷体_GB2312"/>
          <w:sz w:val="32"/>
          <w:szCs w:val="22"/>
        </w:rPr>
        <w:t>（一）经济指标：</w:t>
      </w:r>
      <w:r>
        <w:rPr>
          <w:rFonts w:hint="eastAsia" w:ascii="仿宋_GB2312" w:hAnsi="仿宋_GB2312" w:eastAsia="仿宋_GB2312" w:cs="仿宋_GB2312"/>
          <w:sz w:val="32"/>
        </w:rPr>
        <w:t>实现销售收入（或实现量产应用）≥</w:t>
      </w:r>
      <w:r>
        <w:rPr>
          <w:rFonts w:ascii="仿宋_GB2312" w:hAnsi="仿宋_GB2312" w:eastAsia="仿宋_GB2312" w:cs="仿宋_GB2312"/>
          <w:sz w:val="32"/>
          <w:lang w:val="en"/>
        </w:rPr>
        <w:t>400</w:t>
      </w:r>
      <w:r>
        <w:rPr>
          <w:rFonts w:hint="eastAsia" w:ascii="仿宋_GB2312" w:hAnsi="仿宋_GB2312" w:eastAsia="仿宋_GB2312" w:cs="仿宋_GB2312"/>
          <w:sz w:val="32"/>
          <w:lang w:val="en"/>
        </w:rPr>
        <w:t>万元</w:t>
      </w:r>
      <w:r>
        <w:rPr>
          <w:rFonts w:hint="eastAsia" w:ascii="仿宋_GB2312" w:hAnsi="仿宋_GB2312" w:eastAsia="仿宋_GB2312" w:cs="仿宋_GB2312"/>
          <w:sz w:val="32"/>
        </w:rPr>
        <w:t>；</w:t>
      </w:r>
    </w:p>
    <w:p>
      <w:pPr>
        <w:spacing w:line="560" w:lineRule="exact"/>
        <w:ind w:firstLine="640" w:firstLineChars="200"/>
        <w:rPr>
          <w:rFonts w:ascii="仿宋_GB2312" w:hAnsi="仿宋_GB2312" w:eastAsia="仿宋_GB2312" w:cs="仿宋_GB2312"/>
          <w:color w:val="000000"/>
          <w:sz w:val="32"/>
          <w:szCs w:val="32"/>
          <w:lang w:val="en"/>
        </w:rPr>
      </w:pPr>
      <w:r>
        <w:rPr>
          <w:rFonts w:hint="eastAsia" w:ascii="楷体_GB2312" w:hAnsi="楷体_GB2312" w:eastAsia="楷体_GB2312" w:cs="楷体_GB2312"/>
          <w:sz w:val="32"/>
          <w:szCs w:val="22"/>
        </w:rPr>
        <w:t>（二）学术指标：</w:t>
      </w:r>
      <w:r>
        <w:rPr>
          <w:rFonts w:hint="eastAsia" w:ascii="仿宋_GB2312" w:hAnsi="仿宋_GB2312" w:eastAsia="仿宋_GB2312" w:cs="仿宋_GB2312"/>
          <w:sz w:val="32"/>
          <w:szCs w:val="32"/>
        </w:rPr>
        <w:t>申请专利≥</w:t>
      </w:r>
      <w:r>
        <w:rPr>
          <w:rFonts w:ascii="仿宋_GB2312" w:hAnsi="仿宋_GB2312" w:eastAsia="仿宋_GB2312" w:cs="仿宋_GB2312"/>
          <w:sz w:val="32"/>
          <w:szCs w:val="32"/>
          <w:lang w:val="en"/>
        </w:rPr>
        <w:t>2</w:t>
      </w:r>
      <w:r>
        <w:rPr>
          <w:rFonts w:hint="eastAsia" w:ascii="仿宋_GB2312" w:hAnsi="仿宋_GB2312" w:eastAsia="仿宋_GB2312" w:cs="仿宋_GB2312"/>
          <w:sz w:val="32"/>
          <w:szCs w:val="32"/>
        </w:rPr>
        <w:t>件，其中实用新型专利≥</w:t>
      </w:r>
      <w:r>
        <w:rPr>
          <w:rFonts w:ascii="仿宋_GB2312" w:hAnsi="仿宋_GB2312" w:eastAsia="仿宋_GB2312" w:cs="仿宋_GB2312"/>
          <w:sz w:val="32"/>
          <w:szCs w:val="32"/>
          <w:lang w:val="en"/>
        </w:rPr>
        <w:t>1</w:t>
      </w:r>
      <w:r>
        <w:rPr>
          <w:rFonts w:hint="eastAsia" w:ascii="仿宋_GB2312" w:hAnsi="仿宋_GB2312" w:eastAsia="仿宋_GB2312" w:cs="仿宋_GB2312"/>
          <w:sz w:val="32"/>
          <w:szCs w:val="32"/>
        </w:rPr>
        <w:t>件。</w:t>
      </w:r>
    </w:p>
    <w:p>
      <w:pPr>
        <w:spacing w:line="560" w:lineRule="exact"/>
        <w:ind w:firstLine="640" w:firstLineChars="200"/>
        <w:rPr>
          <w:rFonts w:hint="eastAsia" w:ascii="楷体_GB2312" w:hAnsi="楷体_GB2312" w:eastAsia="楷体_GB2312" w:cs="楷体_GB2312"/>
          <w:sz w:val="32"/>
          <w:szCs w:val="22"/>
        </w:rPr>
      </w:pPr>
      <w:r>
        <w:rPr>
          <w:rFonts w:hint="eastAsia" w:ascii="楷体_GB2312" w:hAnsi="楷体_GB2312" w:eastAsia="楷体_GB2312" w:cs="楷体_GB2312"/>
          <w:sz w:val="32"/>
          <w:szCs w:val="22"/>
        </w:rPr>
        <w:t>（三）技术指标：</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rPr>
        <w:t xml:space="preserve"> </w:t>
      </w:r>
      <w:r>
        <w:rPr>
          <w:rFonts w:hint="eastAsia" w:ascii="仿宋_GB2312" w:hAnsi="仿宋_GB2312" w:eastAsia="仿宋_GB2312" w:cs="仿宋_GB2312"/>
          <w:color w:val="000000"/>
          <w:sz w:val="32"/>
          <w:szCs w:val="32"/>
        </w:rPr>
        <w:t>SiO</w:t>
      </w:r>
      <w:r>
        <w:rPr>
          <w:rFonts w:hint="eastAsia" w:ascii="仿宋_GB2312" w:hAnsi="仿宋_GB2312" w:eastAsia="仿宋_GB2312" w:cs="仿宋_GB2312"/>
          <w:color w:val="000000"/>
          <w:sz w:val="32"/>
          <w:szCs w:val="32"/>
          <w:vertAlign w:val="subscript"/>
        </w:rPr>
        <w:t>2</w:t>
      </w:r>
      <w:r>
        <w:rPr>
          <w:rFonts w:hint="eastAsia" w:ascii="仿宋_GB2312" w:hAnsi="仿宋_GB2312" w:eastAsia="仿宋_GB2312" w:cs="仿宋_GB2312"/>
          <w:color w:val="000000"/>
          <w:sz w:val="32"/>
          <w:szCs w:val="32"/>
        </w:rPr>
        <w:t>气凝胶涂料导热系数≤</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W·m</w:t>
      </w:r>
      <w:r>
        <w:rPr>
          <w:rFonts w:ascii="仿宋_GB2312" w:hAnsi="仿宋_GB2312" w:eastAsia="仿宋_GB2312" w:cs="仿宋_GB2312"/>
          <w:color w:val="000000"/>
          <w:sz w:val="32"/>
          <w:szCs w:val="32"/>
          <w:vertAlign w:val="superscript"/>
        </w:rPr>
        <w:t>-1</w:t>
      </w:r>
      <w:r>
        <w:rPr>
          <w:rFonts w:hint="eastAsia" w:ascii="仿宋_GB2312" w:hAnsi="仿宋_GB2312" w:eastAsia="仿宋_GB2312" w:cs="仿宋_GB2312"/>
          <w:color w:val="000000"/>
          <w:sz w:val="32"/>
          <w:szCs w:val="32"/>
        </w:rPr>
        <w:t>·K</w:t>
      </w:r>
      <w:r>
        <w:rPr>
          <w:rFonts w:ascii="仿宋_GB2312" w:hAnsi="仿宋_GB2312" w:eastAsia="仿宋_GB2312" w:cs="仿宋_GB2312"/>
          <w:color w:val="000000"/>
          <w:sz w:val="32"/>
          <w:szCs w:val="32"/>
          <w:vertAlign w:val="superscript"/>
        </w:rPr>
        <w:t>-1</w:t>
      </w:r>
      <w:r>
        <w:rPr>
          <w:rFonts w:hint="eastAsia" w:ascii="仿宋_GB2312" w:hAnsi="仿宋_GB2312" w:eastAsia="仿宋_GB2312" w:cs="仿宋_GB2312"/>
          <w:color w:val="000000"/>
          <w:sz w:val="32"/>
          <w:szCs w:val="32"/>
        </w:rPr>
        <w:t>，隔热温差≥</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 xml:space="preserve"> ℃；</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rPr>
        <w:t xml:space="preserve"> </w:t>
      </w:r>
      <w:r>
        <w:rPr>
          <w:rFonts w:hint="eastAsia" w:ascii="仿宋_GB2312" w:hAnsi="仿宋_GB2312" w:eastAsia="仿宋_GB2312" w:cs="仿宋_GB2312"/>
          <w:color w:val="000000"/>
          <w:sz w:val="32"/>
          <w:szCs w:val="32"/>
        </w:rPr>
        <w:t>石膏基SiO</w:t>
      </w:r>
      <w:r>
        <w:rPr>
          <w:rFonts w:hint="eastAsia" w:ascii="仿宋_GB2312" w:hAnsi="仿宋_GB2312" w:eastAsia="仿宋_GB2312" w:cs="仿宋_GB2312"/>
          <w:color w:val="000000"/>
          <w:sz w:val="32"/>
          <w:szCs w:val="32"/>
          <w:vertAlign w:val="subscript"/>
        </w:rPr>
        <w:t>2</w:t>
      </w:r>
      <w:r>
        <w:rPr>
          <w:rFonts w:hint="eastAsia" w:ascii="仿宋_GB2312" w:hAnsi="仿宋_GB2312" w:eastAsia="仿宋_GB2312" w:cs="仿宋_GB2312"/>
          <w:color w:val="000000"/>
          <w:sz w:val="32"/>
          <w:szCs w:val="32"/>
        </w:rPr>
        <w:t>气凝胶板材导热系数</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W·m</w:t>
      </w:r>
      <w:r>
        <w:rPr>
          <w:rFonts w:ascii="仿宋_GB2312" w:hAnsi="仿宋_GB2312" w:eastAsia="仿宋_GB2312" w:cs="仿宋_GB2312"/>
          <w:color w:val="000000"/>
          <w:sz w:val="32"/>
          <w:szCs w:val="32"/>
          <w:vertAlign w:val="superscript"/>
        </w:rPr>
        <w:t>-1</w:t>
      </w:r>
      <w:r>
        <w:rPr>
          <w:rFonts w:hint="eastAsia" w:ascii="仿宋_GB2312" w:hAnsi="仿宋_GB2312" w:eastAsia="仿宋_GB2312" w:cs="仿宋_GB2312"/>
          <w:color w:val="000000"/>
          <w:sz w:val="32"/>
          <w:szCs w:val="32"/>
        </w:rPr>
        <w:t>·K</w:t>
      </w:r>
      <w:r>
        <w:rPr>
          <w:rFonts w:ascii="仿宋_GB2312" w:hAnsi="仿宋_GB2312" w:eastAsia="仿宋_GB2312" w:cs="仿宋_GB2312"/>
          <w:color w:val="000000"/>
          <w:sz w:val="32"/>
          <w:szCs w:val="32"/>
          <w:vertAlign w:val="superscript"/>
        </w:rPr>
        <w:t>-1</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vertAlign w:val="superscript"/>
          <w:lang w:eastAsia="zh-CN"/>
        </w:rPr>
      </w:pPr>
      <w:r>
        <w:rPr>
          <w:rFonts w:hint="eastAsia" w:ascii="仿宋_GB2312" w:hAnsi="仿宋_GB2312" w:eastAsia="仿宋_GB2312" w:cs="仿宋_GB2312"/>
          <w:color w:val="000000"/>
          <w:sz w:val="32"/>
          <w:szCs w:val="32"/>
        </w:rPr>
        <w:t>3.</w:t>
      </w:r>
      <w:r>
        <w:rPr>
          <w:rFonts w:hint="eastAsia"/>
        </w:rPr>
        <w:t xml:space="preserve"> </w:t>
      </w:r>
      <w:r>
        <w:rPr>
          <w:rFonts w:hint="eastAsia" w:ascii="仿宋_GB2312" w:hAnsi="仿宋_GB2312" w:eastAsia="仿宋_GB2312" w:cs="仿宋_GB2312"/>
          <w:color w:val="000000"/>
          <w:sz w:val="32"/>
          <w:szCs w:val="32"/>
        </w:rPr>
        <w:t>高温窑炉用气凝胶制品1000℃导热系数≤</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rPr>
        <w:t>W·m</w:t>
      </w:r>
      <w:r>
        <w:rPr>
          <w:rFonts w:ascii="仿宋_GB2312" w:hAnsi="仿宋_GB2312" w:eastAsia="仿宋_GB2312" w:cs="仿宋_GB2312"/>
          <w:color w:val="000000"/>
          <w:sz w:val="32"/>
          <w:szCs w:val="32"/>
          <w:vertAlign w:val="superscript"/>
        </w:rPr>
        <w:t>-1</w:t>
      </w:r>
      <w:r>
        <w:rPr>
          <w:rFonts w:hint="eastAsia" w:ascii="仿宋_GB2312" w:hAnsi="仿宋_GB2312" w:eastAsia="仿宋_GB2312" w:cs="仿宋_GB2312"/>
          <w:color w:val="000000"/>
          <w:sz w:val="32"/>
          <w:szCs w:val="32"/>
        </w:rPr>
        <w:t>·K</w:t>
      </w:r>
      <w:r>
        <w:rPr>
          <w:rFonts w:ascii="仿宋_GB2312" w:hAnsi="仿宋_GB2312" w:eastAsia="仿宋_GB2312" w:cs="仿宋_GB2312"/>
          <w:color w:val="000000"/>
          <w:sz w:val="32"/>
          <w:szCs w:val="32"/>
          <w:vertAlign w:val="superscript"/>
        </w:rPr>
        <w:t>-1</w:t>
      </w:r>
      <w:r>
        <w:rPr>
          <w:rFonts w:hint="eastAsia" w:ascii="仿宋_GB2312" w:hAnsi="仿宋_GB2312" w:eastAsia="仿宋_GB2312" w:cs="仿宋_GB2312"/>
          <w:color w:val="000000"/>
          <w:sz w:val="32"/>
          <w:szCs w:val="32"/>
          <w:vertAlign w:val="baseline"/>
          <w:lang w:eastAsia="zh-CN"/>
        </w:rPr>
        <w:t>；</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 编制国家/行业/团体标准</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四、组织方式：公开竞争</w:t>
      </w:r>
    </w:p>
    <w:p>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pPr>
        <w:ind w:firstLine="640" w:firstLineChars="200"/>
        <w:rPr>
          <w:rFonts w:ascii="黑体" w:hAnsi="黑体" w:eastAsia="黑体"/>
          <w:sz w:val="32"/>
          <w:szCs w:val="32"/>
        </w:rPr>
      </w:pPr>
      <w:r>
        <w:rPr>
          <w:rFonts w:hint="eastAsia" w:ascii="黑体" w:hAnsi="黑体" w:eastAsia="黑体"/>
          <w:sz w:val="32"/>
          <w:szCs w:val="32"/>
        </w:rPr>
        <w:t>六、资助金额：不超过200万元</w:t>
      </w:r>
    </w:p>
    <w:p>
      <w:pPr>
        <w:ind w:firstLine="640" w:firstLineChars="200"/>
        <w:rPr>
          <w:rFonts w:ascii="黑体" w:hAnsi="黑体" w:eastAsia="黑体"/>
          <w:sz w:val="32"/>
          <w:szCs w:val="32"/>
        </w:rPr>
      </w:pPr>
      <w:r>
        <w:rPr>
          <w:rFonts w:hint="eastAsia" w:ascii="黑体" w:hAnsi="黑体" w:eastAsia="黑体"/>
          <w:sz w:val="32"/>
          <w:szCs w:val="32"/>
        </w:rPr>
        <w:t>七、项目实施期限：2年</w:t>
      </w:r>
    </w:p>
    <w:p>
      <w:pPr>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pPr>
        <w:ind w:left="0" w:leftChars="0" w:firstLine="0" w:firstLineChars="0"/>
        <w:jc w:val="both"/>
        <w:rPr>
          <w:rFonts w:hint="default" w:ascii="黑体" w:hAnsi="黑体" w:eastAsia="黑体" w:cs="黑体"/>
          <w:sz w:val="32"/>
          <w:szCs w:val="32"/>
          <w:lang w:val="en" w:eastAsia="zh-CN"/>
        </w:rPr>
        <w:sectPr>
          <w:pgSz w:w="11906" w:h="16838"/>
          <w:pgMar w:top="1440" w:right="1800" w:bottom="1440" w:left="1800" w:header="851" w:footer="992" w:gutter="0"/>
          <w:cols w:space="720" w:num="1"/>
          <w:docGrid w:type="lines" w:linePitch="312" w:charSpace="0"/>
        </w:sectPr>
      </w:pPr>
    </w:p>
    <w:p>
      <w:pPr>
        <w:keepNext/>
        <w:keepLines/>
        <w:pageBreakBefore w:val="0"/>
        <w:widowControl w:val="0"/>
        <w:kinsoku/>
        <w:wordWrap/>
        <w:overflowPunct/>
        <w:topLinePunct w:val="0"/>
        <w:autoSpaceDE/>
        <w:autoSpaceDN/>
        <w:bidi w:val="0"/>
        <w:adjustRightInd w:val="0"/>
        <w:snapToGrid/>
        <w:spacing w:before="340" w:after="330" w:line="560" w:lineRule="exact"/>
        <w:ind w:firstLine="0" w:firstLineChars="0"/>
        <w:jc w:val="center"/>
        <w:textAlignment w:val="auto"/>
        <w:outlineLvl w:val="0"/>
        <w:rPr>
          <w:rFonts w:ascii="宋体" w:hAnsi="宋体" w:eastAsia="宋体" w:cs="宋体"/>
          <w:b/>
          <w:bCs/>
          <w:kern w:val="44"/>
          <w:sz w:val="44"/>
          <w:szCs w:val="4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重2023</w:t>
      </w:r>
      <w:r>
        <w:rPr>
          <w:rFonts w:hint="default" w:ascii="方正小标宋简体" w:hAnsi="方正小标宋简体" w:eastAsia="方正小标宋简体" w:cs="方正小标宋简体"/>
          <w:b w:val="0"/>
          <w:bCs w:val="0"/>
          <w:kern w:val="44"/>
          <w:sz w:val="44"/>
          <w:szCs w:val="44"/>
          <w:lang w:val="en" w:eastAsia="zh-CN" w:bidi="ar-SA"/>
        </w:rPr>
        <w:t>D01</w:t>
      </w:r>
      <w:r>
        <w:rPr>
          <w:rFonts w:hint="eastAsia" w:ascii="方正小标宋简体" w:hAnsi="方正小标宋简体" w:eastAsia="方正小标宋简体" w:cs="方正小标宋简体"/>
          <w:b w:val="0"/>
          <w:bCs w:val="0"/>
          <w:kern w:val="2"/>
          <w:sz w:val="44"/>
          <w:szCs w:val="44"/>
          <w:lang w:val="en-US" w:eastAsia="zh-CN" w:bidi="ar-SA"/>
        </w:rPr>
        <w:t>高安全固态电池用聚合物凝胶电解质及应用关键技术研发</w:t>
      </w:r>
    </w:p>
    <w:p>
      <w:pPr>
        <w:keepNext/>
        <w:keepLines/>
        <w:widowControl w:val="0"/>
        <w:numPr>
          <w:ilvl w:val="0"/>
          <w:numId w:val="1"/>
        </w:numPr>
        <w:bidi w:val="0"/>
        <w:spacing w:line="560" w:lineRule="exact"/>
        <w:ind w:firstLine="640" w:firstLineChars="200"/>
        <w:jc w:val="both"/>
        <w:outlineLvl w:val="1"/>
        <w:rPr>
          <w:rFonts w:hint="eastAsia" w:ascii="CESI黑体-GB2312" w:hAnsi="CESI黑体-GB2312" w:eastAsia="CESI黑体-GB2312" w:cs="CESI黑体-GB2312"/>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专项：</w:t>
      </w:r>
      <w:r>
        <w:rPr>
          <w:rFonts w:hint="eastAsia" w:ascii="CESI黑体-GB2312" w:hAnsi="CESI黑体-GB2312" w:eastAsia="CESI黑体-GB2312" w:cs="CESI黑体-GB2312"/>
          <w:b w:val="0"/>
          <w:bCs w:val="0"/>
          <w:kern w:val="2"/>
          <w:sz w:val="32"/>
          <w:szCs w:val="32"/>
          <w:lang w:val="en-US" w:eastAsia="zh-CN" w:bidi="ar-SA"/>
        </w:rPr>
        <w:t>高端功能及智能材料-新能源材料</w:t>
      </w:r>
    </w:p>
    <w:p>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pPr>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（一）高安全、高离子电导率、宽电化学窗口和宽温域凝胶电解质制备技术开发；</w:t>
      </w:r>
    </w:p>
    <w:p>
      <w:pPr>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（二）高比能正、负极材料适配及其与凝胶电解质界面构建研究；</w:t>
      </w:r>
    </w:p>
    <w:p>
      <w:pPr>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（三）高安全高比能储能电芯制备技术开发；</w:t>
      </w:r>
    </w:p>
    <w:p>
      <w:pPr>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（四）基于聚合物凝胶的电芯规模化量产技术开发。</w:t>
      </w:r>
    </w:p>
    <w:p>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考核指标：</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楷体_GB2312" w:hAnsi="楷体_GB2312" w:eastAsia="楷体_GB2312" w:cs="楷体_GB2312"/>
          <w:sz w:val="32"/>
          <w:szCs w:val="32"/>
          <w:lang w:val="en-US" w:eastAsia="zh-CN"/>
        </w:rPr>
        <w:t>（一）经济指标：</w:t>
      </w:r>
      <w:r>
        <w:rPr>
          <w:rFonts w:hint="eastAsia" w:ascii="CESI仿宋-GB2312" w:hAnsi="CESI仿宋-GB2312" w:eastAsia="CESI仿宋-GB2312" w:cs="CESI仿宋-GB2312"/>
          <w:sz w:val="32"/>
          <w:szCs w:val="22"/>
        </w:rPr>
        <w:t>实现销售收入（或实现量产应用）≥</w:t>
      </w:r>
      <w:r>
        <w:rPr>
          <w:rFonts w:hint="eastAsia" w:ascii="CESI仿宋-GB2312" w:hAnsi="CESI仿宋-GB2312" w:eastAsia="CESI仿宋-GB2312" w:cs="CESI仿宋-GB2312"/>
          <w:sz w:val="32"/>
          <w:szCs w:val="22"/>
          <w:lang w:val="en-US" w:eastAsia="zh-CN"/>
        </w:rPr>
        <w:t>2</w:t>
      </w:r>
      <w:r>
        <w:rPr>
          <w:rFonts w:hint="eastAsia" w:ascii="CESI仿宋-GB2312" w:hAnsi="CESI仿宋-GB2312" w:eastAsia="CESI仿宋-GB2312" w:cs="CESI仿宋-GB2312"/>
          <w:sz w:val="32"/>
          <w:szCs w:val="22"/>
        </w:rPr>
        <w:t>000万元。</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楷体_GB2312" w:hAnsi="楷体_GB2312" w:eastAsia="楷体_GB2312" w:cs="楷体_GB2312"/>
          <w:sz w:val="32"/>
          <w:szCs w:val="32"/>
          <w:lang w:val="en-US" w:eastAsia="zh-CN"/>
        </w:rPr>
        <w:t>（二）学术指标：</w:t>
      </w:r>
      <w:r>
        <w:rPr>
          <w:rFonts w:hint="eastAsia" w:ascii="CESI仿宋-GB2312" w:hAnsi="CESI仿宋-GB2312" w:eastAsia="CESI仿宋-GB2312" w:cs="CESI仿宋-GB2312"/>
          <w:sz w:val="32"/>
          <w:szCs w:val="22"/>
        </w:rPr>
        <w:t>申请专利≥12件，其中发明专利≥10件。</w:t>
      </w:r>
    </w:p>
    <w:p>
      <w:pPr>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（三）技术指标：</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1.高安全型聚合物凝胶电解质：室温离子电导率＞5mS</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cm</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，自熄灭时间＜20s；</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2.高比能型聚合物凝胶电解质：室温离子电导率＞5mS</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cm</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，电压窗口0</w:t>
      </w:r>
      <w:r>
        <w:rPr>
          <w:rFonts w:hint="default" w:ascii="等线" w:hAnsi="等线" w:eastAsia="CESI仿宋-GB2312" w:cs="CESI仿宋-GB2312"/>
          <w:sz w:val="32"/>
          <w:szCs w:val="22"/>
          <w:lang w:val="en-US" w:eastAsia="zh-CN"/>
        </w:rPr>
        <w:t>~</w:t>
      </w:r>
      <w:r>
        <w:rPr>
          <w:rFonts w:hint="eastAsia" w:ascii="CESI仿宋-GB2312" w:hAnsi="CESI仿宋-GB2312" w:eastAsia="CESI仿宋-GB2312" w:cs="CESI仿宋-GB2312"/>
          <w:sz w:val="32"/>
          <w:szCs w:val="22"/>
        </w:rPr>
        <w:t>5V；</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3.无催化剂和引发剂的原位聚合凝胶电解质：室温离子电导率＞5mS</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cm</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，80℃存储30天，电解液渗出率＜2%；</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4.基于聚合物凝胶的电芯：能量密度≥400Wh</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lang w:val="en-US" w:eastAsia="zh-CN"/>
        </w:rPr>
        <w:t>K</w:t>
      </w:r>
      <w:r>
        <w:rPr>
          <w:rFonts w:hint="eastAsia" w:ascii="CESI仿宋-GB2312" w:hAnsi="CESI仿宋-GB2312" w:eastAsia="CESI仿宋-GB2312" w:cs="CESI仿宋-GB2312"/>
          <w:sz w:val="32"/>
          <w:szCs w:val="22"/>
        </w:rPr>
        <w:t>g</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，0.5C室温循环寿命＞4000次（容量保持率≥80%），热箱、针刺、过充等安全性测试满</w:t>
      </w:r>
      <w:r>
        <w:rPr>
          <w:rFonts w:hint="eastAsia" w:ascii="CESI仿宋-GB2312" w:hAnsi="CESI仿宋-GB2312" w:eastAsia="CESI仿宋-GB2312" w:cs="CESI仿宋-GB2312"/>
          <w:sz w:val="32"/>
          <w:szCs w:val="22"/>
          <w:highlight w:val="none"/>
        </w:rPr>
        <w:t>足国家标准（</w:t>
      </w:r>
      <w:r>
        <w:rPr>
          <w:rFonts w:hint="eastAsia" w:ascii="CESI仿宋-GB2312" w:hAnsi="CESI仿宋-GB2312" w:eastAsia="CESI仿宋-GB2312" w:cs="CESI仿宋-GB2312"/>
          <w:sz w:val="32"/>
          <w:szCs w:val="22"/>
          <w:highlight w:val="none"/>
          <w:lang w:val="en-US" w:eastAsia="zh-CN"/>
        </w:rPr>
        <w:t>GB/T36276</w:t>
      </w:r>
      <w:r>
        <w:rPr>
          <w:rFonts w:hint="eastAsia" w:ascii="CESI仿宋-GB2312" w:hAnsi="CESI仿宋-GB2312" w:eastAsia="CESI仿宋-GB2312" w:cs="CESI仿宋-GB2312"/>
          <w:sz w:val="32"/>
          <w:szCs w:val="22"/>
          <w:highlight w:val="none"/>
        </w:rPr>
        <w:t>）；</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5.基于聚合物凝胶的电芯的高低温性能：0.5C下-30℃放电容量保持率≥80%，0.5C下60℃循环寿命＞500次（容量保持率≥80%）。</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组织方式：</w:t>
      </w:r>
      <w:r>
        <w:rPr>
          <w:rFonts w:hint="eastAsia" w:ascii="黑体" w:hAnsi="黑体" w:eastAsia="黑体" w:cs="黑体"/>
          <w:b w:val="0"/>
          <w:bCs w:val="0"/>
          <w:kern w:val="2"/>
          <w:sz w:val="32"/>
          <w:szCs w:val="32"/>
          <w:lang w:val="en-US" w:eastAsia="zh-CN" w:bidi="ar-SA"/>
        </w:rPr>
        <w:t>公开竞争</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资助方式：</w:t>
      </w:r>
      <w:r>
        <w:rPr>
          <w:rFonts w:hint="eastAsia" w:ascii="黑体" w:hAnsi="黑体" w:eastAsia="黑体" w:cs="黑体"/>
          <w:b w:val="0"/>
          <w:bCs w:val="0"/>
          <w:kern w:val="2"/>
          <w:sz w:val="32"/>
          <w:szCs w:val="32"/>
          <w:lang w:val="en-US" w:eastAsia="zh-CN" w:bidi="ar-SA"/>
        </w:rPr>
        <w:t>里程碑式资助</w:t>
      </w:r>
    </w:p>
    <w:p>
      <w:pPr>
        <w:keepNext/>
        <w:keepLines/>
        <w:widowControl w:val="0"/>
        <w:numPr>
          <w:ilvl w:val="0"/>
          <w:numId w:val="1"/>
        </w:numPr>
        <w:bidi w:val="0"/>
        <w:spacing w:line="560" w:lineRule="exact"/>
        <w:ind w:firstLine="640" w:firstLineChars="200"/>
        <w:jc w:val="both"/>
        <w:outlineLvl w:val="1"/>
        <w:rPr>
          <w:rFonts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资助金额：</w:t>
      </w:r>
      <w:r>
        <w:rPr>
          <w:rFonts w:hint="eastAsia" w:ascii="黑体" w:hAnsi="黑体" w:eastAsia="黑体" w:cs="黑体"/>
          <w:b w:val="0"/>
          <w:bCs w:val="0"/>
          <w:kern w:val="2"/>
          <w:sz w:val="32"/>
          <w:szCs w:val="32"/>
          <w:lang w:val="en-US" w:eastAsia="zh-CN" w:bidi="ar-SA"/>
        </w:rPr>
        <w:t>不超过1000万元</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项目实施期限：</w:t>
      </w:r>
      <w:r>
        <w:rPr>
          <w:rFonts w:hint="eastAsia" w:ascii="黑体" w:hAnsi="黑体" w:eastAsia="黑体" w:cs="黑体"/>
          <w:b w:val="0"/>
          <w:bCs w:val="0"/>
          <w:kern w:val="2"/>
          <w:sz w:val="32"/>
          <w:szCs w:val="32"/>
          <w:lang w:val="en-US" w:eastAsia="zh-CN" w:bidi="ar-SA"/>
        </w:rPr>
        <w:t>3年</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有关情况说明：</w:t>
      </w:r>
      <w:r>
        <w:rPr>
          <w:rFonts w:hint="eastAsia" w:ascii="黑体" w:hAnsi="黑体" w:eastAsia="黑体" w:cs="黑体"/>
          <w:b w:val="0"/>
          <w:bCs w:val="0"/>
          <w:kern w:val="2"/>
          <w:sz w:val="32"/>
          <w:szCs w:val="32"/>
          <w:lang w:val="en-US" w:eastAsia="zh-CN" w:bidi="ar-SA"/>
        </w:rPr>
        <w:t>无</w:t>
      </w:r>
    </w:p>
    <w:p>
      <w:pPr>
        <w:spacing w:line="560" w:lineRule="exact"/>
        <w:ind w:firstLine="640" w:firstLineChars="200"/>
        <w:rPr>
          <w:rFonts w:hint="eastAsia" w:ascii="黑体" w:hAnsi="黑体" w:eastAsia="黑体" w:cs="黑体"/>
          <w:b w:val="0"/>
          <w:bCs w:val="0"/>
          <w:sz w:val="32"/>
          <w:szCs w:val="32"/>
        </w:rPr>
      </w:pPr>
    </w:p>
    <w:p>
      <w:pPr>
        <w:ind w:firstLine="320"/>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keepNext/>
        <w:keepLines/>
        <w:pageBreakBefore w:val="0"/>
        <w:widowControl w:val="0"/>
        <w:kinsoku/>
        <w:wordWrap/>
        <w:overflowPunct/>
        <w:topLinePunct w:val="0"/>
        <w:autoSpaceDE/>
        <w:autoSpaceDN/>
        <w:bidi w:val="0"/>
        <w:adjustRightInd w:val="0"/>
        <w:snapToGrid/>
        <w:spacing w:before="340" w:after="330" w:line="560" w:lineRule="exact"/>
        <w:ind w:firstLine="0" w:firstLineChars="0"/>
        <w:jc w:val="center"/>
        <w:textAlignment w:val="auto"/>
        <w:outlineLvl w:val="0"/>
        <w:rPr>
          <w:rFonts w:ascii="宋体" w:hAnsi="宋体" w:eastAsia="宋体" w:cs="宋体"/>
          <w:b/>
          <w:bCs/>
          <w:kern w:val="44"/>
          <w:sz w:val="44"/>
          <w:szCs w:val="4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重2023D02超高微孔占比超高颗粒强度多孔碳量产及应用关键技术研发</w:t>
      </w:r>
    </w:p>
    <w:p>
      <w:pPr>
        <w:keepNext/>
        <w:keepLines/>
        <w:widowControl w:val="0"/>
        <w:numPr>
          <w:ilvl w:val="0"/>
          <w:numId w:val="56"/>
        </w:numPr>
        <w:bidi w:val="0"/>
        <w:spacing w:line="560" w:lineRule="exact"/>
        <w:ind w:left="0" w:firstLine="640" w:firstLineChars="200"/>
        <w:jc w:val="both"/>
        <w:outlineLvl w:val="1"/>
        <w:rPr>
          <w:rFonts w:hint="eastAsia" w:ascii="CESI楷体-GB2312" w:hAnsi="CESI楷体-GB2312" w:eastAsia="CESI楷体-GB2312" w:cs="CESI楷体-GB2312"/>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专项：</w:t>
      </w:r>
      <w:r>
        <w:rPr>
          <w:rFonts w:hint="eastAsia" w:ascii="黑体" w:hAnsi="黑体" w:eastAsia="黑体" w:cs="黑体"/>
          <w:b w:val="0"/>
          <w:bCs w:val="0"/>
          <w:kern w:val="2"/>
          <w:sz w:val="32"/>
          <w:szCs w:val="32"/>
          <w:lang w:val="en-US" w:eastAsia="zh-CN" w:bidi="ar-SA"/>
        </w:rPr>
        <w:t>高端功能与智能材料专项-新能源材料</w:t>
      </w:r>
    </w:p>
    <w:p>
      <w:pPr>
        <w:keepNext/>
        <w:keepLines/>
        <w:widowControl w:val="0"/>
        <w:numPr>
          <w:ilvl w:val="0"/>
          <w:numId w:val="56"/>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pPr>
        <w:bidi w:val="0"/>
        <w:spacing w:line="560" w:lineRule="exact"/>
        <w:ind w:firstLine="640" w:firstLineChars="200"/>
        <w:rPr>
          <w:rFonts w:hint="eastAsia" w:ascii="楷体" w:hAnsi="楷体" w:eastAsia="楷体" w:cs="楷体"/>
          <w:sz w:val="32"/>
          <w:szCs w:val="22"/>
          <w:lang w:val="en"/>
        </w:rPr>
      </w:pPr>
      <w:r>
        <w:rPr>
          <w:rFonts w:hint="eastAsia" w:ascii="楷体" w:hAnsi="楷体" w:eastAsia="楷体" w:cs="楷体"/>
          <w:sz w:val="32"/>
          <w:szCs w:val="22"/>
        </w:rPr>
        <w:t>（一）高抗压硬度和高微孔占比多孔碳可控制备研究；</w:t>
      </w:r>
    </w:p>
    <w:p>
      <w:pPr>
        <w:bidi w:val="0"/>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（二）孔径和孔容调控及稳定量产制备技术开发；</w:t>
      </w:r>
    </w:p>
    <w:p>
      <w:pPr>
        <w:bidi w:val="0"/>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（三）气相沉积制备硅碳负极材料技术开发；</w:t>
      </w:r>
    </w:p>
    <w:p>
      <w:pPr>
        <w:bidi w:val="0"/>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（四）多孔碳基硅碳负极量产技术开发。</w:t>
      </w:r>
    </w:p>
    <w:p>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考核指标：</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楷体-GB2312" w:hAnsi="CESI楷体-GB2312" w:eastAsia="CESI楷体-GB2312" w:cs="CESI楷体-GB2312"/>
          <w:sz w:val="32"/>
          <w:szCs w:val="22"/>
        </w:rPr>
        <w:t>（一）经济指标：</w:t>
      </w:r>
      <w:r>
        <w:rPr>
          <w:rFonts w:hint="eastAsia" w:ascii="CESI仿宋-GB2312" w:hAnsi="CESI仿宋-GB2312" w:eastAsia="CESI仿宋-GB2312" w:cs="CESI仿宋-GB2312"/>
          <w:sz w:val="32"/>
          <w:szCs w:val="22"/>
        </w:rPr>
        <w:t>实现销售收入（或实现量产应用）≥</w:t>
      </w:r>
      <w:r>
        <w:rPr>
          <w:rFonts w:hint="eastAsia" w:ascii="CESI仿宋-GB2312" w:hAnsi="CESI仿宋-GB2312" w:eastAsia="CESI仿宋-GB2312" w:cs="CESI仿宋-GB2312"/>
          <w:sz w:val="32"/>
          <w:szCs w:val="22"/>
          <w:highlight w:val="none"/>
          <w:lang w:val="en-US" w:eastAsia="zh-CN"/>
        </w:rPr>
        <w:t>2</w:t>
      </w:r>
      <w:r>
        <w:rPr>
          <w:rFonts w:hint="eastAsia" w:ascii="CESI仿宋-GB2312" w:hAnsi="CESI仿宋-GB2312" w:eastAsia="CESI仿宋-GB2312" w:cs="CESI仿宋-GB2312"/>
          <w:sz w:val="32"/>
          <w:szCs w:val="22"/>
          <w:highlight w:val="none"/>
        </w:rPr>
        <w:t>000万元。</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楷体-GB2312" w:hAnsi="CESI楷体-GB2312" w:eastAsia="CESI楷体-GB2312" w:cs="CESI楷体-GB2312"/>
          <w:sz w:val="32"/>
          <w:szCs w:val="22"/>
        </w:rPr>
        <w:t>（二）学术指标：</w:t>
      </w:r>
      <w:r>
        <w:rPr>
          <w:rFonts w:hint="eastAsia" w:ascii="CESI仿宋-GB2312" w:hAnsi="CESI仿宋-GB2312" w:eastAsia="CESI仿宋-GB2312" w:cs="CESI仿宋-GB2312"/>
          <w:sz w:val="32"/>
          <w:szCs w:val="22"/>
        </w:rPr>
        <w:t>申请专利≥12件，其中发明专利≥10件。</w:t>
      </w:r>
    </w:p>
    <w:p>
      <w:pPr>
        <w:bidi w:val="0"/>
        <w:spacing w:line="560" w:lineRule="exact"/>
        <w:ind w:firstLine="640" w:firstLineChars="200"/>
        <w:rPr>
          <w:rFonts w:hint="eastAsia" w:ascii="CESI楷体-GB2312" w:hAnsi="CESI楷体-GB2312" w:eastAsia="CESI楷体-GB2312" w:cs="CESI楷体-GB2312"/>
          <w:sz w:val="32"/>
          <w:szCs w:val="22"/>
        </w:rPr>
      </w:pPr>
      <w:r>
        <w:rPr>
          <w:rFonts w:hint="eastAsia" w:ascii="CESI楷体-GB2312" w:hAnsi="CESI楷体-GB2312" w:eastAsia="CESI楷体-GB2312" w:cs="CESI楷体-GB2312"/>
          <w:sz w:val="32"/>
          <w:szCs w:val="22"/>
        </w:rPr>
        <w:t>（三）技术指标：</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1.多孔碳材料：比表面积≥1500m</w:t>
      </w:r>
      <w:r>
        <w:rPr>
          <w:rFonts w:hint="eastAsia" w:ascii="CESI仿宋-GB2312" w:hAnsi="CESI仿宋-GB2312" w:eastAsia="CESI仿宋-GB2312" w:cs="CESI仿宋-GB2312"/>
          <w:sz w:val="32"/>
          <w:szCs w:val="22"/>
          <w:vertAlign w:val="superscript"/>
        </w:rPr>
        <w:t>2</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g</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，微孔孔容占比≥90%，平均孔径≤1.5nm，抗压强度＞15N(0.5mm球形炭计)，金属杂质含量≤100ppm；</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2.多孔硅碳复合材料：可逆比容量≥2000mAh</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g</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，首次库仑效率≥92%；</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3.硅碳与石墨复合负极：比容量≥500mAh</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g</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，首次库仑效率≥93%</w:t>
      </w:r>
      <w:r>
        <w:rPr>
          <w:rFonts w:hint="eastAsia" w:ascii="CESI仿宋-GB2312" w:hAnsi="CESI仿宋-GB2312" w:eastAsia="CESI仿宋-GB2312" w:cs="CESI仿宋-GB2312"/>
          <w:sz w:val="32"/>
          <w:szCs w:val="22"/>
          <w:lang w:eastAsia="zh-CN"/>
        </w:rPr>
        <w:t>，</w:t>
      </w:r>
      <w:r>
        <w:rPr>
          <w:rFonts w:hint="eastAsia" w:ascii="CESI仿宋-GB2312" w:hAnsi="CESI仿宋-GB2312" w:eastAsia="CESI仿宋-GB2312" w:cs="CESI仿宋-GB2312"/>
          <w:sz w:val="32"/>
          <w:szCs w:val="22"/>
        </w:rPr>
        <w:t>25℃下电池循环1500次（0.5C/1C）量保持率≥85%。</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组织方式：</w:t>
      </w:r>
      <w:r>
        <w:rPr>
          <w:rFonts w:hint="eastAsia" w:ascii="黑体" w:hAnsi="黑体" w:eastAsia="黑体" w:cs="黑体"/>
          <w:b w:val="0"/>
          <w:bCs w:val="0"/>
          <w:kern w:val="2"/>
          <w:sz w:val="32"/>
          <w:szCs w:val="32"/>
          <w:lang w:val="en-US" w:eastAsia="zh-CN" w:bidi="ar-SA"/>
        </w:rPr>
        <w:t>公开竞争</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资助方式：</w:t>
      </w:r>
      <w:r>
        <w:rPr>
          <w:rFonts w:hint="eastAsia" w:ascii="黑体" w:hAnsi="黑体" w:eastAsia="黑体" w:cs="黑体"/>
          <w:b w:val="0"/>
          <w:bCs w:val="0"/>
          <w:kern w:val="2"/>
          <w:sz w:val="32"/>
          <w:szCs w:val="32"/>
          <w:lang w:val="en-US" w:eastAsia="zh-CN" w:bidi="ar-SA"/>
        </w:rPr>
        <w:t>里程碑式资助</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资助金额：</w:t>
      </w:r>
      <w:r>
        <w:rPr>
          <w:rFonts w:hint="eastAsia" w:ascii="黑体" w:hAnsi="黑体" w:eastAsia="黑体" w:cs="黑体"/>
          <w:b w:val="0"/>
          <w:bCs w:val="0"/>
          <w:kern w:val="2"/>
          <w:sz w:val="32"/>
          <w:szCs w:val="32"/>
          <w:lang w:val="en-US" w:eastAsia="zh-CN" w:bidi="ar-SA"/>
        </w:rPr>
        <w:t>不超过1000万元</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项目实施期限：</w:t>
      </w:r>
      <w:r>
        <w:rPr>
          <w:rFonts w:hint="eastAsia" w:ascii="黑体" w:hAnsi="黑体" w:eastAsia="黑体" w:cs="黑体"/>
          <w:b w:val="0"/>
          <w:bCs w:val="0"/>
          <w:kern w:val="2"/>
          <w:sz w:val="32"/>
          <w:szCs w:val="32"/>
          <w:lang w:val="en-US" w:eastAsia="zh-CN" w:bidi="ar-SA"/>
        </w:rPr>
        <w:t>3年</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有关情况说明：</w:t>
      </w:r>
      <w:r>
        <w:rPr>
          <w:rFonts w:hint="eastAsia" w:ascii="黑体" w:hAnsi="黑体" w:eastAsia="黑体" w:cs="黑体"/>
          <w:b w:val="0"/>
          <w:bCs w:val="0"/>
          <w:kern w:val="2"/>
          <w:sz w:val="32"/>
          <w:szCs w:val="32"/>
          <w:lang w:val="en-US" w:eastAsia="zh-CN" w:bidi="ar-SA"/>
        </w:rPr>
        <w:t>无</w:t>
      </w:r>
    </w:p>
    <w:p>
      <w:pPr>
        <w:ind w:firstLine="320"/>
        <w:rPr>
          <w:rFonts w:hint="eastAsia" w:ascii="黑体" w:hAnsi="黑体" w:eastAsia="黑体" w:cs="黑体"/>
          <w:b w:val="0"/>
          <w:bCs w:val="0"/>
          <w:kern w:val="2"/>
          <w:sz w:val="32"/>
          <w:szCs w:val="32"/>
          <w:lang w:val="en-US" w:eastAsia="zh-CN" w:bidi="ar-SA"/>
        </w:rPr>
        <w:sectPr>
          <w:pgSz w:w="11906" w:h="16838"/>
          <w:pgMar w:top="1440" w:right="1800" w:bottom="1440" w:left="1800" w:header="851" w:footer="992" w:gutter="0"/>
          <w:cols w:space="425" w:num="1"/>
          <w:docGrid w:type="lines" w:linePitch="312" w:charSpace="0"/>
        </w:sectPr>
      </w:pPr>
    </w:p>
    <w:p>
      <w:pPr>
        <w:keepNext/>
        <w:keepLines/>
        <w:adjustRightInd w:val="0"/>
        <w:spacing w:before="340" w:after="330" w:line="560" w:lineRule="exact"/>
        <w:ind w:firstLine="0" w:firstLineChars="0"/>
        <w:jc w:val="center"/>
        <w:outlineLvl w:val="0"/>
        <w:rPr>
          <w:rFonts w:hint="eastAsia"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t>重2023D03面向高端装备的特种功能超材料天线关键技术研发</w:t>
      </w:r>
    </w:p>
    <w:p>
      <w:pPr>
        <w:widowControl w:val="0"/>
        <w:spacing w:after="0" w:line="560" w:lineRule="exact"/>
        <w:ind w:firstLine="320" w:firstLineChars="100"/>
        <w:jc w:val="center"/>
        <w:rPr>
          <w:rFonts w:ascii="Calibri" w:hAnsi="Calibri" w:eastAsia="宋体" w:cs="Times New Roman"/>
          <w:kern w:val="2"/>
          <w:sz w:val="32"/>
          <w:szCs w:val="24"/>
          <w:lang w:val="en-US" w:eastAsia="zh-CN" w:bidi="ar-SA"/>
        </w:rPr>
      </w:pPr>
    </w:p>
    <w:p>
      <w:pPr>
        <w:keepNext/>
        <w:keepLines/>
        <w:widowControl w:val="0"/>
        <w:numPr>
          <w:ilvl w:val="0"/>
          <w:numId w:val="57"/>
        </w:numPr>
        <w:bidi w:val="0"/>
        <w:spacing w:line="560" w:lineRule="exact"/>
        <w:ind w:left="0"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专项：高端功能与智能材料-智能仿生及超材料</w:t>
      </w:r>
    </w:p>
    <w:p>
      <w:pPr>
        <w:keepNext/>
        <w:keepLines/>
        <w:widowControl w:val="0"/>
        <w:numPr>
          <w:ilvl w:val="0"/>
          <w:numId w:val="57"/>
        </w:numPr>
        <w:bidi w:val="0"/>
        <w:spacing w:line="560" w:lineRule="exact"/>
        <w:ind w:left="0" w:firstLine="640" w:firstLineChars="200"/>
        <w:jc w:val="both"/>
        <w:outlineLvl w:val="1"/>
        <w:rPr>
          <w:rFonts w:hint="eastAsia" w:ascii="CESI楷体-GB2312" w:hAnsi="CESI楷体-GB2312" w:eastAsia="CESI楷体-GB2312" w:cs="CESI楷体-GB2312"/>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pPr>
        <w:spacing w:line="560" w:lineRule="exact"/>
        <w:ind w:firstLine="640" w:firstLineChars="200"/>
        <w:rPr>
          <w:rFonts w:ascii="楷体" w:hAnsi="楷体" w:eastAsia="楷体" w:cs="楷体"/>
          <w:sz w:val="32"/>
          <w:szCs w:val="22"/>
          <w:lang w:val="en"/>
        </w:rPr>
      </w:pPr>
      <w:r>
        <w:rPr>
          <w:rFonts w:hint="eastAsia" w:ascii="楷体" w:hAnsi="楷体" w:eastAsia="楷体" w:cs="楷体"/>
          <w:sz w:val="32"/>
          <w:szCs w:val="22"/>
        </w:rPr>
        <w:t>（一）超材料天线小型化、共形化技术开发；</w:t>
      </w:r>
    </w:p>
    <w:p>
      <w:pPr>
        <w:spacing w:line="560" w:lineRule="exact"/>
        <w:ind w:firstLine="640" w:firstLineChars="200"/>
        <w:rPr>
          <w:rFonts w:ascii="楷体" w:hAnsi="楷体" w:eastAsia="楷体" w:cs="楷体"/>
          <w:sz w:val="32"/>
          <w:szCs w:val="22"/>
        </w:rPr>
      </w:pPr>
      <w:r>
        <w:rPr>
          <w:rFonts w:hint="eastAsia" w:ascii="楷体" w:hAnsi="楷体" w:eastAsia="楷体" w:cs="楷体"/>
          <w:sz w:val="32"/>
          <w:szCs w:val="22"/>
        </w:rPr>
        <w:t>（二）超材料天线宽带低电磁散射技术开发；</w:t>
      </w:r>
    </w:p>
    <w:p>
      <w:pPr>
        <w:spacing w:line="560" w:lineRule="exact"/>
        <w:ind w:firstLine="640" w:firstLineChars="200"/>
        <w:rPr>
          <w:rFonts w:ascii="楷体" w:hAnsi="楷体" w:eastAsia="楷体" w:cs="楷体"/>
          <w:sz w:val="32"/>
          <w:szCs w:val="22"/>
        </w:rPr>
      </w:pPr>
      <w:r>
        <w:rPr>
          <w:rFonts w:hint="eastAsia" w:ascii="楷体" w:hAnsi="楷体" w:eastAsia="楷体" w:cs="楷体"/>
          <w:sz w:val="32"/>
          <w:szCs w:val="22"/>
        </w:rPr>
        <w:t>（三）超材料天线结构及功能一体化集成技术开发。</w:t>
      </w:r>
    </w:p>
    <w:p>
      <w:pPr>
        <w:keepNext/>
        <w:keepLines/>
        <w:numPr>
          <w:ilvl w:val="0"/>
          <w:numId w:val="1"/>
        </w:numPr>
        <w:spacing w:line="560" w:lineRule="exact"/>
        <w:ind w:firstLine="640" w:firstLineChars="200"/>
        <w:outlineLvl w:val="1"/>
        <w:rPr>
          <w:rFonts w:ascii="黑体" w:hAnsi="黑体" w:eastAsia="黑体" w:cs="Times New Roman"/>
          <w:sz w:val="32"/>
          <w:szCs w:val="32"/>
        </w:rPr>
      </w:pPr>
      <w:r>
        <w:rPr>
          <w:rFonts w:hint="eastAsia" w:ascii="黑体" w:hAnsi="黑体" w:eastAsia="黑体" w:cs="Times New Roman"/>
          <w:sz w:val="32"/>
          <w:szCs w:val="32"/>
        </w:rPr>
        <w:t>考核指标：</w:t>
      </w:r>
    </w:p>
    <w:p>
      <w:pPr>
        <w:spacing w:line="560" w:lineRule="exact"/>
        <w:ind w:firstLine="640" w:firstLineChars="200"/>
        <w:rPr>
          <w:rFonts w:ascii="CESI仿宋-GB2312" w:hAnsi="CESI仿宋-GB2312" w:eastAsia="CESI仿宋-GB2312" w:cs="CESI仿宋-GB2312"/>
          <w:sz w:val="32"/>
          <w:szCs w:val="22"/>
        </w:rPr>
      </w:pPr>
      <w:r>
        <w:rPr>
          <w:rFonts w:hint="eastAsia" w:ascii="CESI楷体-GB2312" w:hAnsi="CESI楷体-GB2312" w:eastAsia="CESI楷体-GB2312" w:cs="CESI楷体-GB2312"/>
          <w:sz w:val="32"/>
          <w:szCs w:val="22"/>
        </w:rPr>
        <w:t>（一）经济指标：</w:t>
      </w:r>
      <w:r>
        <w:rPr>
          <w:rFonts w:hint="eastAsia" w:ascii="CESI仿宋-GB2312" w:hAnsi="CESI仿宋-GB2312" w:eastAsia="CESI仿宋-GB2312" w:cs="CESI仿宋-GB2312"/>
          <w:sz w:val="32"/>
          <w:szCs w:val="22"/>
        </w:rPr>
        <w:t>实现销售收入（或实现量产应用）≥2000万元。</w:t>
      </w:r>
    </w:p>
    <w:p>
      <w:pPr>
        <w:spacing w:line="560" w:lineRule="exact"/>
        <w:ind w:firstLine="640" w:firstLineChars="200"/>
        <w:rPr>
          <w:rFonts w:ascii="CESI仿宋-GB2312" w:hAnsi="CESI仿宋-GB2312" w:eastAsia="CESI仿宋-GB2312" w:cs="CESI仿宋-GB2312"/>
          <w:sz w:val="32"/>
          <w:szCs w:val="22"/>
        </w:rPr>
      </w:pPr>
      <w:r>
        <w:rPr>
          <w:rFonts w:hint="eastAsia" w:ascii="CESI楷体-GB2312" w:hAnsi="CESI楷体-GB2312" w:eastAsia="CESI楷体-GB2312" w:cs="CESI楷体-GB2312"/>
          <w:sz w:val="32"/>
          <w:szCs w:val="22"/>
        </w:rPr>
        <w:t>（二）学术指标：</w:t>
      </w:r>
      <w:r>
        <w:rPr>
          <w:rFonts w:hint="eastAsia" w:ascii="CESI仿宋-GB2312" w:hAnsi="CESI仿宋-GB2312" w:eastAsia="CESI仿宋-GB2312" w:cs="CESI仿宋-GB2312"/>
          <w:sz w:val="32"/>
          <w:szCs w:val="22"/>
        </w:rPr>
        <w:t>申请专利≥12件，其中发明专利≥10件。</w:t>
      </w:r>
    </w:p>
    <w:p>
      <w:pPr>
        <w:spacing w:line="560" w:lineRule="exact"/>
        <w:ind w:firstLine="640" w:firstLineChars="200"/>
        <w:rPr>
          <w:rFonts w:ascii="CESI楷体-GB2312" w:hAnsi="CESI楷体-GB2312" w:eastAsia="CESI楷体-GB2312" w:cs="CESI楷体-GB2312"/>
          <w:sz w:val="32"/>
          <w:szCs w:val="22"/>
        </w:rPr>
      </w:pPr>
      <w:r>
        <w:rPr>
          <w:rFonts w:hint="eastAsia" w:ascii="CESI楷体-GB2312" w:hAnsi="CESI楷体-GB2312" w:eastAsia="CESI楷体-GB2312" w:cs="CESI楷体-GB2312"/>
          <w:sz w:val="32"/>
          <w:szCs w:val="22"/>
        </w:rPr>
        <w:t>（三）技术指标：</w:t>
      </w:r>
    </w:p>
    <w:p>
      <w:pPr>
        <w:spacing w:line="560" w:lineRule="exact"/>
        <w:ind w:firstLine="640" w:firstLineChars="200"/>
        <w:rPr>
          <w:rFonts w:ascii="CESI仿宋-GB2312" w:hAnsi="CESI仿宋-GB2312" w:eastAsia="CESI仿宋-GB2312" w:cs="Times New Roman"/>
          <w:sz w:val="32"/>
          <w:szCs w:val="22"/>
        </w:rPr>
      </w:pPr>
      <w:r>
        <w:rPr>
          <w:rFonts w:hint="eastAsia" w:ascii="CESI仿宋-GB2312" w:hAnsi="CESI仿宋-GB2312" w:eastAsia="CESI仿宋-GB2312" w:cs="CESI仿宋-GB2312"/>
          <w:sz w:val="32"/>
          <w:szCs w:val="22"/>
        </w:rPr>
        <w:t>1.</w:t>
      </w:r>
      <w:r>
        <w:rPr>
          <w:rFonts w:hint="eastAsia" w:ascii="CESI仿宋-GB2312" w:hAnsi="CESI仿宋-GB2312" w:eastAsia="CESI仿宋-GB2312" w:cs="Times New Roman"/>
          <w:sz w:val="32"/>
          <w:szCs w:val="22"/>
        </w:rPr>
        <w:t>材料指标：平拉强度试验后，界面无损伤；经向弯曲强度≥400MPa，短梁剪切强度≥56MPa，玻璃化转变温度≥220℃；</w:t>
      </w:r>
    </w:p>
    <w:p>
      <w:pPr>
        <w:spacing w:line="560" w:lineRule="exact"/>
        <w:ind w:firstLine="640" w:firstLineChars="200"/>
        <w:rPr>
          <w:rFonts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2.天线频程带宽≥9倍，驻波比≤3，空域覆盖方位面±50°，俯仰面±45°；</w:t>
      </w:r>
    </w:p>
    <w:p>
      <w:pPr>
        <w:spacing w:line="560" w:lineRule="exact"/>
        <w:ind w:firstLine="640" w:firstLineChars="200"/>
        <w:rPr>
          <w:rFonts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3． X波段散射优于Φ-3 dBsm，L波段散射优于Φ+10 dBsm， S、C、Ku波段散射优于Φ+15 dBsm；</w:t>
      </w:r>
    </w:p>
    <w:p>
      <w:pPr>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4.天线单元组阵数≥16个，天线单元耐受功率≥8W；</w:t>
      </w:r>
    </w:p>
    <w:p>
      <w:pPr>
        <w:spacing w:line="560" w:lineRule="exact"/>
        <w:ind w:firstLine="640" w:firstLineChars="200"/>
        <w:rPr>
          <w:rFonts w:hint="eastAsia" w:ascii="CESI仿宋-GB2312" w:hAnsi="CESI仿宋-GB2312" w:eastAsia="CESI仿宋-GB2312" w:cs="CESI仿宋-GB2312"/>
          <w:color w:val="000000"/>
          <w:sz w:val="32"/>
          <w:szCs w:val="22"/>
        </w:rPr>
      </w:pPr>
      <w:r>
        <w:rPr>
          <w:rFonts w:hint="eastAsia" w:ascii="CESI仿宋-GB2312" w:hAnsi="CESI仿宋-GB2312" w:eastAsia="CESI仿宋-GB2312" w:cs="CESI仿宋-GB2312"/>
          <w:sz w:val="32"/>
          <w:szCs w:val="22"/>
        </w:rPr>
        <w:t>5.开发小尺寸、超宽带、共形化、低散射超材料天线样机，提供装备装机应用证明。</w:t>
      </w:r>
    </w:p>
    <w:p>
      <w:pPr>
        <w:keepNext/>
        <w:keepLines/>
        <w:numPr>
          <w:ilvl w:val="0"/>
          <w:numId w:val="1"/>
        </w:numPr>
        <w:spacing w:line="560" w:lineRule="exact"/>
        <w:ind w:firstLine="640" w:firstLineChars="200"/>
        <w:outlineLvl w:val="1"/>
        <w:rPr>
          <w:rFonts w:ascii="CESI黑体-GB2312" w:hAnsi="CESI黑体-GB2312" w:eastAsia="CESI黑体-GB2312" w:cs="CESI黑体-GB2312"/>
          <w:sz w:val="32"/>
          <w:szCs w:val="22"/>
        </w:rPr>
      </w:pPr>
      <w:r>
        <w:rPr>
          <w:rFonts w:hint="eastAsia" w:ascii="黑体" w:hAnsi="黑体" w:eastAsia="黑体" w:cs="Times New Roman"/>
          <w:sz w:val="32"/>
          <w:szCs w:val="32"/>
        </w:rPr>
        <w:t>组织方式：</w:t>
      </w:r>
      <w:r>
        <w:rPr>
          <w:rFonts w:hint="eastAsia" w:ascii="CESI黑体-GB2312" w:hAnsi="CESI黑体-GB2312" w:eastAsia="CESI黑体-GB2312" w:cs="CESI黑体-GB2312"/>
          <w:sz w:val="32"/>
          <w:szCs w:val="22"/>
        </w:rPr>
        <w:t>公开竞争</w:t>
      </w:r>
    </w:p>
    <w:p>
      <w:pPr>
        <w:keepNext/>
        <w:keepLines/>
        <w:numPr>
          <w:ilvl w:val="0"/>
          <w:numId w:val="1"/>
        </w:numPr>
        <w:spacing w:line="560" w:lineRule="exact"/>
        <w:ind w:firstLine="640" w:firstLineChars="200"/>
        <w:outlineLvl w:val="1"/>
        <w:rPr>
          <w:rFonts w:ascii="CESI黑体-GB2312" w:hAnsi="CESI黑体-GB2312" w:eastAsia="CESI黑体-GB2312" w:cs="CESI黑体-GB2312"/>
          <w:sz w:val="32"/>
          <w:szCs w:val="22"/>
        </w:rPr>
      </w:pPr>
      <w:r>
        <w:rPr>
          <w:rFonts w:hint="eastAsia" w:ascii="黑体" w:hAnsi="黑体" w:eastAsia="黑体" w:cs="Times New Roman"/>
          <w:sz w:val="32"/>
          <w:szCs w:val="32"/>
        </w:rPr>
        <w:t>资助方式：</w:t>
      </w:r>
      <w:r>
        <w:rPr>
          <w:rFonts w:hint="eastAsia" w:ascii="CESI黑体-GB2312" w:hAnsi="CESI黑体-GB2312" w:eastAsia="CESI黑体-GB2312" w:cs="CESI黑体-GB2312"/>
          <w:sz w:val="32"/>
          <w:szCs w:val="22"/>
        </w:rPr>
        <w:t>里程碑式资助</w:t>
      </w:r>
    </w:p>
    <w:p>
      <w:pPr>
        <w:keepNext/>
        <w:keepLines/>
        <w:numPr>
          <w:ilvl w:val="0"/>
          <w:numId w:val="1"/>
        </w:numPr>
        <w:spacing w:line="560" w:lineRule="exact"/>
        <w:ind w:firstLine="640" w:firstLineChars="200"/>
        <w:outlineLvl w:val="1"/>
        <w:rPr>
          <w:rFonts w:ascii="CESI黑体-GB2312" w:hAnsi="CESI黑体-GB2312" w:eastAsia="CESI黑体-GB2312" w:cs="CESI黑体-GB2312"/>
          <w:sz w:val="32"/>
          <w:szCs w:val="22"/>
        </w:rPr>
      </w:pPr>
      <w:r>
        <w:rPr>
          <w:rFonts w:hint="eastAsia" w:ascii="黑体" w:hAnsi="黑体" w:eastAsia="黑体" w:cs="Times New Roman"/>
          <w:sz w:val="32"/>
          <w:szCs w:val="32"/>
        </w:rPr>
        <w:t>资助金额：</w:t>
      </w:r>
      <w:r>
        <w:rPr>
          <w:rFonts w:hint="eastAsia" w:ascii="CESI黑体-GB2312" w:hAnsi="CESI黑体-GB2312" w:eastAsia="CESI黑体-GB2312" w:cs="CESI黑体-GB2312"/>
          <w:sz w:val="32"/>
          <w:szCs w:val="22"/>
        </w:rPr>
        <w:t>不超过1000万元</w:t>
      </w:r>
    </w:p>
    <w:p>
      <w:pPr>
        <w:keepNext/>
        <w:keepLines/>
        <w:numPr>
          <w:ilvl w:val="0"/>
          <w:numId w:val="1"/>
        </w:numPr>
        <w:spacing w:line="560" w:lineRule="exact"/>
        <w:ind w:firstLine="640" w:firstLineChars="200"/>
        <w:outlineLvl w:val="1"/>
        <w:rPr>
          <w:rFonts w:ascii="CESI黑体-GB2312" w:hAnsi="CESI黑体-GB2312" w:eastAsia="CESI黑体-GB2312" w:cs="CESI黑体-GB2312"/>
          <w:sz w:val="32"/>
          <w:szCs w:val="22"/>
        </w:rPr>
      </w:pPr>
      <w:r>
        <w:rPr>
          <w:rFonts w:hint="eastAsia" w:ascii="黑体" w:hAnsi="黑体" w:eastAsia="黑体" w:cs="Times New Roman"/>
          <w:sz w:val="32"/>
          <w:szCs w:val="32"/>
        </w:rPr>
        <w:t>项目实施期限：</w:t>
      </w:r>
      <w:r>
        <w:rPr>
          <w:rFonts w:hint="eastAsia" w:ascii="CESI黑体-GB2312" w:hAnsi="CESI黑体-GB2312" w:eastAsia="CESI黑体-GB2312" w:cs="CESI黑体-GB2312"/>
          <w:sz w:val="32"/>
          <w:szCs w:val="22"/>
        </w:rPr>
        <w:t>3年</w:t>
      </w:r>
    </w:p>
    <w:p>
      <w:pPr>
        <w:keepNext/>
        <w:keepLines/>
        <w:numPr>
          <w:ilvl w:val="0"/>
          <w:numId w:val="1"/>
        </w:numPr>
        <w:spacing w:line="560" w:lineRule="exact"/>
        <w:ind w:firstLine="640" w:firstLineChars="200"/>
        <w:outlineLvl w:val="1"/>
        <w:rPr>
          <w:rFonts w:ascii="黑体" w:hAnsi="黑体" w:eastAsia="黑体"/>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Times New Roman"/>
          <w:sz w:val="32"/>
          <w:szCs w:val="32"/>
        </w:rPr>
        <w:t>有关情况说明：无</w:t>
      </w:r>
    </w:p>
    <w:p>
      <w:pPr>
        <w:keepNext/>
        <w:keepLines/>
        <w:pageBreakBefore w:val="0"/>
        <w:widowControl w:val="0"/>
        <w:kinsoku/>
        <w:wordWrap/>
        <w:overflowPunct/>
        <w:topLinePunct w:val="0"/>
        <w:autoSpaceDE/>
        <w:autoSpaceDN/>
        <w:bidi w:val="0"/>
        <w:adjustRightInd/>
        <w:snapToGrid/>
        <w:spacing w:before="340" w:after="330" w:line="560"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val="0"/>
          <w:kern w:val="44"/>
          <w:sz w:val="44"/>
          <w:szCs w:val="4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重2023D04  一步溅射法制备聚合物复合集流体及其卷对卷真空系统关键技术研发</w:t>
      </w:r>
    </w:p>
    <w:p>
      <w:pPr>
        <w:spacing w:line="560" w:lineRule="exact"/>
        <w:ind w:left="0" w:leftChars="0" w:firstLine="0" w:firstLineChars="0"/>
        <w:rPr>
          <w:rFonts w:ascii="宋体" w:hAnsi="宋体" w:eastAsia="仿宋_GB2312" w:cs="宋体"/>
          <w:b/>
          <w:bCs/>
          <w:sz w:val="44"/>
          <w:szCs w:val="44"/>
        </w:rPr>
      </w:pPr>
    </w:p>
    <w:p>
      <w:pPr>
        <w:keepNext/>
        <w:keepLines/>
        <w:widowControl w:val="0"/>
        <w:numPr>
          <w:ilvl w:val="0"/>
          <w:numId w:val="58"/>
        </w:numPr>
        <w:bidi w:val="0"/>
        <w:spacing w:line="560" w:lineRule="exact"/>
        <w:ind w:left="0"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专项：高端功能与智能材料-先进功能高分子材料</w:t>
      </w:r>
    </w:p>
    <w:p>
      <w:pPr>
        <w:keepNext/>
        <w:keepLines/>
        <w:widowControl w:val="0"/>
        <w:numPr>
          <w:ilvl w:val="0"/>
          <w:numId w:val="58"/>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pPr>
        <w:bidi w:val="0"/>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（一）集流体用聚合物制备及复合技术研究；</w:t>
      </w:r>
    </w:p>
    <w:p>
      <w:pPr>
        <w:bidi w:val="0"/>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（二）大尺寸、高利用率、宽沉积均匀区的高功率金属溅射阴极研制；</w:t>
      </w:r>
    </w:p>
    <w:p>
      <w:pPr>
        <w:bidi w:val="0"/>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（二）卷对卷连续真空生产线开发与系统设计；</w:t>
      </w:r>
    </w:p>
    <w:p>
      <w:pPr>
        <w:bidi w:val="0"/>
        <w:spacing w:line="560" w:lineRule="exact"/>
        <w:ind w:firstLine="640" w:firstLineChars="200"/>
        <w:rPr>
          <w:rFonts w:hint="eastAsia" w:ascii="楷体" w:hAnsi="楷体" w:eastAsia="楷体" w:cs="楷体"/>
          <w:sz w:val="32"/>
          <w:szCs w:val="22"/>
        </w:rPr>
      </w:pPr>
      <w:r>
        <w:rPr>
          <w:rFonts w:hint="eastAsia" w:ascii="楷体" w:hAnsi="楷体" w:eastAsia="楷体" w:cs="楷体"/>
          <w:sz w:val="32"/>
          <w:szCs w:val="22"/>
        </w:rPr>
        <w:t>（四）复合集流体性能优化及量产工艺开发。</w:t>
      </w:r>
    </w:p>
    <w:p>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考核指标：</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楷体-GB2312" w:hAnsi="CESI楷体-GB2312" w:eastAsia="CESI楷体-GB2312" w:cs="CESI楷体-GB2312"/>
          <w:sz w:val="32"/>
          <w:szCs w:val="22"/>
        </w:rPr>
        <w:t>（一）经济指标：</w:t>
      </w:r>
      <w:r>
        <w:rPr>
          <w:rFonts w:hint="eastAsia" w:ascii="CESI仿宋-GB2312" w:hAnsi="CESI仿宋-GB2312" w:eastAsia="CESI仿宋-GB2312" w:cs="CESI仿宋-GB2312"/>
          <w:sz w:val="32"/>
          <w:szCs w:val="22"/>
        </w:rPr>
        <w:t>实现销售收入（或实现量产应用）≥</w:t>
      </w:r>
      <w:r>
        <w:rPr>
          <w:rFonts w:hint="eastAsia" w:ascii="CESI仿宋-GB2312" w:hAnsi="CESI仿宋-GB2312" w:eastAsia="CESI仿宋-GB2312" w:cs="CESI仿宋-GB2312"/>
          <w:sz w:val="32"/>
          <w:szCs w:val="22"/>
          <w:lang w:val="en-US" w:eastAsia="zh-CN"/>
        </w:rPr>
        <w:t>2</w:t>
      </w:r>
      <w:r>
        <w:rPr>
          <w:rFonts w:hint="eastAsia" w:ascii="CESI仿宋-GB2312" w:hAnsi="CESI仿宋-GB2312" w:eastAsia="CESI仿宋-GB2312" w:cs="CESI仿宋-GB2312"/>
          <w:sz w:val="32"/>
          <w:szCs w:val="22"/>
        </w:rPr>
        <w:t>000万元。</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楷体-GB2312" w:hAnsi="CESI楷体-GB2312" w:eastAsia="CESI楷体-GB2312" w:cs="CESI楷体-GB2312"/>
          <w:sz w:val="32"/>
          <w:szCs w:val="22"/>
        </w:rPr>
        <w:t>（二）学术指标：</w:t>
      </w:r>
      <w:r>
        <w:rPr>
          <w:rFonts w:hint="eastAsia" w:ascii="CESI仿宋-GB2312" w:hAnsi="CESI仿宋-GB2312" w:eastAsia="CESI仿宋-GB2312" w:cs="CESI仿宋-GB2312"/>
          <w:sz w:val="32"/>
          <w:szCs w:val="22"/>
        </w:rPr>
        <w:t>申请专利≥12件，其中发明专利≥10件。</w:t>
      </w:r>
    </w:p>
    <w:p>
      <w:pPr>
        <w:bidi w:val="0"/>
        <w:spacing w:line="560" w:lineRule="exact"/>
        <w:ind w:firstLine="640" w:firstLineChars="200"/>
        <w:rPr>
          <w:rFonts w:hint="eastAsia" w:ascii="CESI楷体-GB2312" w:hAnsi="CESI楷体-GB2312" w:eastAsia="CESI楷体-GB2312" w:cs="CESI楷体-GB2312"/>
          <w:sz w:val="32"/>
          <w:szCs w:val="22"/>
        </w:rPr>
      </w:pPr>
      <w:r>
        <w:rPr>
          <w:rFonts w:hint="eastAsia" w:ascii="CESI楷体-GB2312" w:hAnsi="CESI楷体-GB2312" w:eastAsia="CESI楷体-GB2312" w:cs="CESI楷体-GB2312"/>
          <w:sz w:val="32"/>
          <w:szCs w:val="22"/>
        </w:rPr>
        <w:t>（三）技术指标：</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1.复合集流体拉伸强度≥200MPa,金属镀层误差≤10%；</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2.高功率金属阴极：长度</w:t>
      </w:r>
      <w:r>
        <w:rPr>
          <w:rFonts w:hint="eastAsia" w:ascii="CESI仿宋-GB2312" w:hAnsi="CESI仿宋-GB2312" w:eastAsia="CESI仿宋-GB2312" w:cs="CESI仿宋-GB2312"/>
          <w:sz w:val="32"/>
          <w:szCs w:val="22"/>
          <w:lang w:val="en-US" w:eastAsia="zh-CN"/>
        </w:rPr>
        <w:t>＞</w:t>
      </w:r>
      <w:r>
        <w:rPr>
          <w:rFonts w:hint="eastAsia" w:ascii="CESI仿宋-GB2312" w:hAnsi="CESI仿宋-GB2312" w:eastAsia="CESI仿宋-GB2312" w:cs="CESI仿宋-GB2312"/>
          <w:sz w:val="32"/>
          <w:szCs w:val="22"/>
        </w:rPr>
        <w:t>1.5m，利用率</w:t>
      </w:r>
      <w:r>
        <w:rPr>
          <w:rFonts w:hint="eastAsia" w:ascii="CESI仿宋-GB2312" w:hAnsi="CESI仿宋-GB2312" w:eastAsia="CESI仿宋-GB2312" w:cs="CESI仿宋-GB2312"/>
          <w:sz w:val="32"/>
          <w:szCs w:val="22"/>
          <w:lang w:val="en-US" w:eastAsia="zh-CN"/>
        </w:rPr>
        <w:t>＞</w:t>
      </w:r>
      <w:r>
        <w:rPr>
          <w:rFonts w:hint="eastAsia" w:ascii="CESI仿宋-GB2312" w:hAnsi="CESI仿宋-GB2312" w:eastAsia="CESI仿宋-GB2312" w:cs="CESI仿宋-GB2312"/>
          <w:sz w:val="32"/>
          <w:szCs w:val="22"/>
        </w:rPr>
        <w:t>40%，工作功率密度</w:t>
      </w:r>
      <w:r>
        <w:rPr>
          <w:rFonts w:hint="eastAsia" w:ascii="CESI仿宋-GB2312" w:hAnsi="CESI仿宋-GB2312" w:eastAsia="CESI仿宋-GB2312" w:cs="CESI仿宋-GB2312"/>
          <w:sz w:val="32"/>
          <w:szCs w:val="22"/>
          <w:lang w:val="en-US" w:eastAsia="zh-CN"/>
        </w:rPr>
        <w:t>＞</w:t>
      </w:r>
      <w:r>
        <w:rPr>
          <w:rFonts w:hint="eastAsia" w:ascii="CESI仿宋-GB2312" w:hAnsi="CESI仿宋-GB2312" w:eastAsia="CESI仿宋-GB2312" w:cs="CESI仿宋-GB2312"/>
          <w:sz w:val="32"/>
          <w:szCs w:val="22"/>
        </w:rPr>
        <w:t>100W</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cm</w:t>
      </w:r>
      <w:r>
        <w:rPr>
          <w:rFonts w:hint="eastAsia" w:ascii="CESI仿宋-GB2312" w:hAnsi="CESI仿宋-GB2312" w:eastAsia="CESI仿宋-GB2312" w:cs="CESI仿宋-GB2312"/>
          <w:sz w:val="32"/>
          <w:szCs w:val="22"/>
          <w:vertAlign w:val="superscript"/>
        </w:rPr>
        <w:t>-2</w:t>
      </w:r>
      <w:r>
        <w:rPr>
          <w:rFonts w:hint="eastAsia" w:ascii="CESI仿宋-GB2312" w:hAnsi="CESI仿宋-GB2312" w:eastAsia="CESI仿宋-GB2312" w:cs="CESI仿宋-GB2312"/>
          <w:sz w:val="32"/>
          <w:szCs w:val="22"/>
        </w:rPr>
        <w:t>；</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3.卷对卷真空生产线：真空度≤8×10</w:t>
      </w:r>
      <w:r>
        <w:rPr>
          <w:rFonts w:hint="eastAsia" w:ascii="CESI仿宋-GB2312" w:hAnsi="CESI仿宋-GB2312" w:eastAsia="CESI仿宋-GB2312" w:cs="CESI仿宋-GB2312"/>
          <w:sz w:val="32"/>
          <w:szCs w:val="22"/>
          <w:vertAlign w:val="superscript"/>
        </w:rPr>
        <w:t>-4</w:t>
      </w:r>
      <w:r>
        <w:rPr>
          <w:rFonts w:hint="eastAsia" w:ascii="CESI仿宋-GB2312" w:hAnsi="CESI仿宋-GB2312" w:eastAsia="CESI仿宋-GB2312" w:cs="CESI仿宋-GB2312"/>
          <w:sz w:val="32"/>
          <w:szCs w:val="22"/>
          <w:vertAlign w:val="baseline"/>
          <w:lang w:val="en-US" w:eastAsia="zh-CN"/>
        </w:rPr>
        <w:t xml:space="preserve"> </w:t>
      </w:r>
      <w:r>
        <w:rPr>
          <w:rFonts w:hint="eastAsia" w:ascii="CESI仿宋-GB2312" w:hAnsi="CESI仿宋-GB2312" w:eastAsia="CESI仿宋-GB2312" w:cs="CESI仿宋-GB2312"/>
          <w:sz w:val="32"/>
          <w:szCs w:val="22"/>
        </w:rPr>
        <w:t>Pa，靶基距</w:t>
      </w:r>
      <w:r>
        <w:rPr>
          <w:rFonts w:hint="eastAsia" w:ascii="CESI仿宋-GB2312" w:hAnsi="CESI仿宋-GB2312" w:eastAsia="CESI仿宋-GB2312" w:cs="CESI仿宋-GB2312"/>
          <w:sz w:val="32"/>
          <w:szCs w:val="22"/>
          <w:lang w:val="en-US" w:eastAsia="zh-CN"/>
        </w:rPr>
        <w:t>＞</w:t>
      </w:r>
      <w:r>
        <w:rPr>
          <w:rFonts w:hint="eastAsia" w:ascii="CESI仿宋-GB2312" w:hAnsi="CESI仿宋-GB2312" w:eastAsia="CESI仿宋-GB2312" w:cs="CESI仿宋-GB2312"/>
          <w:sz w:val="32"/>
          <w:szCs w:val="22"/>
        </w:rPr>
        <w:t>300mm，PET基材温度</w:t>
      </w:r>
      <w:r>
        <w:rPr>
          <w:rFonts w:hint="eastAsia" w:ascii="CESI仿宋-GB2312" w:hAnsi="CESI仿宋-GB2312" w:eastAsia="CESI仿宋-GB2312" w:cs="CESI仿宋-GB2312"/>
          <w:sz w:val="32"/>
          <w:szCs w:val="22"/>
          <w:lang w:val="en-US" w:eastAsia="zh-CN"/>
        </w:rPr>
        <w:t>＜</w:t>
      </w:r>
      <w:r>
        <w:rPr>
          <w:rFonts w:hint="eastAsia" w:ascii="CESI仿宋-GB2312" w:hAnsi="CESI仿宋-GB2312" w:eastAsia="CESI仿宋-GB2312" w:cs="CESI仿宋-GB2312"/>
          <w:sz w:val="32"/>
          <w:szCs w:val="22"/>
        </w:rPr>
        <w:t>100℃；</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lang w:val="en-US" w:eastAsia="zh-CN"/>
        </w:rPr>
        <w:t>4</w:t>
      </w:r>
      <w:r>
        <w:rPr>
          <w:rFonts w:hint="eastAsia" w:ascii="CESI仿宋-GB2312" w:hAnsi="CESI仿宋-GB2312" w:eastAsia="CESI仿宋-GB2312" w:cs="CESI仿宋-GB2312"/>
          <w:sz w:val="32"/>
          <w:szCs w:val="22"/>
        </w:rPr>
        <w:t>.金属镀层:厚度可控30nm</w:t>
      </w:r>
      <w:r>
        <w:rPr>
          <w:rFonts w:hint="default" w:ascii="等线" w:hAnsi="等线" w:eastAsia="CESI仿宋-GB2312" w:cs="CESI仿宋-GB2312"/>
          <w:sz w:val="32"/>
          <w:szCs w:val="22"/>
        </w:rPr>
        <w:t>~</w:t>
      </w:r>
      <w:r>
        <w:rPr>
          <w:rFonts w:hint="eastAsia" w:ascii="CESI仿宋-GB2312" w:hAnsi="CESI仿宋-GB2312" w:eastAsia="CESI仿宋-GB2312" w:cs="CESI仿宋-GB2312"/>
          <w:sz w:val="32"/>
          <w:szCs w:val="22"/>
        </w:rPr>
        <w:t>1μm，结合强度＞0.5N</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mm</w:t>
      </w:r>
      <w:r>
        <w:rPr>
          <w:rFonts w:hint="eastAsia" w:ascii="CESI仿宋-GB2312" w:hAnsi="CESI仿宋-GB2312" w:eastAsia="CESI仿宋-GB2312" w:cs="CESI仿宋-GB2312"/>
          <w:sz w:val="32"/>
          <w:szCs w:val="22"/>
          <w:vertAlign w:val="superscript"/>
        </w:rPr>
        <w:t>-2</w:t>
      </w:r>
      <w:r>
        <w:rPr>
          <w:rFonts w:hint="eastAsia" w:ascii="CESI仿宋-GB2312" w:hAnsi="CESI仿宋-GB2312" w:eastAsia="CESI仿宋-GB2312" w:cs="CESI仿宋-GB2312"/>
          <w:sz w:val="32"/>
          <w:szCs w:val="22"/>
        </w:rPr>
        <w:t>，3M胶带拉拔过程中不出现界面脱落，金属层结构致密，不存在明显的微观缺陷；</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lang w:val="en-US" w:eastAsia="zh-CN"/>
        </w:rPr>
        <w:t>5</w:t>
      </w:r>
      <w:r>
        <w:rPr>
          <w:rFonts w:hint="eastAsia" w:ascii="CESI仿宋-GB2312" w:hAnsi="CESI仿宋-GB2312" w:eastAsia="CESI仿宋-GB2312" w:cs="CESI仿宋-GB2312"/>
          <w:sz w:val="32"/>
          <w:szCs w:val="22"/>
        </w:rPr>
        <w:t>.研制复合集流体磁控溅射一步真空沉积设备1套。</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组织方式：</w:t>
      </w:r>
      <w:r>
        <w:rPr>
          <w:rFonts w:hint="eastAsia" w:ascii="黑体" w:hAnsi="黑体" w:eastAsia="黑体" w:cs="黑体"/>
          <w:b w:val="0"/>
          <w:bCs w:val="0"/>
          <w:kern w:val="2"/>
          <w:sz w:val="32"/>
          <w:szCs w:val="32"/>
          <w:lang w:val="en-US" w:eastAsia="zh-CN" w:bidi="ar-SA"/>
        </w:rPr>
        <w:t>公开竞争</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资助方式：</w:t>
      </w:r>
      <w:r>
        <w:rPr>
          <w:rFonts w:hint="eastAsia" w:ascii="黑体" w:hAnsi="黑体" w:eastAsia="黑体" w:cs="黑体"/>
          <w:b w:val="0"/>
          <w:bCs w:val="0"/>
          <w:kern w:val="2"/>
          <w:sz w:val="32"/>
          <w:szCs w:val="32"/>
          <w:lang w:val="en-US" w:eastAsia="zh-CN" w:bidi="ar-SA"/>
        </w:rPr>
        <w:t>里程碑式资助</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资助金额：</w:t>
      </w:r>
      <w:r>
        <w:rPr>
          <w:rFonts w:hint="eastAsia" w:ascii="黑体" w:hAnsi="黑体" w:eastAsia="黑体" w:cs="黑体"/>
          <w:b w:val="0"/>
          <w:bCs w:val="0"/>
          <w:kern w:val="2"/>
          <w:sz w:val="32"/>
          <w:szCs w:val="32"/>
          <w:lang w:val="en-US" w:eastAsia="zh-CN" w:bidi="ar-SA"/>
        </w:rPr>
        <w:t>不超过1000万元</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项目实施期限：</w:t>
      </w:r>
      <w:r>
        <w:rPr>
          <w:rFonts w:hint="eastAsia" w:ascii="黑体" w:hAnsi="黑体" w:eastAsia="黑体" w:cs="黑体"/>
          <w:b w:val="0"/>
          <w:bCs w:val="0"/>
          <w:kern w:val="2"/>
          <w:sz w:val="32"/>
          <w:szCs w:val="32"/>
          <w:lang w:val="en-US" w:eastAsia="zh-CN" w:bidi="ar-SA"/>
        </w:rPr>
        <w:t>3年</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有关情况说明：</w:t>
      </w:r>
      <w:r>
        <w:rPr>
          <w:rFonts w:hint="eastAsia" w:ascii="黑体" w:hAnsi="黑体" w:eastAsia="黑体" w:cs="黑体"/>
          <w:b w:val="0"/>
          <w:bCs w:val="0"/>
          <w:kern w:val="2"/>
          <w:sz w:val="32"/>
          <w:szCs w:val="32"/>
          <w:lang w:val="en-US" w:eastAsia="zh-CN" w:bidi="ar-SA"/>
        </w:rPr>
        <w:t>无</w:t>
      </w:r>
    </w:p>
    <w:p>
      <w:pPr>
        <w:widowControl w:val="0"/>
        <w:spacing w:after="0" w:line="560" w:lineRule="exact"/>
        <w:ind w:firstLine="320" w:firstLineChars="100"/>
        <w:jc w:val="center"/>
        <w:rPr>
          <w:rFonts w:ascii="黑体" w:hAnsi="黑体" w:eastAsia="黑体" w:cs="黑体"/>
          <w:kern w:val="2"/>
          <w:sz w:val="32"/>
          <w:szCs w:val="32"/>
          <w:lang w:val="en-US" w:eastAsia="zh-CN" w:bidi="ar-SA"/>
        </w:rPr>
      </w:pPr>
    </w:p>
    <w:p>
      <w:pPr>
        <w:sectPr>
          <w:pgSz w:w="11906" w:h="16838"/>
          <w:pgMar w:top="1440" w:right="1800" w:bottom="1440" w:left="1800" w:header="851" w:footer="992" w:gutter="0"/>
          <w:cols w:space="425" w:num="1"/>
          <w:docGrid w:type="lines" w:linePitch="312" w:charSpace="0"/>
        </w:sectPr>
      </w:pPr>
    </w:p>
    <w:p>
      <w:pPr>
        <w:keepNext/>
        <w:keepLines/>
        <w:pageBreakBefore w:val="0"/>
        <w:widowControl w:val="0"/>
        <w:kinsoku/>
        <w:wordWrap/>
        <w:overflowPunct/>
        <w:topLinePunct w:val="0"/>
        <w:autoSpaceDE/>
        <w:autoSpaceDN/>
        <w:bidi w:val="0"/>
        <w:adjustRightInd w:val="0"/>
        <w:snapToGrid/>
        <w:spacing w:before="340" w:after="330" w:line="560" w:lineRule="exact"/>
        <w:ind w:left="0" w:leftChars="0" w:firstLine="0" w:firstLineChars="0"/>
        <w:jc w:val="center"/>
        <w:textAlignment w:val="auto"/>
        <w:outlineLvl w:val="0"/>
        <w:rPr>
          <w:rFonts w:ascii="宋体" w:hAnsi="宋体" w:eastAsia="宋体" w:cs="宋体"/>
          <w:b/>
          <w:bCs/>
          <w:kern w:val="44"/>
          <w:sz w:val="44"/>
          <w:szCs w:val="4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重2023N01硅氮烷改性生物基天冬聚脲光伏自清洁材料关键技术研发</w:t>
      </w:r>
    </w:p>
    <w:p>
      <w:pPr>
        <w:keepNext/>
        <w:keepLines/>
        <w:widowControl w:val="0"/>
        <w:numPr>
          <w:ilvl w:val="0"/>
          <w:numId w:val="59"/>
        </w:numPr>
        <w:bidi w:val="0"/>
        <w:spacing w:line="560" w:lineRule="exact"/>
        <w:ind w:left="0" w:firstLine="640" w:firstLineChars="200"/>
        <w:jc w:val="both"/>
        <w:outlineLvl w:val="1"/>
        <w:rPr>
          <w:rFonts w:hint="eastAsia" w:ascii="黑体" w:hAnsi="黑体" w:eastAsia="黑体" w:cs="黑体"/>
          <w:b w:val="0"/>
          <w:bCs w:val="0"/>
          <w:kern w:val="2"/>
          <w:sz w:val="32"/>
          <w:szCs w:val="22"/>
          <w:lang w:val="en-US" w:eastAsia="zh-CN" w:bidi="ar-SA"/>
        </w:rPr>
      </w:pPr>
      <w:r>
        <w:rPr>
          <w:rFonts w:hint="eastAsia" w:ascii="黑体" w:hAnsi="黑体" w:eastAsia="黑体" w:cs="Times New Roman"/>
          <w:b w:val="0"/>
          <w:bCs w:val="0"/>
          <w:kern w:val="2"/>
          <w:sz w:val="32"/>
          <w:szCs w:val="32"/>
          <w:lang w:val="en-US" w:eastAsia="zh-CN" w:bidi="ar-SA"/>
        </w:rPr>
        <w:t>专项：</w:t>
      </w:r>
      <w:r>
        <w:rPr>
          <w:rFonts w:hint="eastAsia" w:ascii="黑体" w:hAnsi="黑体" w:eastAsia="黑体" w:cs="黑体"/>
          <w:b w:val="0"/>
          <w:bCs w:val="0"/>
          <w:kern w:val="2"/>
          <w:sz w:val="32"/>
          <w:szCs w:val="22"/>
          <w:lang w:val="en-US" w:eastAsia="zh-CN" w:bidi="ar-SA"/>
        </w:rPr>
        <w:t>高端功能与智能材料专项-先进功能高分子材料</w:t>
      </w:r>
    </w:p>
    <w:p>
      <w:pPr>
        <w:keepNext/>
        <w:keepLines/>
        <w:widowControl w:val="0"/>
        <w:numPr>
          <w:ilvl w:val="0"/>
          <w:numId w:val="59"/>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pPr>
        <w:bidi w:val="0"/>
        <w:spacing w:line="560" w:lineRule="exact"/>
        <w:ind w:firstLine="640" w:firstLineChars="200"/>
        <w:rPr>
          <w:rFonts w:hint="eastAsia" w:ascii="楷体" w:hAnsi="楷体" w:eastAsia="楷体" w:cs="楷体"/>
          <w:b w:val="0"/>
          <w:bCs w:val="0"/>
          <w:kern w:val="2"/>
          <w:sz w:val="32"/>
          <w:szCs w:val="22"/>
          <w:lang w:val="en-US" w:eastAsia="zh-CN" w:bidi="ar-SA"/>
        </w:rPr>
      </w:pPr>
      <w:r>
        <w:rPr>
          <w:rFonts w:hint="eastAsia" w:ascii="楷体" w:hAnsi="楷体" w:eastAsia="楷体" w:cs="楷体"/>
          <w:b w:val="0"/>
          <w:bCs w:val="0"/>
          <w:kern w:val="2"/>
          <w:sz w:val="32"/>
          <w:szCs w:val="22"/>
          <w:lang w:val="en-US" w:eastAsia="zh-CN" w:bidi="ar-SA"/>
        </w:rPr>
        <w:t>（一）硅氮烷改性生物基天冬聚脲树脂结构设计及优化研究；</w:t>
      </w:r>
    </w:p>
    <w:p>
      <w:pPr>
        <w:bidi w:val="0"/>
        <w:spacing w:line="560" w:lineRule="exact"/>
        <w:ind w:firstLine="640" w:firstLineChars="200"/>
        <w:rPr>
          <w:rFonts w:hint="eastAsia" w:ascii="楷体" w:hAnsi="楷体" w:eastAsia="楷体" w:cs="楷体"/>
          <w:b w:val="0"/>
          <w:bCs w:val="0"/>
          <w:kern w:val="2"/>
          <w:sz w:val="32"/>
          <w:szCs w:val="22"/>
          <w:lang w:val="en-US" w:eastAsia="zh-CN" w:bidi="ar-SA"/>
        </w:rPr>
      </w:pPr>
      <w:r>
        <w:rPr>
          <w:rFonts w:hint="eastAsia" w:ascii="楷体" w:hAnsi="楷体" w:eastAsia="楷体" w:cs="楷体"/>
          <w:b w:val="0"/>
          <w:bCs w:val="0"/>
          <w:kern w:val="2"/>
          <w:sz w:val="32"/>
          <w:szCs w:val="22"/>
          <w:lang w:val="en-US" w:eastAsia="zh-CN" w:bidi="ar-SA"/>
        </w:rPr>
        <w:t>（二）硅氮烷天冬聚脲固化剂分子结构设计及性能研究；</w:t>
      </w:r>
    </w:p>
    <w:p>
      <w:pPr>
        <w:bidi w:val="0"/>
        <w:spacing w:line="560" w:lineRule="exact"/>
        <w:ind w:firstLine="640" w:firstLineChars="200"/>
        <w:rPr>
          <w:rFonts w:hint="eastAsia" w:ascii="楷体" w:hAnsi="楷体" w:eastAsia="楷体" w:cs="楷体"/>
          <w:b w:val="0"/>
          <w:bCs w:val="0"/>
          <w:kern w:val="2"/>
          <w:sz w:val="32"/>
          <w:szCs w:val="22"/>
          <w:lang w:val="en-US" w:eastAsia="zh-CN" w:bidi="ar-SA"/>
        </w:rPr>
      </w:pPr>
      <w:r>
        <w:rPr>
          <w:rFonts w:hint="eastAsia" w:ascii="楷体" w:hAnsi="楷体" w:eastAsia="楷体" w:cs="楷体"/>
          <w:b w:val="0"/>
          <w:bCs w:val="0"/>
          <w:kern w:val="2"/>
          <w:sz w:val="32"/>
          <w:szCs w:val="22"/>
          <w:lang w:val="en-US" w:eastAsia="zh-CN" w:bidi="ar-SA"/>
        </w:rPr>
        <w:t>（三）硅氮烷改性生物基天冬聚脲涂层性能研究；</w:t>
      </w:r>
    </w:p>
    <w:p>
      <w:pPr>
        <w:bidi w:val="0"/>
        <w:spacing w:line="560" w:lineRule="exact"/>
        <w:ind w:firstLine="640" w:firstLineChars="200"/>
        <w:rPr>
          <w:rFonts w:hint="eastAsia" w:ascii="楷体" w:hAnsi="楷体" w:eastAsia="楷体" w:cs="楷体"/>
          <w:b w:val="0"/>
          <w:bCs w:val="0"/>
          <w:kern w:val="2"/>
          <w:sz w:val="32"/>
          <w:szCs w:val="22"/>
          <w:lang w:val="en-US" w:eastAsia="zh-CN" w:bidi="ar-SA"/>
        </w:rPr>
      </w:pPr>
      <w:r>
        <w:rPr>
          <w:rFonts w:hint="eastAsia" w:ascii="楷体" w:hAnsi="楷体" w:eastAsia="楷体" w:cs="楷体"/>
          <w:b w:val="0"/>
          <w:bCs w:val="0"/>
          <w:kern w:val="2"/>
          <w:sz w:val="32"/>
          <w:szCs w:val="22"/>
          <w:lang w:val="en-US" w:eastAsia="zh-CN" w:bidi="ar-SA"/>
        </w:rPr>
        <w:t>（四）硅氮烷改性生物基天冬聚脲量产技术开发。</w:t>
      </w:r>
    </w:p>
    <w:p>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考核指标：</w:t>
      </w:r>
    </w:p>
    <w:p>
      <w:pPr>
        <w:widowControl w:val="0"/>
        <w:bidi w:val="0"/>
        <w:spacing w:after="120" w:line="560" w:lineRule="exact"/>
        <w:ind w:firstLine="640" w:firstLineChars="200"/>
        <w:jc w:val="both"/>
        <w:rPr>
          <w:rFonts w:hint="eastAsia" w:ascii="CESI仿宋-GB2312" w:hAnsi="CESI仿宋-GB2312" w:eastAsia="CESI仿宋-GB2312" w:cs="CESI仿宋-GB2312"/>
          <w:kern w:val="2"/>
          <w:sz w:val="32"/>
          <w:szCs w:val="22"/>
          <w:lang w:val="en-US" w:eastAsia="zh-CN" w:bidi="ar-SA"/>
        </w:rPr>
      </w:pPr>
      <w:r>
        <w:rPr>
          <w:rFonts w:hint="eastAsia" w:ascii="CESI楷体-GB2312" w:hAnsi="CESI楷体-GB2312" w:eastAsia="CESI楷体-GB2312" w:cs="CESI楷体-GB2312"/>
          <w:kern w:val="2"/>
          <w:sz w:val="32"/>
          <w:szCs w:val="22"/>
          <w:lang w:val="en-US" w:eastAsia="zh-CN" w:bidi="ar-SA"/>
        </w:rPr>
        <w:t>（一）经济指标：</w:t>
      </w:r>
      <w:r>
        <w:rPr>
          <w:rFonts w:hint="eastAsia" w:ascii="CESI仿宋-GB2312" w:hAnsi="CESI仿宋-GB2312" w:eastAsia="CESI仿宋-GB2312" w:cs="CESI仿宋-GB2312"/>
          <w:kern w:val="2"/>
          <w:sz w:val="32"/>
          <w:szCs w:val="22"/>
          <w:lang w:val="en-US" w:eastAsia="zh-CN" w:bidi="ar-SA"/>
        </w:rPr>
        <w:t>实现销售收入（或实现量产应用）≥1200万元。</w:t>
      </w:r>
    </w:p>
    <w:p>
      <w:pPr>
        <w:widowControl w:val="0"/>
        <w:bidi w:val="0"/>
        <w:spacing w:after="120" w:line="560" w:lineRule="exact"/>
        <w:ind w:firstLine="640" w:firstLineChars="200"/>
        <w:jc w:val="both"/>
        <w:rPr>
          <w:rFonts w:hint="eastAsia" w:ascii="CESI仿宋-GB2312" w:hAnsi="CESI仿宋-GB2312" w:eastAsia="CESI仿宋-GB2312" w:cs="CESI仿宋-GB2312"/>
          <w:kern w:val="2"/>
          <w:sz w:val="32"/>
          <w:szCs w:val="22"/>
          <w:lang w:val="en-US" w:eastAsia="zh-CN" w:bidi="ar-SA"/>
        </w:rPr>
      </w:pPr>
      <w:r>
        <w:rPr>
          <w:rFonts w:hint="eastAsia" w:ascii="CESI楷体-GB2312" w:hAnsi="CESI楷体-GB2312" w:eastAsia="CESI楷体-GB2312" w:cs="CESI楷体-GB2312"/>
          <w:kern w:val="2"/>
          <w:sz w:val="32"/>
          <w:szCs w:val="22"/>
          <w:lang w:val="en-US" w:eastAsia="zh-CN" w:bidi="ar-SA"/>
        </w:rPr>
        <w:t>（二）学术指标：</w:t>
      </w:r>
      <w:r>
        <w:rPr>
          <w:rFonts w:hint="eastAsia" w:ascii="CESI仿宋-GB2312" w:hAnsi="CESI仿宋-GB2312" w:eastAsia="CESI仿宋-GB2312" w:cs="CESI仿宋-GB2312"/>
          <w:kern w:val="2"/>
          <w:sz w:val="32"/>
          <w:szCs w:val="22"/>
          <w:lang w:val="en-US" w:eastAsia="zh-CN" w:bidi="ar-SA"/>
        </w:rPr>
        <w:t>申请专利≥7件，其中发明专利≥3件。</w:t>
      </w:r>
    </w:p>
    <w:p>
      <w:pPr>
        <w:widowControl w:val="0"/>
        <w:bidi w:val="0"/>
        <w:spacing w:after="120" w:line="560" w:lineRule="exact"/>
        <w:ind w:firstLine="640" w:firstLineChars="200"/>
        <w:jc w:val="both"/>
        <w:rPr>
          <w:rFonts w:hint="eastAsia" w:ascii="CESI楷体-GB2312" w:hAnsi="CESI楷体-GB2312" w:eastAsia="CESI楷体-GB2312" w:cs="CESI楷体-GB2312"/>
          <w:kern w:val="2"/>
          <w:sz w:val="32"/>
          <w:szCs w:val="22"/>
          <w:lang w:val="en-US" w:eastAsia="zh-CN" w:bidi="ar-SA"/>
        </w:rPr>
      </w:pPr>
      <w:r>
        <w:rPr>
          <w:rFonts w:hint="eastAsia" w:ascii="CESI楷体-GB2312" w:hAnsi="CESI楷体-GB2312" w:eastAsia="CESI楷体-GB2312" w:cs="CESI楷体-GB2312"/>
          <w:kern w:val="2"/>
          <w:sz w:val="32"/>
          <w:szCs w:val="22"/>
          <w:lang w:val="en-US" w:eastAsia="zh-CN" w:bidi="ar-SA"/>
        </w:rPr>
        <w:t>（三）技术指标：</w:t>
      </w:r>
    </w:p>
    <w:p>
      <w:pPr>
        <w:widowControl w:val="0"/>
        <w:bidi w:val="0"/>
        <w:spacing w:after="120" w:line="560" w:lineRule="exact"/>
        <w:ind w:firstLine="640" w:firstLineChars="200"/>
        <w:jc w:val="both"/>
        <w:rPr>
          <w:rFonts w:hint="eastAsia" w:ascii="CESI仿宋-GB2312" w:hAnsi="CESI仿宋-GB2312" w:eastAsia="CESI仿宋-GB2312" w:cs="CESI仿宋-GB2312"/>
          <w:kern w:val="2"/>
          <w:sz w:val="32"/>
          <w:szCs w:val="22"/>
          <w:lang w:val="en-US" w:eastAsia="zh-CN" w:bidi="ar-SA"/>
        </w:rPr>
      </w:pPr>
      <w:r>
        <w:rPr>
          <w:rFonts w:hint="eastAsia" w:ascii="CESI仿宋-GB2312" w:hAnsi="CESI仿宋-GB2312" w:eastAsia="CESI仿宋-GB2312" w:cs="CESI仿宋-GB2312"/>
          <w:kern w:val="2"/>
          <w:sz w:val="32"/>
          <w:szCs w:val="22"/>
          <w:lang w:val="en-US" w:eastAsia="zh-CN" w:bidi="ar-SA"/>
        </w:rPr>
        <w:t>1.硅氮烷改性生物基聚天门冬氨酸酯树脂：固含量≥95%，粘度≤4000cps，生物基材料含量≥25%，硅氮含量≥15%；</w:t>
      </w:r>
    </w:p>
    <w:p>
      <w:pPr>
        <w:widowControl w:val="0"/>
        <w:bidi w:val="0"/>
        <w:spacing w:after="120" w:line="560" w:lineRule="exact"/>
        <w:ind w:firstLine="640" w:firstLineChars="200"/>
        <w:jc w:val="both"/>
        <w:rPr>
          <w:rFonts w:hint="eastAsia" w:ascii="CESI仿宋-GB2312" w:hAnsi="CESI仿宋-GB2312" w:eastAsia="CESI仿宋-GB2312" w:cs="CESI仿宋-GB2312"/>
          <w:kern w:val="2"/>
          <w:sz w:val="32"/>
          <w:szCs w:val="22"/>
          <w:lang w:val="en-US" w:eastAsia="zh-CN" w:bidi="ar-SA"/>
        </w:rPr>
      </w:pPr>
      <w:r>
        <w:rPr>
          <w:rFonts w:hint="eastAsia" w:ascii="CESI仿宋-GB2312" w:hAnsi="CESI仿宋-GB2312" w:eastAsia="CESI仿宋-GB2312" w:cs="CESI仿宋-GB2312"/>
          <w:kern w:val="2"/>
          <w:sz w:val="32"/>
          <w:szCs w:val="22"/>
          <w:lang w:val="en-US" w:eastAsia="zh-CN" w:bidi="ar-SA"/>
        </w:rPr>
        <w:t>2.无溶剂低粘度生物基异氰酸酯固化剂：固含量≥99.9%，粘度≤3500cps，生物基材料含量≥70%；</w:t>
      </w:r>
    </w:p>
    <w:p>
      <w:pPr>
        <w:widowControl w:val="0"/>
        <w:bidi w:val="0"/>
        <w:spacing w:after="120" w:line="560" w:lineRule="exact"/>
        <w:ind w:firstLine="640" w:firstLineChars="200"/>
        <w:jc w:val="both"/>
        <w:rPr>
          <w:rFonts w:hint="eastAsia" w:ascii="CESI仿宋-GB2312" w:hAnsi="CESI仿宋-GB2312" w:eastAsia="CESI仿宋-GB2312" w:cs="CESI仿宋-GB2312"/>
          <w:kern w:val="2"/>
          <w:sz w:val="32"/>
          <w:szCs w:val="22"/>
          <w:lang w:val="en-US" w:eastAsia="zh-CN" w:bidi="ar-SA"/>
        </w:rPr>
      </w:pPr>
      <w:r>
        <w:rPr>
          <w:rFonts w:hint="eastAsia" w:ascii="CESI仿宋-GB2312" w:hAnsi="CESI仿宋-GB2312" w:eastAsia="CESI仿宋-GB2312" w:cs="CESI仿宋-GB2312"/>
          <w:kern w:val="2"/>
          <w:sz w:val="32"/>
          <w:szCs w:val="22"/>
          <w:lang w:val="en-US" w:eastAsia="zh-CN" w:bidi="ar-SA"/>
        </w:rPr>
        <w:t>3.硅氮烷改性生物基天冬聚脲自清洁涂料：硬度≥3H，附着力≤1级（玻璃基材），接触角≥120°，耐磨性≤20mg（1000g/1000转），透光率≥92%，人工加速老化2000h后失光≤1级，变色≤1级，接触角保持率≥80%。</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组织方式：</w:t>
      </w:r>
      <w:r>
        <w:rPr>
          <w:rFonts w:hint="eastAsia" w:ascii="黑体" w:hAnsi="黑体" w:eastAsia="黑体" w:cs="黑体"/>
          <w:b w:val="0"/>
          <w:bCs w:val="0"/>
          <w:kern w:val="2"/>
          <w:sz w:val="32"/>
          <w:szCs w:val="32"/>
          <w:lang w:val="en-US" w:eastAsia="zh-CN" w:bidi="ar-SA"/>
        </w:rPr>
        <w:t>公开竞争</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资助方式：</w:t>
      </w:r>
      <w:r>
        <w:rPr>
          <w:rFonts w:hint="eastAsia" w:ascii="黑体" w:hAnsi="黑体" w:eastAsia="黑体" w:cs="黑体"/>
          <w:b w:val="0"/>
          <w:bCs w:val="0"/>
          <w:kern w:val="2"/>
          <w:sz w:val="32"/>
          <w:szCs w:val="32"/>
          <w:lang w:val="en-US" w:eastAsia="zh-CN" w:bidi="ar-SA"/>
        </w:rPr>
        <w:t>中期评估</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资助金额：</w:t>
      </w:r>
      <w:r>
        <w:rPr>
          <w:rFonts w:hint="eastAsia" w:ascii="黑体" w:hAnsi="黑体" w:eastAsia="黑体" w:cs="黑体"/>
          <w:b w:val="0"/>
          <w:bCs w:val="0"/>
          <w:kern w:val="2"/>
          <w:sz w:val="32"/>
          <w:szCs w:val="32"/>
          <w:lang w:val="en-US" w:eastAsia="zh-CN" w:bidi="ar-SA"/>
        </w:rPr>
        <w:t>不超过600万元</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项目实施期限：</w:t>
      </w:r>
      <w:r>
        <w:rPr>
          <w:rFonts w:hint="eastAsia" w:ascii="黑体" w:hAnsi="黑体" w:eastAsia="黑体" w:cs="黑体"/>
          <w:b w:val="0"/>
          <w:bCs w:val="0"/>
          <w:kern w:val="2"/>
          <w:sz w:val="32"/>
          <w:szCs w:val="32"/>
          <w:lang w:val="en-US" w:eastAsia="zh-CN" w:bidi="ar-SA"/>
        </w:rPr>
        <w:t>3年</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有关情况说明：</w:t>
      </w:r>
      <w:r>
        <w:rPr>
          <w:rFonts w:hint="eastAsia" w:ascii="黑体" w:hAnsi="黑体" w:eastAsia="黑体" w:cs="黑体"/>
          <w:b w:val="0"/>
          <w:bCs w:val="0"/>
          <w:kern w:val="2"/>
          <w:sz w:val="32"/>
          <w:szCs w:val="32"/>
          <w:lang w:val="en-US" w:eastAsia="zh-CN" w:bidi="ar-SA"/>
        </w:rPr>
        <w:t>无</w:t>
      </w:r>
    </w:p>
    <w:p>
      <w:pPr>
        <w:ind w:firstLine="320"/>
        <w:rPr>
          <w:rFonts w:hint="eastAsia" w:ascii="黑体" w:hAnsi="黑体" w:eastAsia="黑体" w:cs="黑体"/>
          <w:b w:val="0"/>
          <w:bCs w:val="0"/>
          <w:kern w:val="2"/>
          <w:sz w:val="32"/>
          <w:szCs w:val="32"/>
          <w:lang w:val="en-US" w:eastAsia="zh-CN" w:bidi="ar-SA"/>
        </w:rPr>
        <w:sectPr>
          <w:pgSz w:w="11906" w:h="16838"/>
          <w:pgMar w:top="1440" w:right="1800" w:bottom="1440" w:left="1800" w:header="851" w:footer="992" w:gutter="0"/>
          <w:cols w:space="425" w:num="1"/>
          <w:docGrid w:type="lines" w:linePitch="312" w:charSpace="0"/>
        </w:sectPr>
      </w:pPr>
    </w:p>
    <w:p>
      <w:pPr>
        <w:keepNext/>
        <w:keepLines/>
        <w:pageBreakBefore w:val="0"/>
        <w:widowControl w:val="0"/>
        <w:kinsoku/>
        <w:wordWrap/>
        <w:overflowPunct/>
        <w:topLinePunct w:val="0"/>
        <w:autoSpaceDE/>
        <w:autoSpaceDN/>
        <w:bidi w:val="0"/>
        <w:adjustRightInd w:val="0"/>
        <w:snapToGrid/>
        <w:spacing w:before="340" w:after="330" w:line="560" w:lineRule="exact"/>
        <w:ind w:firstLine="0" w:firstLineChars="0"/>
        <w:jc w:val="center"/>
        <w:textAlignment w:val="auto"/>
        <w:outlineLvl w:val="0"/>
        <w:rPr>
          <w:rFonts w:hint="eastAsia" w:ascii="方正小标宋简体" w:hAnsi="方正小标宋简体" w:eastAsia="方正小标宋简体" w:cs="方正小标宋简体"/>
          <w:b w:val="0"/>
          <w:bCs w:val="0"/>
          <w:kern w:val="44"/>
          <w:sz w:val="44"/>
          <w:szCs w:val="4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重202301无预置传输层钙钛矿光伏电池规模化关键技术研发</w:t>
      </w:r>
    </w:p>
    <w:p>
      <w:pPr>
        <w:spacing w:line="560" w:lineRule="exact"/>
        <w:ind w:firstLine="880" w:firstLineChars="200"/>
        <w:jc w:val="center"/>
        <w:rPr>
          <w:rFonts w:ascii="方正小标宋简体" w:hAnsi="方正小标宋简体" w:eastAsia="方正小标宋简体" w:cs="方正小标宋简体"/>
          <w:sz w:val="44"/>
          <w:szCs w:val="44"/>
        </w:rPr>
      </w:pPr>
    </w:p>
    <w:p>
      <w:pPr>
        <w:keepNext/>
        <w:keepLines/>
        <w:widowControl w:val="0"/>
        <w:numPr>
          <w:ilvl w:val="0"/>
          <w:numId w:val="60"/>
        </w:numPr>
        <w:bidi w:val="0"/>
        <w:spacing w:line="560" w:lineRule="exact"/>
        <w:ind w:left="0" w:firstLine="640" w:firstLineChars="200"/>
        <w:jc w:val="both"/>
        <w:outlineLvl w:val="1"/>
        <w:rPr>
          <w:rFonts w:hint="eastAsia" w:ascii="黑体" w:hAnsi="黑体" w:eastAsia="黑体" w:cs="黑体"/>
          <w:b w:val="0"/>
          <w:bCs w:val="0"/>
          <w:kern w:val="2"/>
          <w:sz w:val="32"/>
          <w:szCs w:val="22"/>
          <w:lang w:val="en-US" w:eastAsia="zh-CN" w:bidi="ar-SA"/>
        </w:rPr>
      </w:pPr>
      <w:r>
        <w:rPr>
          <w:rFonts w:hint="eastAsia" w:ascii="黑体" w:hAnsi="黑体" w:eastAsia="黑体" w:cs="Times New Roman"/>
          <w:b w:val="0"/>
          <w:bCs w:val="0"/>
          <w:kern w:val="2"/>
          <w:sz w:val="32"/>
          <w:szCs w:val="32"/>
          <w:lang w:val="en-US" w:eastAsia="zh-CN" w:bidi="ar-SA"/>
        </w:rPr>
        <w:t>专项：</w:t>
      </w:r>
      <w:r>
        <w:rPr>
          <w:rFonts w:hint="eastAsia" w:ascii="黑体" w:hAnsi="黑体" w:eastAsia="黑体" w:cs="黑体"/>
          <w:b w:val="0"/>
          <w:bCs w:val="0"/>
          <w:kern w:val="2"/>
          <w:sz w:val="32"/>
          <w:szCs w:val="22"/>
          <w:lang w:val="en-US" w:eastAsia="zh-CN" w:bidi="ar-SA"/>
        </w:rPr>
        <w:t>高端功能与智能材料专项-新能源材料</w:t>
      </w:r>
    </w:p>
    <w:p>
      <w:pPr>
        <w:keepNext/>
        <w:keepLines/>
        <w:widowControl w:val="0"/>
        <w:numPr>
          <w:ilvl w:val="0"/>
          <w:numId w:val="60"/>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pPr>
        <w:spacing w:line="560" w:lineRule="exact"/>
        <w:ind w:firstLine="640" w:firstLineChars="200"/>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（一）钙钛矿p型和n型掺杂研究；</w:t>
      </w:r>
    </w:p>
    <w:p>
      <w:pPr>
        <w:spacing w:line="560" w:lineRule="exact"/>
        <w:ind w:firstLine="640" w:firstLineChars="200"/>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（二）无预置传输层反式钙钛矿光伏电池大面积制备技术开发；</w:t>
      </w:r>
    </w:p>
    <w:p>
      <w:pPr>
        <w:spacing w:line="560" w:lineRule="exact"/>
        <w:ind w:firstLine="640" w:firstLineChars="200"/>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（三）大型钙钛矿光伏组件规模化技术开发；</w:t>
      </w:r>
    </w:p>
    <w:p>
      <w:pPr>
        <w:spacing w:line="560" w:lineRule="exact"/>
        <w:ind w:firstLine="640" w:firstLineChars="200"/>
        <w:rPr>
          <w:rFonts w:hint="eastAsia" w:ascii="CESI楷体-GB2312" w:hAnsi="CESI楷体-GB2312" w:eastAsia="CESI楷体-GB2312" w:cs="CESI楷体-GB2312"/>
          <w:sz w:val="32"/>
          <w:szCs w:val="22"/>
          <w:lang w:val="en-US" w:eastAsia="zh-CN"/>
        </w:rPr>
      </w:pPr>
      <w:r>
        <w:rPr>
          <w:rFonts w:hint="eastAsia" w:ascii="楷体" w:hAnsi="楷体" w:eastAsia="楷体" w:cs="楷体"/>
          <w:sz w:val="32"/>
          <w:szCs w:val="22"/>
          <w:lang w:val="en-US" w:eastAsia="zh-CN"/>
        </w:rPr>
        <w:t>（四）钙钛矿光伏组件在光储一体化中的应用技术开发。</w:t>
      </w:r>
    </w:p>
    <w:p>
      <w:pPr>
        <w:keepNext/>
        <w:keepLines/>
        <w:widowControl w:val="0"/>
        <w:numPr>
          <w:ilvl w:val="0"/>
          <w:numId w:val="60"/>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考核指标：</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楷体-GB2312" w:hAnsi="CESI楷体-GB2312" w:eastAsia="CESI楷体-GB2312" w:cs="CESI楷体-GB2312"/>
          <w:sz w:val="32"/>
          <w:szCs w:val="22"/>
          <w:lang w:val="en-US" w:eastAsia="zh-CN"/>
        </w:rPr>
        <w:t>（一）经济指标：</w:t>
      </w:r>
      <w:r>
        <w:rPr>
          <w:rFonts w:hint="eastAsia" w:ascii="CESI仿宋-GB2312" w:hAnsi="CESI仿宋-GB2312" w:eastAsia="CESI仿宋-GB2312" w:cs="CESI仿宋-GB2312"/>
          <w:sz w:val="32"/>
          <w:szCs w:val="22"/>
        </w:rPr>
        <w:t>实现销售收入（或实现量产应用）≥400万元。</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楷体-GB2312" w:hAnsi="CESI楷体-GB2312" w:eastAsia="CESI楷体-GB2312" w:cs="CESI楷体-GB2312"/>
          <w:sz w:val="32"/>
          <w:szCs w:val="22"/>
          <w:lang w:val="en-US" w:eastAsia="zh-CN"/>
        </w:rPr>
        <w:t>（二）学术指标：</w:t>
      </w:r>
      <w:r>
        <w:rPr>
          <w:rFonts w:hint="eastAsia" w:ascii="CESI仿宋-GB2312" w:hAnsi="CESI仿宋-GB2312" w:eastAsia="CESI仿宋-GB2312" w:cs="CESI仿宋-GB2312"/>
          <w:sz w:val="32"/>
          <w:szCs w:val="22"/>
        </w:rPr>
        <w:t>申请专利≥2件，其中发明专利≥1件。</w:t>
      </w:r>
    </w:p>
    <w:p>
      <w:pPr>
        <w:spacing w:line="560" w:lineRule="exact"/>
        <w:ind w:firstLine="640" w:firstLineChars="200"/>
        <w:rPr>
          <w:rFonts w:hint="eastAsia" w:ascii="CESI楷体-GB2312" w:hAnsi="CESI楷体-GB2312" w:eastAsia="CESI楷体-GB2312" w:cs="CESI楷体-GB2312"/>
          <w:sz w:val="32"/>
          <w:szCs w:val="22"/>
          <w:lang w:val="en-US" w:eastAsia="zh-CN"/>
        </w:rPr>
      </w:pPr>
      <w:r>
        <w:rPr>
          <w:rFonts w:hint="eastAsia" w:ascii="CESI楷体-GB2312" w:hAnsi="CESI楷体-GB2312" w:eastAsia="CESI楷体-GB2312" w:cs="CESI楷体-GB2312"/>
          <w:sz w:val="32"/>
          <w:szCs w:val="22"/>
          <w:lang w:val="en-US" w:eastAsia="zh-CN"/>
        </w:rPr>
        <w:t>（三）技术指标：</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1.小面积无预置传输层钙钛矿光伏电池效率≥</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2.大面积反式无预置传输层的钙钛矿光伏电池转换效率≥</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%，面积≥</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m</w:t>
      </w:r>
      <w:r>
        <w:rPr>
          <w:rFonts w:hint="eastAsia" w:ascii="CESI仿宋-GB2312" w:hAnsi="CESI仿宋-GB2312" w:eastAsia="CESI仿宋-GB2312" w:cs="CESI仿宋-GB2312"/>
          <w:sz w:val="32"/>
          <w:szCs w:val="22"/>
          <w:vertAlign w:val="superscript"/>
        </w:rPr>
        <w:t>2</w:t>
      </w:r>
      <w:r>
        <w:rPr>
          <w:rFonts w:hint="eastAsia" w:ascii="CESI仿宋-GB2312" w:hAnsi="CESI仿宋-GB2312" w:eastAsia="CESI仿宋-GB2312" w:cs="CESI仿宋-GB2312"/>
          <w:sz w:val="32"/>
          <w:szCs w:val="22"/>
        </w:rPr>
        <w:t>；</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3.光伏电池稳定性：工作≥</w:t>
      </w:r>
      <w:r>
        <w:rPr>
          <w:rFonts w:hint="eastAsia" w:ascii="仿宋_GB2312" w:hAnsi="仿宋_GB2312" w:eastAsia="仿宋_GB2312" w:cs="仿宋_GB2312"/>
          <w:sz w:val="32"/>
          <w:szCs w:val="32"/>
          <w:lang w:val="en-US" w:eastAsia="zh-CN"/>
        </w:rPr>
        <w:t>______h</w:t>
      </w:r>
      <w:r>
        <w:rPr>
          <w:rFonts w:hint="eastAsia" w:ascii="CESI仿宋-GB2312" w:hAnsi="CESI仿宋-GB2312" w:eastAsia="CESI仿宋-GB2312" w:cs="CESI仿宋-GB2312"/>
          <w:sz w:val="32"/>
          <w:szCs w:val="22"/>
        </w:rPr>
        <w:t>，效率≥</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组织方式：公开竞争</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资助方式：中期评估</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资助金额：不超过200万元</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项目实施期限：2年</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有关情况说明：无</w:t>
      </w:r>
    </w:p>
    <w:p>
      <w:pPr>
        <w:ind w:firstLine="320"/>
        <w:rPr>
          <w:rFonts w:hint="eastAsia" w:ascii="黑体" w:hAnsi="黑体" w:eastAsia="黑体" w:cs="Times New Roman"/>
          <w:b w:val="0"/>
          <w:bCs w:val="0"/>
          <w:kern w:val="2"/>
          <w:sz w:val="32"/>
          <w:szCs w:val="32"/>
          <w:lang w:val="en-US" w:eastAsia="zh-CN" w:bidi="ar-SA"/>
        </w:rPr>
        <w:sectPr>
          <w:pgSz w:w="11906" w:h="16838"/>
          <w:pgMar w:top="1440" w:right="1800" w:bottom="1440" w:left="1800" w:header="851" w:footer="992" w:gutter="0"/>
          <w:cols w:space="425" w:num="1"/>
          <w:docGrid w:type="lines" w:linePitch="312" w:charSpace="0"/>
        </w:sectPr>
      </w:pPr>
    </w:p>
    <w:p>
      <w:pPr>
        <w:keepNext/>
        <w:keepLines/>
        <w:pageBreakBefore w:val="0"/>
        <w:widowControl w:val="0"/>
        <w:kinsoku/>
        <w:wordWrap/>
        <w:overflowPunct/>
        <w:topLinePunct w:val="0"/>
        <w:autoSpaceDE/>
        <w:autoSpaceDN/>
        <w:bidi w:val="0"/>
        <w:adjustRightInd w:val="0"/>
        <w:snapToGrid/>
        <w:spacing w:before="340" w:after="330" w:line="560" w:lineRule="exact"/>
        <w:ind w:firstLine="0" w:firstLineChars="0"/>
        <w:jc w:val="center"/>
        <w:textAlignment w:val="auto"/>
        <w:outlineLvl w:val="0"/>
        <w:rPr>
          <w:rFonts w:ascii="仿宋" w:hAnsi="仿宋" w:eastAsia="宋体" w:cs="Times New Roman"/>
          <w:b/>
          <w:bCs/>
          <w:kern w:val="44"/>
          <w:sz w:val="44"/>
          <w:szCs w:val="4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 xml:space="preserve">重202302 </w:t>
      </w:r>
      <w:r>
        <w:rPr>
          <w:rFonts w:hint="eastAsia" w:ascii="仿宋" w:hAnsi="仿宋" w:eastAsia="宋体" w:cs="Times New Roman"/>
          <w:b/>
          <w:bCs/>
          <w:kern w:val="44"/>
          <w:sz w:val="44"/>
          <w:szCs w:val="44"/>
          <w:lang w:val="en-US" w:eastAsia="zh-CN" w:bidi="ar-SA"/>
        </w:rPr>
        <w:t>微波/</w:t>
      </w:r>
      <w:r>
        <w:rPr>
          <w:rFonts w:ascii="仿宋" w:hAnsi="仿宋" w:eastAsia="宋体" w:cs="Times New Roman"/>
          <w:b/>
          <w:bCs/>
          <w:kern w:val="44"/>
          <w:sz w:val="44"/>
          <w:szCs w:val="44"/>
          <w:lang w:val="en-US" w:eastAsia="zh-CN" w:bidi="ar-SA"/>
        </w:rPr>
        <w:t>热红外隐身兼容超材料</w:t>
      </w:r>
      <w:r>
        <w:rPr>
          <w:rFonts w:hint="eastAsia" w:ascii="仿宋" w:hAnsi="仿宋" w:eastAsia="宋体" w:cs="Times New Roman"/>
          <w:b/>
          <w:bCs/>
          <w:kern w:val="44"/>
          <w:sz w:val="44"/>
          <w:szCs w:val="44"/>
          <w:lang w:val="en-US" w:eastAsia="zh-CN" w:bidi="ar-SA"/>
        </w:rPr>
        <w:t>关键技术研发</w:t>
      </w:r>
    </w:p>
    <w:p>
      <w:pPr>
        <w:widowControl w:val="0"/>
        <w:spacing w:after="0" w:line="560" w:lineRule="exact"/>
        <w:ind w:firstLine="0" w:firstLineChars="0"/>
        <w:jc w:val="both"/>
        <w:rPr>
          <w:rFonts w:ascii="Calibri" w:hAnsi="Calibri" w:eastAsia="宋体" w:cs="Times New Roman"/>
          <w:kern w:val="2"/>
          <w:sz w:val="32"/>
          <w:szCs w:val="24"/>
          <w:lang w:val="en-US" w:eastAsia="zh-CN" w:bidi="ar-SA"/>
        </w:rPr>
      </w:pPr>
    </w:p>
    <w:p>
      <w:pPr>
        <w:keepNext/>
        <w:keepLines/>
        <w:widowControl w:val="0"/>
        <w:numPr>
          <w:ilvl w:val="0"/>
          <w:numId w:val="61"/>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专项：</w:t>
      </w:r>
      <w:r>
        <w:rPr>
          <w:rFonts w:hint="eastAsia" w:ascii="CESI黑体-GB2312" w:hAnsi="CESI黑体-GB2312" w:eastAsia="CESI黑体-GB2312" w:cs="CESI黑体-GB2312"/>
          <w:b w:val="0"/>
          <w:bCs w:val="0"/>
          <w:kern w:val="2"/>
          <w:sz w:val="32"/>
          <w:szCs w:val="32"/>
          <w:lang w:val="en-US" w:eastAsia="zh-CN" w:bidi="ar-SA"/>
        </w:rPr>
        <w:t>高端功能与智能材料-智能仿生及超材料</w:t>
      </w:r>
    </w:p>
    <w:p>
      <w:pPr>
        <w:keepNext/>
        <w:keepLines/>
        <w:widowControl w:val="0"/>
        <w:numPr>
          <w:ilvl w:val="0"/>
          <w:numId w:val="61"/>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pPr>
        <w:spacing w:line="560" w:lineRule="exact"/>
        <w:ind w:firstLine="640" w:firstLineChars="200"/>
        <w:rPr>
          <w:rFonts w:ascii="楷体" w:hAnsi="楷体" w:eastAsia="楷体" w:cs="楷体"/>
          <w:sz w:val="32"/>
          <w:szCs w:val="22"/>
        </w:rPr>
      </w:pPr>
      <w:r>
        <w:rPr>
          <w:rFonts w:hint="eastAsia" w:ascii="楷体" w:hAnsi="楷体" w:eastAsia="楷体" w:cs="楷体"/>
          <w:sz w:val="32"/>
          <w:szCs w:val="22"/>
        </w:rPr>
        <w:t>（一）微波/红外多波段</w:t>
      </w:r>
      <w:r>
        <w:rPr>
          <w:rFonts w:hint="eastAsia" w:ascii="楷体" w:hAnsi="楷体" w:eastAsia="楷体" w:cs="楷体"/>
          <w:b w:val="0"/>
          <w:bCs/>
          <w:sz w:val="32"/>
          <w:szCs w:val="22"/>
        </w:rPr>
        <w:t>低探测</w:t>
      </w:r>
      <w:r>
        <w:rPr>
          <w:rFonts w:hint="eastAsia" w:ascii="楷体" w:hAnsi="楷体" w:eastAsia="楷体" w:cs="楷体"/>
          <w:sz w:val="32"/>
          <w:szCs w:val="22"/>
        </w:rPr>
        <w:t>兼容超材料调制与制备研究；</w:t>
      </w:r>
    </w:p>
    <w:p>
      <w:pPr>
        <w:spacing w:line="560" w:lineRule="exact"/>
        <w:ind w:firstLine="640" w:firstLineChars="200"/>
        <w:rPr>
          <w:rFonts w:ascii="楷体" w:hAnsi="楷体" w:eastAsia="楷体" w:cs="楷体"/>
          <w:sz w:val="32"/>
          <w:szCs w:val="22"/>
        </w:rPr>
      </w:pPr>
      <w:r>
        <w:rPr>
          <w:rFonts w:hint="eastAsia" w:ascii="楷体" w:hAnsi="楷体" w:eastAsia="楷体" w:cs="楷体"/>
          <w:sz w:val="32"/>
          <w:szCs w:val="22"/>
        </w:rPr>
        <w:t>（二）雷达吸波层的理论分析与设计；</w:t>
      </w:r>
    </w:p>
    <w:p>
      <w:pPr>
        <w:spacing w:line="560" w:lineRule="exact"/>
        <w:ind w:firstLine="640" w:firstLineChars="200"/>
        <w:rPr>
          <w:rFonts w:ascii="楷体" w:hAnsi="楷体" w:eastAsia="楷体" w:cs="楷体"/>
          <w:sz w:val="32"/>
          <w:szCs w:val="22"/>
        </w:rPr>
      </w:pPr>
      <w:r>
        <w:rPr>
          <w:rFonts w:hint="eastAsia" w:ascii="楷体" w:hAnsi="楷体" w:eastAsia="楷体" w:cs="楷体"/>
          <w:sz w:val="32"/>
          <w:szCs w:val="22"/>
        </w:rPr>
        <w:t>（三）热红外低发射率涂层选择和制备工艺研究；</w:t>
      </w:r>
    </w:p>
    <w:p>
      <w:pPr>
        <w:spacing w:line="560" w:lineRule="exact"/>
        <w:ind w:firstLine="640" w:firstLineChars="200"/>
        <w:rPr>
          <w:rFonts w:ascii="楷体" w:hAnsi="楷体" w:eastAsia="楷体" w:cs="楷体"/>
          <w:sz w:val="32"/>
          <w:szCs w:val="22"/>
        </w:rPr>
      </w:pPr>
      <w:r>
        <w:rPr>
          <w:rFonts w:hint="eastAsia" w:ascii="楷体" w:hAnsi="楷体" w:eastAsia="楷体" w:cs="楷体"/>
          <w:sz w:val="32"/>
          <w:szCs w:val="22"/>
        </w:rPr>
        <w:t>（四）精细化加工工艺优化及量产稳定性研究。</w:t>
      </w:r>
    </w:p>
    <w:p>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考核指标：</w:t>
      </w:r>
    </w:p>
    <w:p>
      <w:pPr>
        <w:bidi w:val="0"/>
        <w:spacing w:line="560" w:lineRule="exact"/>
        <w:ind w:firstLine="640" w:firstLineChars="200"/>
        <w:rPr>
          <w:rFonts w:hint="eastAsia" w:ascii="CESI仿宋-GB2312" w:hAnsi="CESI仿宋-GB2312" w:eastAsia="CESI仿宋-GB2312" w:cs="CESI仿宋-GB2312"/>
          <w:sz w:val="32"/>
          <w:szCs w:val="22"/>
          <w:lang w:eastAsia="zh-CN"/>
        </w:rPr>
      </w:pPr>
      <w:r>
        <w:rPr>
          <w:rFonts w:hint="eastAsia" w:ascii="CESI楷体-GB2312" w:hAnsi="CESI楷体-GB2312" w:eastAsia="CESI楷体-GB2312" w:cs="CESI楷体-GB2312"/>
          <w:sz w:val="32"/>
          <w:szCs w:val="22"/>
        </w:rPr>
        <w:t>（一）经济指标：</w:t>
      </w:r>
      <w:r>
        <w:rPr>
          <w:rFonts w:hint="eastAsia" w:ascii="CESI仿宋-GB2312" w:hAnsi="CESI仿宋-GB2312" w:eastAsia="CESI仿宋-GB2312" w:cs="CESI仿宋-GB2312"/>
          <w:sz w:val="32"/>
          <w:szCs w:val="22"/>
        </w:rPr>
        <w:t>实现销售收入（或实现量产应用）≥</w:t>
      </w:r>
      <w:r>
        <w:rPr>
          <w:rFonts w:hint="eastAsia" w:ascii="CESI仿宋-GB2312" w:hAnsi="CESI仿宋-GB2312" w:eastAsia="CESI仿宋-GB2312" w:cs="CESI仿宋-GB2312"/>
          <w:sz w:val="32"/>
          <w:szCs w:val="22"/>
          <w:lang w:val="en-US" w:eastAsia="zh-CN"/>
        </w:rPr>
        <w:t>4</w:t>
      </w:r>
      <w:r>
        <w:rPr>
          <w:rFonts w:hint="eastAsia" w:ascii="CESI仿宋-GB2312" w:hAnsi="CESI仿宋-GB2312" w:eastAsia="CESI仿宋-GB2312" w:cs="CESI仿宋-GB2312"/>
          <w:sz w:val="32"/>
          <w:szCs w:val="22"/>
          <w:lang w:val="en"/>
        </w:rPr>
        <w:t>00万元</w:t>
      </w:r>
      <w:r>
        <w:rPr>
          <w:rFonts w:hint="eastAsia" w:ascii="CESI仿宋-GB2312" w:hAnsi="CESI仿宋-GB2312" w:eastAsia="CESI仿宋-GB2312" w:cs="CESI仿宋-GB2312"/>
          <w:sz w:val="32"/>
          <w:szCs w:val="22"/>
          <w:lang w:eastAsia="zh-CN"/>
        </w:rPr>
        <w:t>。</w:t>
      </w:r>
    </w:p>
    <w:p>
      <w:pPr>
        <w:bidi w:val="0"/>
        <w:spacing w:line="560" w:lineRule="exact"/>
        <w:ind w:firstLine="640" w:firstLineChars="200"/>
        <w:rPr>
          <w:rFonts w:hint="eastAsia" w:ascii="CESI仿宋-GB2312" w:hAnsi="CESI仿宋-GB2312" w:eastAsia="CESI仿宋-GB2312" w:cs="CESI仿宋-GB2312"/>
          <w:sz w:val="32"/>
          <w:szCs w:val="22"/>
          <w:lang w:val="en"/>
        </w:rPr>
      </w:pPr>
      <w:r>
        <w:rPr>
          <w:rFonts w:hint="eastAsia" w:ascii="CESI楷体-GB2312" w:hAnsi="CESI楷体-GB2312" w:eastAsia="CESI楷体-GB2312" w:cs="CESI楷体-GB2312"/>
          <w:sz w:val="32"/>
          <w:szCs w:val="22"/>
        </w:rPr>
        <w:t>（二）学术指标：</w:t>
      </w:r>
      <w:r>
        <w:rPr>
          <w:rFonts w:hint="eastAsia" w:ascii="Times New Roman" w:hAnsi="Times New Roman" w:eastAsia="仿宋_GB2312" w:cs="Times New Roman"/>
          <w:sz w:val="32"/>
          <w:szCs w:val="22"/>
        </w:rPr>
        <w:t>申</w:t>
      </w:r>
      <w:r>
        <w:rPr>
          <w:rFonts w:hint="eastAsia" w:ascii="CESI仿宋-GB2312" w:hAnsi="CESI仿宋-GB2312" w:eastAsia="CESI仿宋-GB2312" w:cs="CESI仿宋-GB2312"/>
          <w:sz w:val="32"/>
          <w:szCs w:val="22"/>
        </w:rPr>
        <w:t>请专利≥</w:t>
      </w:r>
      <w:r>
        <w:rPr>
          <w:rFonts w:hint="eastAsia" w:ascii="CESI仿宋-GB2312" w:hAnsi="CESI仿宋-GB2312" w:eastAsia="CESI仿宋-GB2312" w:cs="CESI仿宋-GB2312"/>
          <w:sz w:val="32"/>
          <w:szCs w:val="22"/>
          <w:lang w:val="en"/>
        </w:rPr>
        <w:t>2</w:t>
      </w:r>
      <w:r>
        <w:rPr>
          <w:rFonts w:hint="eastAsia" w:ascii="CESI仿宋-GB2312" w:hAnsi="CESI仿宋-GB2312" w:eastAsia="CESI仿宋-GB2312" w:cs="CESI仿宋-GB2312"/>
          <w:sz w:val="32"/>
          <w:szCs w:val="22"/>
        </w:rPr>
        <w:t>件，其中实用新型专利≥</w:t>
      </w:r>
      <w:r>
        <w:rPr>
          <w:rFonts w:hint="eastAsia" w:ascii="CESI仿宋-GB2312" w:hAnsi="CESI仿宋-GB2312" w:eastAsia="CESI仿宋-GB2312" w:cs="CESI仿宋-GB2312"/>
          <w:sz w:val="32"/>
          <w:szCs w:val="22"/>
          <w:lang w:val="en"/>
        </w:rPr>
        <w:t>1</w:t>
      </w:r>
      <w:r>
        <w:rPr>
          <w:rFonts w:hint="eastAsia" w:ascii="CESI仿宋-GB2312" w:hAnsi="CESI仿宋-GB2312" w:eastAsia="CESI仿宋-GB2312" w:cs="CESI仿宋-GB2312"/>
          <w:sz w:val="32"/>
          <w:szCs w:val="22"/>
        </w:rPr>
        <w:t>件。</w:t>
      </w:r>
    </w:p>
    <w:p>
      <w:pPr>
        <w:bidi w:val="0"/>
        <w:spacing w:line="560" w:lineRule="exact"/>
        <w:ind w:firstLine="640" w:firstLineChars="200"/>
        <w:rPr>
          <w:rFonts w:hint="eastAsia" w:ascii="CESI楷体-GB2312" w:hAnsi="CESI楷体-GB2312" w:eastAsia="CESI楷体-GB2312" w:cs="CESI楷体-GB2312"/>
          <w:sz w:val="32"/>
          <w:szCs w:val="22"/>
        </w:rPr>
      </w:pPr>
      <w:r>
        <w:rPr>
          <w:rFonts w:hint="eastAsia" w:ascii="CESI楷体-GB2312" w:hAnsi="CESI楷体-GB2312" w:eastAsia="CESI楷体-GB2312" w:cs="CESI楷体-GB2312"/>
          <w:sz w:val="32"/>
          <w:szCs w:val="22"/>
        </w:rPr>
        <w:t>（三）技术指标：</w:t>
      </w:r>
    </w:p>
    <w:p>
      <w:pPr>
        <w:spacing w:line="560" w:lineRule="exact"/>
        <w:ind w:firstLine="640" w:firstLineChars="200"/>
        <w:rPr>
          <w:rFonts w:ascii="CESI仿宋-GB2312" w:hAnsi="CESI仿宋-GB2312" w:eastAsia="CESI仿宋-GB2312" w:cs="CESI仿宋-GB2312"/>
          <w:sz w:val="32"/>
          <w:szCs w:val="22"/>
          <w:lang w:val="en"/>
        </w:rPr>
      </w:pPr>
      <w:r>
        <w:rPr>
          <w:rFonts w:hint="eastAsia" w:ascii="CESI仿宋-GB2312" w:hAnsi="CESI仿宋-GB2312" w:eastAsia="CESI仿宋-GB2312" w:cs="CESI仿宋-GB2312"/>
          <w:sz w:val="32"/>
          <w:szCs w:val="22"/>
        </w:rPr>
        <w:t>1.超材料成品厚度≤</w:t>
      </w:r>
      <w:r>
        <w:rPr>
          <w:rFonts w:hint="eastAsia" w:ascii="仿宋_GB2312" w:hAnsi="仿宋_GB2312" w:eastAsia="仿宋_GB2312" w:cs="仿宋_GB2312"/>
          <w:sz w:val="32"/>
          <w:szCs w:val="32"/>
        </w:rPr>
        <w:t>______</w:t>
      </w:r>
      <w:r>
        <w:rPr>
          <w:rFonts w:hint="eastAsia" w:ascii="CESI仿宋-GB2312" w:hAnsi="CESI仿宋-GB2312" w:eastAsia="CESI仿宋-GB2312" w:cs="CESI仿宋-GB2312"/>
          <w:sz w:val="32"/>
          <w:szCs w:val="22"/>
        </w:rPr>
        <w:t>mm，面密度≤</w:t>
      </w:r>
      <w:r>
        <w:rPr>
          <w:rFonts w:hint="eastAsia" w:ascii="仿宋_GB2312" w:hAnsi="仿宋_GB2312" w:eastAsia="仿宋_GB2312" w:cs="仿宋_GB2312"/>
          <w:sz w:val="32"/>
          <w:szCs w:val="32"/>
        </w:rPr>
        <w:t>______</w:t>
      </w:r>
      <w:r>
        <w:rPr>
          <w:rFonts w:hint="eastAsia" w:ascii="CESI仿宋-GB2312" w:hAnsi="CESI仿宋-GB2312" w:eastAsia="CESI仿宋-GB2312" w:cs="CESI仿宋-GB2312"/>
          <w:sz w:val="32"/>
          <w:szCs w:val="22"/>
        </w:rPr>
        <w:t>kg</w:t>
      </w:r>
      <w:r>
        <w:rPr>
          <w:rFonts w:hint="eastAsia" w:ascii="仿宋_GB2312" w:hAnsi="仿宋_GB2312" w:eastAsia="仿宋_GB2312" w:cs="仿宋_GB2312"/>
          <w:color w:val="000000"/>
          <w:sz w:val="32"/>
          <w:szCs w:val="32"/>
        </w:rPr>
        <w:t>·</w:t>
      </w:r>
      <w:r>
        <w:rPr>
          <w:rFonts w:hint="eastAsia" w:ascii="CESI仿宋-GB2312" w:hAnsi="CESI仿宋-GB2312" w:eastAsia="CESI仿宋-GB2312" w:cs="CESI仿宋-GB2312"/>
          <w:sz w:val="32"/>
          <w:szCs w:val="22"/>
        </w:rPr>
        <w:t>m</w:t>
      </w:r>
      <w:r>
        <w:rPr>
          <w:rFonts w:hint="eastAsia" w:ascii="CESI仿宋-GB2312" w:hAnsi="CESI仿宋-GB2312" w:eastAsia="CESI仿宋-GB2312" w:cs="CESI仿宋-GB2312"/>
          <w:sz w:val="32"/>
          <w:szCs w:val="22"/>
          <w:vertAlign w:val="superscript"/>
        </w:rPr>
        <w:t>-2</w:t>
      </w:r>
      <w:r>
        <w:rPr>
          <w:rFonts w:hint="eastAsia" w:ascii="CESI仿宋-GB2312" w:hAnsi="CESI仿宋-GB2312" w:eastAsia="CESI仿宋-GB2312" w:cs="CESI仿宋-GB2312"/>
          <w:sz w:val="32"/>
          <w:szCs w:val="22"/>
        </w:rPr>
        <w:t>；</w:t>
      </w:r>
    </w:p>
    <w:p>
      <w:pPr>
        <w:spacing w:line="560" w:lineRule="exact"/>
        <w:ind w:firstLine="640" w:firstLineChars="200"/>
        <w:rPr>
          <w:rFonts w:ascii="CESI仿宋-GB2312" w:hAnsi="CESI仿宋-GB2312" w:eastAsia="CESI仿宋-GB2312" w:cs="CESI仿宋-GB2312"/>
          <w:sz w:val="32"/>
          <w:szCs w:val="22"/>
          <w:lang w:val="en"/>
        </w:rPr>
      </w:pPr>
      <w:r>
        <w:rPr>
          <w:rFonts w:hint="eastAsia" w:ascii="CESI仿宋-GB2312" w:hAnsi="CESI仿宋-GB2312" w:eastAsia="CESI仿宋-GB2312" w:cs="CESI仿宋-GB2312"/>
          <w:sz w:val="32"/>
          <w:szCs w:val="22"/>
        </w:rPr>
        <w:t>2.热红外波段：发射率≤</w:t>
      </w:r>
      <w:r>
        <w:rPr>
          <w:rFonts w:hint="eastAsia" w:ascii="仿宋_GB2312" w:hAnsi="仿宋_GB2312" w:eastAsia="仿宋_GB2312" w:cs="仿宋_GB2312"/>
          <w:sz w:val="32"/>
          <w:szCs w:val="32"/>
        </w:rPr>
        <w:t>______</w:t>
      </w:r>
      <w:r>
        <w:rPr>
          <w:rFonts w:hint="eastAsia" w:ascii="CESI仿宋-GB2312" w:hAnsi="CESI仿宋-GB2312" w:eastAsia="CESI仿宋-GB2312" w:cs="CESI仿宋-GB2312"/>
          <w:sz w:val="32"/>
          <w:szCs w:val="22"/>
        </w:rPr>
        <w:t>(波长8</w:t>
      </w:r>
      <w:r>
        <w:rPr>
          <w:rFonts w:ascii="等线" w:hAnsi="等线" w:eastAsia="CESI仿宋-GB2312" w:cs="CESI仿宋-GB2312"/>
          <w:sz w:val="32"/>
          <w:szCs w:val="22"/>
        </w:rPr>
        <w:t>~</w:t>
      </w:r>
      <w:r>
        <w:rPr>
          <w:rFonts w:hint="eastAsia" w:ascii="CESI仿宋-GB2312" w:hAnsi="CESI仿宋-GB2312" w:eastAsia="CESI仿宋-GB2312" w:cs="CESI仿宋-GB2312"/>
          <w:sz w:val="32"/>
          <w:szCs w:val="22"/>
        </w:rPr>
        <w:t>14µm)；微波雷达波段：吸波性能≤</w:t>
      </w:r>
      <w:r>
        <w:rPr>
          <w:rFonts w:hint="eastAsia" w:ascii="仿宋_GB2312" w:hAnsi="仿宋_GB2312" w:eastAsia="仿宋_GB2312" w:cs="仿宋_GB2312"/>
          <w:sz w:val="32"/>
          <w:szCs w:val="32"/>
        </w:rPr>
        <w:t>______</w:t>
      </w:r>
      <w:r>
        <w:rPr>
          <w:rFonts w:hint="eastAsia" w:ascii="CESI仿宋-GB2312" w:hAnsi="CESI仿宋-GB2312" w:eastAsia="CESI仿宋-GB2312" w:cs="CESI仿宋-GB2312"/>
          <w:sz w:val="32"/>
          <w:szCs w:val="22"/>
        </w:rPr>
        <w:t>dB（1.67</w:t>
      </w:r>
      <w:r>
        <w:rPr>
          <w:rFonts w:ascii="等线" w:hAnsi="等线" w:eastAsia="CESI仿宋-GB2312" w:cs="CESI仿宋-GB2312"/>
          <w:sz w:val="32"/>
          <w:szCs w:val="22"/>
        </w:rPr>
        <w:t>~</w:t>
      </w:r>
      <w:r>
        <w:rPr>
          <w:rFonts w:hint="eastAsia" w:ascii="CESI仿宋-GB2312" w:hAnsi="CESI仿宋-GB2312" w:eastAsia="CESI仿宋-GB2312" w:cs="CESI仿宋-GB2312"/>
          <w:sz w:val="32"/>
          <w:szCs w:val="22"/>
        </w:rPr>
        <w:t>15cm）；</w:t>
      </w:r>
    </w:p>
    <w:p>
      <w:pPr>
        <w:spacing w:line="560" w:lineRule="exact"/>
        <w:ind w:firstLine="640" w:firstLineChars="200"/>
        <w:rPr>
          <w:rFonts w:ascii="CESI仿宋-GB2312" w:hAnsi="CESI仿宋-GB2312" w:eastAsia="CESI仿宋-GB2312" w:cs="CESI仿宋-GB2312"/>
          <w:sz w:val="32"/>
          <w:szCs w:val="22"/>
          <w:lang w:val="en"/>
        </w:rPr>
      </w:pPr>
      <w:r>
        <w:rPr>
          <w:rFonts w:hint="eastAsia" w:ascii="CESI仿宋-GB2312" w:hAnsi="CESI仿宋-GB2312" w:eastAsia="CESI仿宋-GB2312" w:cs="CESI仿宋-GB2312"/>
          <w:sz w:val="32"/>
          <w:szCs w:val="22"/>
        </w:rPr>
        <w:t>3.色差：样品颜色与至少一种典型装备蒙皮颜色的色差≤</w:t>
      </w:r>
      <w:r>
        <w:rPr>
          <w:rFonts w:hint="eastAsia" w:ascii="仿宋_GB2312" w:hAnsi="仿宋_GB2312" w:eastAsia="仿宋_GB2312" w:cs="仿宋_GB2312"/>
          <w:sz w:val="32"/>
          <w:szCs w:val="32"/>
        </w:rPr>
        <w:t>______</w:t>
      </w:r>
      <w:r>
        <w:rPr>
          <w:rFonts w:hint="eastAsia" w:ascii="CESI仿宋-GB2312" w:hAnsi="CESI仿宋-GB2312" w:eastAsia="CESI仿宋-GB2312" w:cs="CESI仿宋-GB2312"/>
          <w:sz w:val="32"/>
          <w:szCs w:val="22"/>
        </w:rPr>
        <w:t>；</w:t>
      </w:r>
    </w:p>
    <w:p>
      <w:pPr>
        <w:spacing w:line="560" w:lineRule="exact"/>
        <w:ind w:firstLine="640" w:firstLineChars="200"/>
        <w:rPr>
          <w:rFonts w:ascii="CESI仿宋-GB2312" w:hAnsi="CESI仿宋-GB2312" w:eastAsia="CESI仿宋-GB2312" w:cs="CESI仿宋-GB2312"/>
          <w:sz w:val="32"/>
          <w:szCs w:val="22"/>
          <w:lang w:val="en"/>
        </w:rPr>
      </w:pPr>
      <w:r>
        <w:rPr>
          <w:rFonts w:hint="eastAsia" w:ascii="CESI仿宋-GB2312" w:hAnsi="CESI仿宋-GB2312" w:eastAsia="CESI仿宋-GB2312" w:cs="CESI仿宋-GB2312"/>
          <w:sz w:val="32"/>
          <w:szCs w:val="22"/>
        </w:rPr>
        <w:t>4.力学性能：平面压缩强度≥</w:t>
      </w:r>
      <w:r>
        <w:rPr>
          <w:rFonts w:hint="eastAsia" w:ascii="仿宋_GB2312" w:hAnsi="仿宋_GB2312" w:eastAsia="仿宋_GB2312" w:cs="仿宋_GB2312"/>
          <w:sz w:val="32"/>
          <w:szCs w:val="32"/>
        </w:rPr>
        <w:t>______</w:t>
      </w:r>
      <w:r>
        <w:rPr>
          <w:rFonts w:hint="eastAsia" w:ascii="CESI仿宋-GB2312" w:hAnsi="CESI仿宋-GB2312" w:eastAsia="CESI仿宋-GB2312" w:cs="CESI仿宋-GB2312"/>
          <w:sz w:val="32"/>
          <w:szCs w:val="22"/>
        </w:rPr>
        <w:t>MPa。</w:t>
      </w:r>
    </w:p>
    <w:p>
      <w:pPr>
        <w:bidi w:val="0"/>
        <w:spacing w:line="560" w:lineRule="exact"/>
        <w:ind w:firstLine="640" w:firstLineChars="200"/>
        <w:rPr>
          <w:rFonts w:ascii="Times New Roman" w:hAnsi="Times New Roman" w:eastAsia="仿宋_GB2312" w:cs="Times New Roman"/>
          <w:sz w:val="32"/>
          <w:szCs w:val="22"/>
        </w:rPr>
      </w:pPr>
    </w:p>
    <w:p>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组织方式：公开竞争</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资助方式：中期评估</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资助金额：不超过200万元</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项目实施期限：2年</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有关情况说明：无</w:t>
      </w:r>
    </w:p>
    <w:p>
      <w:pPr>
        <w:bidi w:val="0"/>
        <w:rPr>
          <w:rFonts w:hint="eastAsia"/>
        </w:rPr>
        <w:sectPr>
          <w:pgSz w:w="11906" w:h="16838"/>
          <w:pgMar w:top="1440" w:right="1800" w:bottom="1440" w:left="1800" w:header="851" w:footer="992" w:gutter="0"/>
          <w:cols w:space="425" w:num="1"/>
          <w:docGrid w:type="lines" w:linePitch="312" w:charSpace="0"/>
        </w:sectPr>
      </w:pPr>
    </w:p>
    <w:p>
      <w:pPr>
        <w:keepNext/>
        <w:keepLines/>
        <w:pageBreakBefore w:val="0"/>
        <w:widowControl w:val="0"/>
        <w:kinsoku/>
        <w:wordWrap/>
        <w:overflowPunct/>
        <w:topLinePunct w:val="0"/>
        <w:autoSpaceDE/>
        <w:autoSpaceDN/>
        <w:bidi w:val="0"/>
        <w:adjustRightInd w:val="0"/>
        <w:snapToGrid/>
        <w:spacing w:before="340" w:after="330" w:line="560" w:lineRule="exact"/>
        <w:ind w:firstLine="0" w:firstLineChars="0"/>
        <w:jc w:val="center"/>
        <w:textAlignment w:val="auto"/>
        <w:outlineLvl w:val="0"/>
        <w:rPr>
          <w:rFonts w:hint="eastAsia" w:ascii="方正小标宋简体" w:hAnsi="方正小标宋简体" w:eastAsia="方正小标宋简体" w:cs="方正小标宋简体"/>
          <w:b w:val="0"/>
          <w:bCs w:val="0"/>
          <w:kern w:val="44"/>
          <w:sz w:val="44"/>
          <w:szCs w:val="4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重202303  钠离子电池层状氧化物正极材料关键技术研发</w:t>
      </w:r>
    </w:p>
    <w:p>
      <w:pPr>
        <w:keepNext/>
        <w:keepLines/>
        <w:widowControl w:val="0"/>
        <w:numPr>
          <w:ilvl w:val="0"/>
          <w:numId w:val="62"/>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专项：</w:t>
      </w:r>
      <w:r>
        <w:rPr>
          <w:rFonts w:hint="eastAsia" w:ascii="黑体" w:hAnsi="黑体" w:eastAsia="黑体" w:cs="黑体"/>
          <w:b w:val="0"/>
          <w:bCs w:val="0"/>
          <w:kern w:val="2"/>
          <w:sz w:val="32"/>
          <w:szCs w:val="22"/>
          <w:lang w:val="en-US" w:eastAsia="zh-CN" w:bidi="ar-SA"/>
        </w:rPr>
        <w:t>高端功能与智能材料-新能源材料</w:t>
      </w:r>
    </w:p>
    <w:p>
      <w:pPr>
        <w:keepNext/>
        <w:keepLines/>
        <w:widowControl w:val="0"/>
        <w:numPr>
          <w:ilvl w:val="0"/>
          <w:numId w:val="62"/>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pPr>
        <w:keepNext w:val="0"/>
        <w:keepLines w:val="0"/>
        <w:widowControl/>
        <w:suppressLineNumbers w:val="0"/>
        <w:spacing w:line="240" w:lineRule="auto"/>
        <w:ind w:firstLine="640" w:firstLineChars="200"/>
        <w:jc w:val="left"/>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（一）层状氧化物正极前驱体制备技术开发；</w:t>
      </w:r>
    </w:p>
    <w:p>
      <w:pPr>
        <w:keepNext w:val="0"/>
        <w:keepLines w:val="0"/>
        <w:widowControl/>
        <w:suppressLineNumbers w:val="0"/>
        <w:spacing w:line="240" w:lineRule="auto"/>
        <w:ind w:firstLine="640" w:firstLineChars="200"/>
        <w:jc w:val="left"/>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（二）高容量层状氧化物正极制备及改性技术开发；</w:t>
      </w:r>
    </w:p>
    <w:p>
      <w:pPr>
        <w:keepNext w:val="0"/>
        <w:keepLines w:val="0"/>
        <w:widowControl/>
        <w:suppressLineNumbers w:val="0"/>
        <w:spacing w:line="240" w:lineRule="auto"/>
        <w:ind w:firstLine="640" w:firstLineChars="200"/>
        <w:jc w:val="left"/>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（三）层状氧化物正极储钠性能及衰减机制研究；</w:t>
      </w:r>
    </w:p>
    <w:p>
      <w:pPr>
        <w:keepNext w:val="0"/>
        <w:keepLines w:val="0"/>
        <w:widowControl/>
        <w:suppressLineNumbers w:val="0"/>
        <w:spacing w:line="240" w:lineRule="auto"/>
        <w:ind w:firstLine="640" w:firstLineChars="200"/>
        <w:jc w:val="left"/>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（四）层状氧化物正极的规模化制备技术开发。</w:t>
      </w:r>
    </w:p>
    <w:p>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考核指标：</w:t>
      </w:r>
    </w:p>
    <w:p>
      <w:pPr>
        <w:bidi w:val="0"/>
        <w:spacing w:line="560" w:lineRule="exact"/>
        <w:ind w:firstLine="640" w:firstLineChars="200"/>
        <w:rPr>
          <w:rFonts w:hint="eastAsia" w:ascii="CESI仿宋-GB2312" w:hAnsi="CESI仿宋-GB2312" w:eastAsia="CESI仿宋-GB2312" w:cs="CESI仿宋-GB2312"/>
          <w:sz w:val="32"/>
          <w:szCs w:val="22"/>
          <w:lang w:eastAsia="zh-CN"/>
        </w:rPr>
      </w:pPr>
      <w:r>
        <w:rPr>
          <w:rFonts w:hint="eastAsia" w:ascii="CESI楷体-GB2312" w:hAnsi="CESI楷体-GB2312" w:eastAsia="CESI楷体-GB2312" w:cs="CESI楷体-GB2312"/>
          <w:sz w:val="32"/>
          <w:szCs w:val="22"/>
          <w:lang w:val="en-US" w:eastAsia="zh-CN"/>
        </w:rPr>
        <w:t>（一）经济指标：</w:t>
      </w:r>
      <w:r>
        <w:rPr>
          <w:rFonts w:hint="eastAsia" w:ascii="CESI仿宋-GB2312" w:hAnsi="CESI仿宋-GB2312" w:eastAsia="CESI仿宋-GB2312" w:cs="CESI仿宋-GB2312"/>
          <w:sz w:val="32"/>
          <w:szCs w:val="22"/>
        </w:rPr>
        <w:t>实现销售收入（或实现量产应用）≥</w:t>
      </w:r>
      <w:r>
        <w:rPr>
          <w:rFonts w:hint="eastAsia" w:ascii="CESI仿宋-GB2312" w:hAnsi="CESI仿宋-GB2312" w:eastAsia="CESI仿宋-GB2312" w:cs="CESI仿宋-GB2312"/>
          <w:sz w:val="32"/>
          <w:szCs w:val="22"/>
          <w:lang w:val="en"/>
        </w:rPr>
        <w:t>400万元</w:t>
      </w:r>
      <w:r>
        <w:rPr>
          <w:rFonts w:hint="eastAsia" w:ascii="CESI仿宋-GB2312" w:hAnsi="CESI仿宋-GB2312" w:eastAsia="CESI仿宋-GB2312" w:cs="CESI仿宋-GB2312"/>
          <w:sz w:val="32"/>
          <w:szCs w:val="22"/>
          <w:lang w:eastAsia="zh-CN"/>
        </w:rPr>
        <w:t>。</w:t>
      </w:r>
    </w:p>
    <w:p>
      <w:pPr>
        <w:bidi w:val="0"/>
        <w:spacing w:line="560" w:lineRule="exact"/>
        <w:ind w:firstLine="640" w:firstLineChars="200"/>
        <w:rPr>
          <w:rFonts w:hint="eastAsia" w:ascii="CESI仿宋-GB2312" w:hAnsi="CESI仿宋-GB2312" w:eastAsia="CESI仿宋-GB2312" w:cs="CESI仿宋-GB2312"/>
          <w:sz w:val="32"/>
          <w:szCs w:val="22"/>
          <w:lang w:val="en"/>
        </w:rPr>
      </w:pPr>
      <w:r>
        <w:rPr>
          <w:rFonts w:hint="eastAsia" w:ascii="CESI楷体-GB2312" w:hAnsi="CESI楷体-GB2312" w:eastAsia="CESI楷体-GB2312" w:cs="CESI楷体-GB2312"/>
          <w:sz w:val="32"/>
          <w:szCs w:val="22"/>
          <w:lang w:val="en-US" w:eastAsia="zh-CN"/>
        </w:rPr>
        <w:t>（二）学术指标：</w:t>
      </w:r>
      <w:r>
        <w:rPr>
          <w:rFonts w:hint="eastAsia" w:ascii="CESI仿宋-GB2312" w:hAnsi="CESI仿宋-GB2312" w:eastAsia="CESI仿宋-GB2312" w:cs="CESI仿宋-GB2312"/>
          <w:sz w:val="32"/>
          <w:szCs w:val="22"/>
        </w:rPr>
        <w:t>申请专利≥2件，其中实用新型专利≥1件。</w:t>
      </w:r>
    </w:p>
    <w:p>
      <w:pPr>
        <w:keepNext w:val="0"/>
        <w:keepLines w:val="0"/>
        <w:widowControl/>
        <w:suppressLineNumbers w:val="0"/>
        <w:spacing w:line="240" w:lineRule="auto"/>
        <w:ind w:firstLine="640" w:firstLineChars="200"/>
        <w:jc w:val="left"/>
        <w:rPr>
          <w:rFonts w:hint="eastAsia" w:ascii="CESI楷体-GB2312" w:hAnsi="CESI楷体-GB2312" w:eastAsia="CESI楷体-GB2312" w:cs="CESI楷体-GB2312"/>
          <w:sz w:val="32"/>
          <w:szCs w:val="22"/>
          <w:lang w:val="en-US" w:eastAsia="zh-CN"/>
        </w:rPr>
      </w:pPr>
      <w:r>
        <w:rPr>
          <w:rFonts w:hint="eastAsia" w:ascii="CESI楷体-GB2312" w:hAnsi="CESI楷体-GB2312" w:eastAsia="CESI楷体-GB2312" w:cs="CESI楷体-GB2312"/>
          <w:sz w:val="32"/>
          <w:szCs w:val="22"/>
          <w:lang w:val="en-US" w:eastAsia="zh-CN"/>
        </w:rPr>
        <w:t>（三）技术指标：</w:t>
      </w:r>
    </w:p>
    <w:p>
      <w:pPr>
        <w:bidi w:val="0"/>
        <w:spacing w:line="560" w:lineRule="exact"/>
        <w:ind w:firstLine="640" w:firstLineChars="200"/>
        <w:rPr>
          <w:rFonts w:hint="eastAsia" w:ascii="CESI仿宋-GB2312" w:hAnsi="CESI仿宋-GB2312" w:eastAsia="CESI仿宋-GB2312" w:cs="CESI仿宋-GB2312"/>
          <w:sz w:val="32"/>
          <w:szCs w:val="22"/>
          <w:lang w:val="en"/>
        </w:rPr>
      </w:pPr>
      <w:r>
        <w:rPr>
          <w:rFonts w:hint="eastAsia" w:ascii="CESI仿宋-GB2312" w:hAnsi="CESI仿宋-GB2312" w:eastAsia="CESI仿宋-GB2312" w:cs="CESI仿宋-GB2312"/>
          <w:sz w:val="32"/>
          <w:szCs w:val="22"/>
        </w:rPr>
        <w:t>1.层状氧化物正极材料：可逆比容量≥</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lang w:val="en"/>
        </w:rPr>
        <w:t>mAh</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lang w:val="en"/>
        </w:rPr>
        <w:t>g</w:t>
      </w:r>
      <w:r>
        <w:rPr>
          <w:rFonts w:hint="eastAsia" w:ascii="CESI仿宋-GB2312" w:hAnsi="CESI仿宋-GB2312" w:eastAsia="CESI仿宋-GB2312" w:cs="CESI仿宋-GB2312"/>
          <w:sz w:val="32"/>
          <w:szCs w:val="22"/>
          <w:vertAlign w:val="superscript"/>
          <w:lang w:val="en"/>
        </w:rPr>
        <w:t>-1</w:t>
      </w:r>
      <w:r>
        <w:rPr>
          <w:rFonts w:hint="eastAsia" w:ascii="CESI仿宋-GB2312" w:hAnsi="CESI仿宋-GB2312" w:eastAsia="CESI仿宋-GB2312" w:cs="CESI仿宋-GB2312"/>
          <w:sz w:val="32"/>
          <w:szCs w:val="22"/>
          <w:lang w:val="en"/>
        </w:rPr>
        <w:t>，首次库仑效率</w:t>
      </w:r>
      <w:r>
        <w:rPr>
          <w:rFonts w:hint="eastAsia" w:ascii="CESI仿宋-GB2312" w:hAnsi="CESI仿宋-GB2312" w:eastAsia="CESI仿宋-GB2312" w:cs="CESI仿宋-GB2312"/>
          <w:sz w:val="32"/>
          <w:szCs w:val="22"/>
        </w:rPr>
        <w:t>≥</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%，1C循环性能≥</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次（容量保持率＞80%）；振实密度≥</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lang w:val="en-US" w:eastAsia="zh-CN"/>
        </w:rPr>
        <w:t>g</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lang w:val="en-US" w:eastAsia="zh-CN"/>
        </w:rPr>
        <w:t>cm</w:t>
      </w:r>
      <w:r>
        <w:rPr>
          <w:rFonts w:hint="eastAsia" w:ascii="CESI仿宋-GB2312" w:hAnsi="CESI仿宋-GB2312" w:eastAsia="CESI仿宋-GB2312" w:cs="CESI仿宋-GB2312"/>
          <w:sz w:val="32"/>
          <w:szCs w:val="22"/>
          <w:vertAlign w:val="superscript"/>
          <w:lang w:val="en-US" w:eastAsia="zh-CN"/>
        </w:rPr>
        <w:t>-3</w:t>
      </w:r>
      <w:r>
        <w:rPr>
          <w:rFonts w:hint="eastAsia" w:ascii="CESI仿宋-GB2312" w:hAnsi="CESI仿宋-GB2312" w:eastAsia="CESI仿宋-GB2312" w:cs="CESI仿宋-GB2312"/>
          <w:sz w:val="32"/>
          <w:szCs w:val="22"/>
        </w:rPr>
        <w:t>，比表面积≤</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m</w:t>
      </w:r>
      <w:r>
        <w:rPr>
          <w:rFonts w:hint="eastAsia" w:ascii="CESI仿宋-GB2312" w:hAnsi="CESI仿宋-GB2312" w:eastAsia="CESI仿宋-GB2312" w:cs="CESI仿宋-GB2312"/>
          <w:sz w:val="32"/>
          <w:szCs w:val="22"/>
          <w:vertAlign w:val="superscript"/>
        </w:rPr>
        <w:t>2</w:t>
      </w:r>
      <w:r>
        <w:rPr>
          <w:rFonts w:hint="eastAsia" w:ascii="CESI仿宋-GB2312" w:hAnsi="CESI仿宋-GB2312" w:eastAsia="CESI仿宋-GB2312" w:cs="CESI仿宋-GB2312"/>
          <w:sz w:val="32"/>
          <w:szCs w:val="22"/>
          <w:vertAlign w:val="superscript"/>
          <w:lang w:val="en-US" w:eastAsia="zh-CN"/>
        </w:rPr>
        <w:t xml:space="preserve"> </w:t>
      </w:r>
      <w:r>
        <w:rPr>
          <w:rFonts w:hint="eastAsia" w:ascii="CESI仿宋-GB2312" w:hAnsi="CESI仿宋-GB2312" w:eastAsia="CESI仿宋-GB2312" w:cs="CESI仿宋-GB2312"/>
          <w:sz w:val="32"/>
          <w:szCs w:val="22"/>
        </w:rPr>
        <w:t>g</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，残碱总量≤</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w:t>
      </w:r>
      <w:r>
        <w:rPr>
          <w:rFonts w:hint="eastAsia" w:ascii="CESI仿宋-GB2312" w:hAnsi="CESI仿宋-GB2312" w:eastAsia="CESI仿宋-GB2312" w:cs="CESI仿宋-GB2312"/>
          <w:sz w:val="32"/>
          <w:szCs w:val="22"/>
          <w:lang w:val="en"/>
        </w:rPr>
        <w:t>；</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2.层状氧化物正极材料低温性能：-20℃放电比容量≥</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mAh</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g</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lang w:val="en"/>
        </w:rPr>
        <w:t>，</w:t>
      </w:r>
      <w:r>
        <w:rPr>
          <w:rFonts w:hint="eastAsia" w:ascii="CESI仿宋-GB2312" w:hAnsi="CESI仿宋-GB2312" w:eastAsia="CESI仿宋-GB2312" w:cs="CESI仿宋-GB2312"/>
          <w:sz w:val="32"/>
          <w:szCs w:val="22"/>
        </w:rPr>
        <w:t>-40℃放电比容量≥</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mAh</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g</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lang w:val="en"/>
        </w:rPr>
        <w:t>。</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组织方式：公开竞争</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资助方式：中期评估</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资助金额：不超过200万元</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项目实施期限：2年</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有关情况说明：无</w:t>
      </w:r>
    </w:p>
    <w:p>
      <w:pPr>
        <w:ind w:firstLine="320"/>
        <w:rPr>
          <w:rFonts w:hint="eastAsia" w:ascii="黑体" w:hAnsi="黑体" w:eastAsia="黑体" w:cs="Times New Roman"/>
          <w:b w:val="0"/>
          <w:bCs w:val="0"/>
          <w:kern w:val="2"/>
          <w:sz w:val="32"/>
          <w:szCs w:val="32"/>
          <w:lang w:val="en-US" w:eastAsia="zh-CN" w:bidi="ar-SA"/>
        </w:rPr>
        <w:sectPr>
          <w:pgSz w:w="11906" w:h="16838"/>
          <w:pgMar w:top="1440" w:right="1800" w:bottom="1440" w:left="1800" w:header="851" w:footer="992" w:gutter="0"/>
          <w:cols w:space="425" w:num="1"/>
          <w:docGrid w:type="lines" w:linePitch="312" w:charSpace="0"/>
        </w:sectPr>
      </w:pPr>
    </w:p>
    <w:p>
      <w:pPr>
        <w:keepNext/>
        <w:keepLines/>
        <w:widowControl w:val="0"/>
        <w:bidi w:val="0"/>
        <w:adjustRightInd w:val="0"/>
        <w:spacing w:before="340" w:after="330" w:line="360" w:lineRule="auto"/>
        <w:ind w:firstLine="0" w:firstLineChars="0"/>
        <w:jc w:val="center"/>
        <w:outlineLvl w:val="0"/>
        <w:rPr>
          <w:rFonts w:ascii="仿宋" w:hAnsi="仿宋" w:eastAsia="宋体" w:cs="Times New Roman"/>
          <w:b/>
          <w:bCs/>
          <w:kern w:val="44"/>
          <w:sz w:val="44"/>
          <w:szCs w:val="4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重202304高性能量子点材料关键技术研发</w:t>
      </w:r>
    </w:p>
    <w:p>
      <w:pPr>
        <w:keepNext/>
        <w:keepLines/>
        <w:widowControl w:val="0"/>
        <w:numPr>
          <w:ilvl w:val="0"/>
          <w:numId w:val="63"/>
        </w:numPr>
        <w:bidi w:val="0"/>
        <w:spacing w:line="560" w:lineRule="exact"/>
        <w:ind w:left="0" w:firstLine="640" w:firstLineChars="200"/>
        <w:jc w:val="both"/>
        <w:outlineLvl w:val="1"/>
        <w:rPr>
          <w:rFonts w:hint="eastAsia" w:ascii="黑体" w:hAnsi="黑体" w:eastAsia="黑体" w:cs="黑体"/>
          <w:b w:val="0"/>
          <w:bCs w:val="0"/>
          <w:kern w:val="2"/>
          <w:sz w:val="32"/>
          <w:szCs w:val="22"/>
          <w:lang w:val="en-US" w:eastAsia="zh-CN" w:bidi="ar-SA"/>
        </w:rPr>
      </w:pPr>
      <w:r>
        <w:rPr>
          <w:rFonts w:hint="eastAsia" w:ascii="黑体" w:hAnsi="黑体" w:eastAsia="黑体" w:cs="Times New Roman"/>
          <w:b w:val="0"/>
          <w:bCs w:val="0"/>
          <w:kern w:val="2"/>
          <w:sz w:val="32"/>
          <w:szCs w:val="32"/>
          <w:lang w:val="en-US" w:eastAsia="zh-CN" w:bidi="ar-SA"/>
        </w:rPr>
        <w:t>专项：</w:t>
      </w:r>
      <w:r>
        <w:rPr>
          <w:rFonts w:hint="eastAsia" w:ascii="黑体" w:hAnsi="黑体" w:eastAsia="黑体" w:cs="黑体"/>
          <w:b w:val="0"/>
          <w:bCs w:val="0"/>
          <w:kern w:val="2"/>
          <w:sz w:val="32"/>
          <w:szCs w:val="22"/>
          <w:lang w:val="en-US" w:eastAsia="zh-CN" w:bidi="ar-SA"/>
        </w:rPr>
        <w:t>高端功能与智能材料-特种及前沿新材料</w:t>
      </w:r>
    </w:p>
    <w:p>
      <w:pPr>
        <w:keepNext/>
        <w:keepLines/>
        <w:widowControl w:val="0"/>
        <w:numPr>
          <w:ilvl w:val="0"/>
          <w:numId w:val="63"/>
        </w:numPr>
        <w:bidi w:val="0"/>
        <w:spacing w:line="560" w:lineRule="exact"/>
        <w:ind w:left="0"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主要研发内容：</w:t>
      </w:r>
    </w:p>
    <w:p>
      <w:pPr>
        <w:keepNext w:val="0"/>
        <w:keepLines w:val="0"/>
        <w:widowControl/>
        <w:suppressLineNumbers w:val="0"/>
        <w:spacing w:line="240" w:lineRule="auto"/>
        <w:ind w:firstLine="640" w:firstLineChars="200"/>
        <w:jc w:val="left"/>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（一）高性能电致发光量子点发光材料开发；</w:t>
      </w:r>
    </w:p>
    <w:p>
      <w:pPr>
        <w:keepNext w:val="0"/>
        <w:keepLines w:val="0"/>
        <w:widowControl/>
        <w:suppressLineNumbers w:val="0"/>
        <w:spacing w:line="240" w:lineRule="auto"/>
        <w:ind w:firstLine="640" w:firstLineChars="200"/>
        <w:jc w:val="left"/>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（二）电荷传输功能层材料开发；</w:t>
      </w:r>
    </w:p>
    <w:p>
      <w:pPr>
        <w:keepNext w:val="0"/>
        <w:keepLines w:val="0"/>
        <w:widowControl/>
        <w:suppressLineNumbers w:val="0"/>
        <w:spacing w:line="240" w:lineRule="auto"/>
        <w:ind w:firstLine="640" w:firstLineChars="200"/>
        <w:jc w:val="left"/>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（三）可量产高性能QLED器件开发；</w:t>
      </w:r>
    </w:p>
    <w:p>
      <w:pPr>
        <w:keepNext w:val="0"/>
        <w:keepLines w:val="0"/>
        <w:widowControl/>
        <w:suppressLineNumbers w:val="0"/>
        <w:spacing w:line="240" w:lineRule="auto"/>
        <w:ind w:firstLine="640" w:firstLineChars="200"/>
        <w:jc w:val="left"/>
        <w:rPr>
          <w:rFonts w:hint="eastAsia" w:ascii="楷体" w:hAnsi="楷体" w:eastAsia="楷体" w:cs="楷体"/>
          <w:sz w:val="32"/>
          <w:szCs w:val="22"/>
          <w:lang w:val="en-US" w:eastAsia="zh-CN"/>
        </w:rPr>
      </w:pPr>
      <w:r>
        <w:rPr>
          <w:rFonts w:hint="eastAsia" w:ascii="楷体" w:hAnsi="楷体" w:eastAsia="楷体" w:cs="楷体"/>
          <w:sz w:val="32"/>
          <w:szCs w:val="22"/>
          <w:lang w:val="en-US" w:eastAsia="zh-CN"/>
        </w:rPr>
        <w:t>（四）QLED器件失效机制研究。</w:t>
      </w:r>
    </w:p>
    <w:p>
      <w:pPr>
        <w:keepNext/>
        <w:keepLines/>
        <w:widowControl w:val="0"/>
        <w:numPr>
          <w:ilvl w:val="0"/>
          <w:numId w:val="1"/>
        </w:numPr>
        <w:bidi w:val="0"/>
        <w:spacing w:line="560" w:lineRule="exact"/>
        <w:ind w:firstLine="640" w:firstLineChars="200"/>
        <w:jc w:val="both"/>
        <w:outlineLvl w:val="1"/>
        <w:rPr>
          <w:rFonts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考核指标：</w:t>
      </w:r>
    </w:p>
    <w:p>
      <w:pPr>
        <w:bidi w:val="0"/>
        <w:spacing w:line="560" w:lineRule="exact"/>
        <w:ind w:firstLine="640" w:firstLineChars="200"/>
        <w:rPr>
          <w:rFonts w:hint="eastAsia" w:ascii="CESI仿宋-GB2312" w:hAnsi="CESI仿宋-GB2312" w:eastAsia="CESI仿宋-GB2312" w:cs="CESI仿宋-GB2312"/>
          <w:sz w:val="32"/>
          <w:szCs w:val="22"/>
          <w:lang w:eastAsia="zh-CN"/>
        </w:rPr>
      </w:pPr>
      <w:r>
        <w:rPr>
          <w:rFonts w:hint="eastAsia" w:ascii="CESI楷体-GB2312" w:hAnsi="CESI楷体-GB2312" w:eastAsia="CESI楷体-GB2312" w:cs="CESI楷体-GB2312"/>
          <w:sz w:val="32"/>
          <w:szCs w:val="22"/>
          <w:lang w:val="en-US" w:eastAsia="zh-CN"/>
        </w:rPr>
        <w:t>（一）经济指标：</w:t>
      </w:r>
      <w:r>
        <w:rPr>
          <w:rFonts w:hint="eastAsia" w:ascii="CESI仿宋-GB2312" w:hAnsi="CESI仿宋-GB2312" w:eastAsia="CESI仿宋-GB2312" w:cs="CESI仿宋-GB2312"/>
          <w:sz w:val="32"/>
          <w:szCs w:val="22"/>
        </w:rPr>
        <w:t>实现销售收入（或实现量产应用）≥</w:t>
      </w:r>
      <w:r>
        <w:rPr>
          <w:rFonts w:hint="eastAsia" w:ascii="CESI仿宋-GB2312" w:hAnsi="CESI仿宋-GB2312" w:eastAsia="CESI仿宋-GB2312" w:cs="CESI仿宋-GB2312"/>
          <w:sz w:val="32"/>
          <w:szCs w:val="22"/>
          <w:lang w:val="en"/>
        </w:rPr>
        <w:t>400万元</w:t>
      </w:r>
      <w:r>
        <w:rPr>
          <w:rFonts w:hint="eastAsia" w:ascii="CESI仿宋-GB2312" w:hAnsi="CESI仿宋-GB2312" w:eastAsia="CESI仿宋-GB2312" w:cs="CESI仿宋-GB2312"/>
          <w:sz w:val="32"/>
          <w:szCs w:val="22"/>
          <w:lang w:eastAsia="zh-CN"/>
        </w:rPr>
        <w:t>。</w:t>
      </w:r>
    </w:p>
    <w:p>
      <w:pPr>
        <w:bidi w:val="0"/>
        <w:spacing w:line="560" w:lineRule="exact"/>
        <w:ind w:firstLine="640" w:firstLineChars="200"/>
        <w:rPr>
          <w:rFonts w:hint="eastAsia" w:ascii="CESI仿宋-GB2312" w:hAnsi="CESI仿宋-GB2312" w:eastAsia="CESI仿宋-GB2312" w:cs="CESI仿宋-GB2312"/>
          <w:sz w:val="32"/>
          <w:szCs w:val="22"/>
          <w:lang w:val="en"/>
        </w:rPr>
      </w:pPr>
      <w:r>
        <w:rPr>
          <w:rFonts w:hint="eastAsia" w:ascii="CESI楷体-GB2312" w:hAnsi="CESI楷体-GB2312" w:eastAsia="CESI楷体-GB2312" w:cs="CESI楷体-GB2312"/>
          <w:sz w:val="32"/>
          <w:szCs w:val="22"/>
          <w:lang w:val="en-US" w:eastAsia="zh-CN"/>
        </w:rPr>
        <w:t>（二）学术指标：</w:t>
      </w:r>
      <w:r>
        <w:rPr>
          <w:rFonts w:hint="eastAsia" w:ascii="CESI仿宋-GB2312" w:hAnsi="CESI仿宋-GB2312" w:eastAsia="CESI仿宋-GB2312" w:cs="CESI仿宋-GB2312"/>
          <w:sz w:val="32"/>
          <w:szCs w:val="22"/>
        </w:rPr>
        <w:t>申请专利≥</w:t>
      </w:r>
      <w:r>
        <w:rPr>
          <w:rFonts w:hint="eastAsia" w:ascii="CESI仿宋-GB2312" w:hAnsi="CESI仿宋-GB2312" w:eastAsia="CESI仿宋-GB2312" w:cs="CESI仿宋-GB2312"/>
          <w:sz w:val="32"/>
          <w:szCs w:val="22"/>
          <w:lang w:val="en"/>
        </w:rPr>
        <w:t>2</w:t>
      </w:r>
      <w:r>
        <w:rPr>
          <w:rFonts w:hint="eastAsia" w:ascii="CESI仿宋-GB2312" w:hAnsi="CESI仿宋-GB2312" w:eastAsia="CESI仿宋-GB2312" w:cs="CESI仿宋-GB2312"/>
          <w:sz w:val="32"/>
          <w:szCs w:val="22"/>
        </w:rPr>
        <w:t>件，其中实用新型专利≥1件。</w:t>
      </w:r>
    </w:p>
    <w:p>
      <w:pPr>
        <w:keepNext w:val="0"/>
        <w:keepLines w:val="0"/>
        <w:widowControl/>
        <w:suppressLineNumbers w:val="0"/>
        <w:spacing w:line="240" w:lineRule="auto"/>
        <w:ind w:firstLine="640" w:firstLineChars="200"/>
        <w:jc w:val="left"/>
        <w:rPr>
          <w:rFonts w:hint="eastAsia" w:ascii="CESI楷体-GB2312" w:hAnsi="CESI楷体-GB2312" w:eastAsia="CESI楷体-GB2312" w:cs="CESI楷体-GB2312"/>
          <w:sz w:val="32"/>
          <w:szCs w:val="22"/>
          <w:lang w:val="en-US" w:eastAsia="zh-CN"/>
        </w:rPr>
      </w:pPr>
      <w:r>
        <w:rPr>
          <w:rFonts w:hint="eastAsia" w:ascii="CESI楷体-GB2312" w:hAnsi="CESI楷体-GB2312" w:eastAsia="CESI楷体-GB2312" w:cs="CESI楷体-GB2312"/>
          <w:sz w:val="32"/>
          <w:szCs w:val="22"/>
          <w:lang w:val="en-US" w:eastAsia="zh-CN"/>
        </w:rPr>
        <w:t>（三）技术指标：</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1.红色量子点材料：半峰宽</w:t>
      </w:r>
      <w:r>
        <w:rPr>
          <w:rFonts w:hint="eastAsia" w:ascii="CESI仿宋-GB2312" w:hAnsi="CESI仿宋-GB2312" w:eastAsia="CESI仿宋-GB2312" w:cs="CESI仿宋-GB2312"/>
          <w:sz w:val="32"/>
          <w:szCs w:val="22"/>
          <w:lang w:val="en-US" w:eastAsia="zh-CN"/>
        </w:rPr>
        <w:t>≤</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nm，量子产率≥</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%（波长625</w:t>
      </w:r>
      <w:r>
        <w:rPr>
          <w:rFonts w:hint="default" w:ascii="等线" w:hAnsi="等线" w:eastAsia="CESI仿宋-GB2312" w:cs="CESI仿宋-GB2312"/>
          <w:sz w:val="32"/>
          <w:szCs w:val="22"/>
          <w:lang w:val="en-US" w:eastAsia="zh-CN"/>
        </w:rPr>
        <w:t>~</w:t>
      </w:r>
      <w:r>
        <w:rPr>
          <w:rFonts w:hint="eastAsia" w:ascii="CESI仿宋-GB2312" w:hAnsi="CESI仿宋-GB2312" w:eastAsia="CESI仿宋-GB2312" w:cs="CESI仿宋-GB2312"/>
          <w:sz w:val="32"/>
          <w:szCs w:val="22"/>
        </w:rPr>
        <w:t>640nm）；绿色量子点材料：半峰宽</w:t>
      </w:r>
      <w:r>
        <w:rPr>
          <w:rFonts w:hint="eastAsia" w:ascii="CESI仿宋-GB2312" w:hAnsi="CESI仿宋-GB2312" w:eastAsia="CESI仿宋-GB2312" w:cs="CESI仿宋-GB2312"/>
          <w:sz w:val="32"/>
          <w:szCs w:val="22"/>
          <w:lang w:val="en-US" w:eastAsia="zh-CN"/>
        </w:rPr>
        <w:t>≤</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nm，量子产率≥</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%（波长520</w:t>
      </w:r>
      <w:r>
        <w:rPr>
          <w:rFonts w:hint="default" w:ascii="等线" w:hAnsi="等线" w:eastAsia="CESI仿宋-GB2312" w:cs="CESI仿宋-GB2312"/>
          <w:sz w:val="32"/>
          <w:szCs w:val="22"/>
          <w:lang w:val="en-US" w:eastAsia="zh-CN"/>
        </w:rPr>
        <w:t>~</w:t>
      </w:r>
      <w:r>
        <w:rPr>
          <w:rFonts w:hint="eastAsia" w:ascii="CESI仿宋-GB2312" w:hAnsi="CESI仿宋-GB2312" w:eastAsia="CESI仿宋-GB2312" w:cs="CESI仿宋-GB2312"/>
          <w:sz w:val="32"/>
          <w:szCs w:val="22"/>
        </w:rPr>
        <w:t>540nm）；蓝色量子点材料：半峰宽</w:t>
      </w:r>
      <w:r>
        <w:rPr>
          <w:rFonts w:hint="eastAsia" w:ascii="CESI仿宋-GB2312" w:hAnsi="CESI仿宋-GB2312" w:eastAsia="CESI仿宋-GB2312" w:cs="CESI仿宋-GB2312"/>
          <w:sz w:val="32"/>
          <w:szCs w:val="22"/>
          <w:lang w:val="en-US" w:eastAsia="zh-CN"/>
        </w:rPr>
        <w:t>≤</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nm，量子产率≥</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%（波长460</w:t>
      </w:r>
      <w:r>
        <w:rPr>
          <w:rFonts w:hint="eastAsia" w:ascii="等线" w:hAnsi="等线" w:eastAsia="CESI仿宋-GB2312" w:cs="CESI仿宋-GB2312"/>
          <w:sz w:val="32"/>
          <w:szCs w:val="22"/>
          <w:lang w:val="en-US" w:eastAsia="zh-CN"/>
        </w:rPr>
        <w:t>~</w:t>
      </w:r>
      <w:r>
        <w:rPr>
          <w:rFonts w:hint="eastAsia" w:ascii="CESI仿宋-GB2312" w:hAnsi="CESI仿宋-GB2312" w:eastAsia="CESI仿宋-GB2312" w:cs="CESI仿宋-GB2312"/>
          <w:sz w:val="32"/>
          <w:szCs w:val="22"/>
        </w:rPr>
        <w:t>475nm）；</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2.量子点显示器件（1000nits）：红色量子点器件色坐标x≥</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，电流效率≥</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cd</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A</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，亮度衰减5%的时间≥</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h；绿色量子点材料色坐标y≥</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，电流效率</w:t>
      </w:r>
      <w:r>
        <w:rPr>
          <w:rFonts w:hint="eastAsia" w:ascii="CESI仿宋-GB2312" w:hAnsi="CESI仿宋-GB2312" w:eastAsia="CESI仿宋-GB2312" w:cs="CESI仿宋-GB2312"/>
          <w:sz w:val="32"/>
          <w:szCs w:val="22"/>
          <w:lang w:val="en-US" w:eastAsia="zh-CN"/>
        </w:rPr>
        <w:t>≥</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cd</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A</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，亮度衰减5%的时间≥</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h；蓝色量子点材料：色坐标y≥</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，电流效率</w:t>
      </w:r>
      <w:r>
        <w:rPr>
          <w:rFonts w:hint="eastAsia" w:ascii="CESI仿宋-GB2312" w:hAnsi="CESI仿宋-GB2312" w:eastAsia="CESI仿宋-GB2312" w:cs="CESI仿宋-GB2312"/>
          <w:sz w:val="32"/>
          <w:szCs w:val="22"/>
          <w:lang w:val="en-US" w:eastAsia="zh-CN"/>
        </w:rPr>
        <w:t>≥</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cd</w:t>
      </w:r>
      <w:r>
        <w:rPr>
          <w:rFonts w:hint="eastAsia" w:ascii="仿宋_GB2312" w:hAnsi="仿宋_GB2312" w:eastAsia="仿宋_GB2312" w:cs="仿宋_GB2312"/>
          <w:color w:val="000000"/>
          <w:sz w:val="32"/>
          <w:szCs w:val="32"/>
          <w:lang w:val="en-US" w:eastAsia="zh-CN"/>
        </w:rPr>
        <w:t>·</w:t>
      </w:r>
      <w:r>
        <w:rPr>
          <w:rFonts w:hint="eastAsia" w:ascii="CESI仿宋-GB2312" w:hAnsi="CESI仿宋-GB2312" w:eastAsia="CESI仿宋-GB2312" w:cs="CESI仿宋-GB2312"/>
          <w:sz w:val="32"/>
          <w:szCs w:val="22"/>
        </w:rPr>
        <w:t>A</w:t>
      </w:r>
      <w:r>
        <w:rPr>
          <w:rFonts w:hint="eastAsia" w:ascii="CESI仿宋-GB2312" w:hAnsi="CESI仿宋-GB2312" w:eastAsia="CESI仿宋-GB2312" w:cs="CESI仿宋-GB2312"/>
          <w:sz w:val="32"/>
          <w:szCs w:val="22"/>
          <w:vertAlign w:val="superscript"/>
        </w:rPr>
        <w:t>-1</w:t>
      </w:r>
      <w:r>
        <w:rPr>
          <w:rFonts w:hint="eastAsia" w:ascii="CESI仿宋-GB2312" w:hAnsi="CESI仿宋-GB2312" w:eastAsia="CESI仿宋-GB2312" w:cs="CESI仿宋-GB2312"/>
          <w:sz w:val="32"/>
          <w:szCs w:val="22"/>
        </w:rPr>
        <w:t>，亮度衰减5%的时间≥</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h；</w:t>
      </w:r>
    </w:p>
    <w:p>
      <w:pPr>
        <w:bidi w:val="0"/>
        <w:spacing w:line="560" w:lineRule="exact"/>
        <w:ind w:firstLine="640" w:firstLineChars="200"/>
        <w:rPr>
          <w:rFonts w:hint="eastAsia" w:ascii="CESI仿宋-GB2312" w:hAnsi="CESI仿宋-GB2312" w:eastAsia="CESI仿宋-GB2312" w:cs="CESI仿宋-GB2312"/>
          <w:sz w:val="32"/>
          <w:szCs w:val="22"/>
        </w:rPr>
      </w:pPr>
      <w:r>
        <w:rPr>
          <w:rFonts w:hint="eastAsia" w:ascii="CESI仿宋-GB2312" w:hAnsi="CESI仿宋-GB2312" w:eastAsia="CESI仿宋-GB2312" w:cs="CESI仿宋-GB2312"/>
          <w:sz w:val="32"/>
          <w:szCs w:val="22"/>
        </w:rPr>
        <w:t>3.工程样机：尺寸≥</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吋，分辨率</w:t>
      </w:r>
      <w:r>
        <w:rPr>
          <w:rFonts w:hint="eastAsia" w:ascii="CESI仿宋-GB2312" w:hAnsi="CESI仿宋-GB2312" w:eastAsia="CESI仿宋-GB2312" w:cs="CESI仿宋-GB2312"/>
          <w:sz w:val="32"/>
          <w:szCs w:val="22"/>
          <w:lang w:val="en-US" w:eastAsia="zh-CN"/>
        </w:rPr>
        <w:t>≥</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K，亮度≥</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nits，色域≥</w:t>
      </w:r>
      <w:r>
        <w:rPr>
          <w:rFonts w:hint="eastAsia" w:ascii="仿宋_GB2312" w:hAnsi="仿宋_GB2312" w:eastAsia="仿宋_GB2312" w:cs="仿宋_GB2312"/>
          <w:sz w:val="32"/>
          <w:szCs w:val="32"/>
          <w:lang w:val="en-US" w:eastAsia="zh-CN"/>
        </w:rPr>
        <w:t>______</w:t>
      </w:r>
      <w:r>
        <w:rPr>
          <w:rFonts w:hint="eastAsia" w:ascii="CESI仿宋-GB2312" w:hAnsi="CESI仿宋-GB2312" w:eastAsia="CESI仿宋-GB2312" w:cs="CESI仿宋-GB2312"/>
          <w:sz w:val="32"/>
          <w:szCs w:val="22"/>
        </w:rPr>
        <w:t>%。</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组织方式：公开竞争</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资助方式：中期评估</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资助金额：不超过200万元</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项目实施期限：2年</w:t>
      </w:r>
    </w:p>
    <w:p>
      <w:pPr>
        <w:keepNext/>
        <w:keepLines/>
        <w:widowControl w:val="0"/>
        <w:numPr>
          <w:ilvl w:val="0"/>
          <w:numId w:val="1"/>
        </w:numPr>
        <w:bidi w:val="0"/>
        <w:spacing w:line="560" w:lineRule="exact"/>
        <w:ind w:firstLine="640" w:firstLineChars="200"/>
        <w:jc w:val="both"/>
        <w:outlineLvl w:val="1"/>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有关情况说明</w:t>
      </w:r>
    </w:p>
    <w:p>
      <w:pPr>
        <w:spacing w:line="560" w:lineRule="exact"/>
        <w:ind w:firstLine="640" w:firstLineChars="200"/>
        <w:rPr>
          <w:rFonts w:hint="eastAsia" w:ascii="Times New Roman" w:hAnsi="Times New Roman" w:eastAsia="仿宋_GB2312" w:cs="Times New Roman"/>
          <w:sz w:val="32"/>
          <w:szCs w:val="22"/>
        </w:rPr>
      </w:pPr>
    </w:p>
    <w:p>
      <w:pPr>
        <w:widowControl w:val="0"/>
        <w:spacing w:after="0" w:line="560" w:lineRule="exact"/>
        <w:ind w:firstLine="320" w:firstLineChars="100"/>
        <w:jc w:val="center"/>
        <w:rPr>
          <w:rFonts w:hint="eastAsia" w:ascii="Calibri" w:hAnsi="Calibri" w:eastAsia="宋体" w:cs="Times New Roman"/>
          <w:kern w:val="2"/>
          <w:sz w:val="32"/>
          <w:szCs w:val="24"/>
          <w:lang w:val="en-US" w:eastAsia="zh-CN" w:bidi="ar-SA"/>
        </w:rPr>
      </w:pPr>
    </w:p>
    <w:p>
      <w:pPr>
        <w:spacing w:line="560" w:lineRule="exact"/>
        <w:ind w:left="0" w:leftChars="0" w:firstLine="0" w:firstLineChars="0"/>
        <w:rPr>
          <w:rFonts w:ascii="Times New Roman" w:hAnsi="Times New Roman" w:eastAsia="仿宋_GB2312" w:cs="Times New Roman"/>
          <w:sz w:val="32"/>
          <w:szCs w:val="22"/>
        </w:rPr>
      </w:pPr>
    </w:p>
    <w:p>
      <w:pPr>
        <w:rPr>
          <w:rFonts w:hint="default"/>
          <w:lang w:val="en"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2023D01 大功率阴离子膜电解水制氢电解槽关键技术研发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一、专项：新能源-氢能与燃料电池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二、主要研发内容</w:t>
      </w:r>
    </w:p>
    <w:p>
      <w:pPr>
        <w:numPr>
          <w:ilvl w:val="0"/>
          <w:numId w:val="54"/>
        </w:numPr>
        <w:spacing w:line="560" w:lineRule="exact"/>
        <w:ind w:firstLine="640" w:firstLineChars="20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低溶胀、强韧性阴离子交换膜（AEM）技术研发及生产工艺开发；</w:t>
      </w:r>
    </w:p>
    <w:p>
      <w:pPr>
        <w:numPr>
          <w:ilvl w:val="0"/>
          <w:numId w:val="54"/>
        </w:numPr>
        <w:spacing w:line="560" w:lineRule="exact"/>
        <w:ind w:firstLine="640" w:firstLineChars="20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高性能非贵金属催化剂技术研发及批量化制备研究；</w:t>
      </w:r>
    </w:p>
    <w:p>
      <w:pPr>
        <w:numPr>
          <w:ilvl w:val="0"/>
          <w:numId w:val="54"/>
        </w:numPr>
        <w:spacing w:line="560" w:lineRule="exact"/>
        <w:ind w:firstLine="640" w:firstLineChars="20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一体化结构大面积膜电极技术研发及耐久性提升研究；</w:t>
      </w:r>
    </w:p>
    <w:p>
      <w:pPr>
        <w:numPr>
          <w:ilvl w:val="0"/>
          <w:numId w:val="54"/>
        </w:numPr>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kern w:val="2"/>
          <w:sz w:val="32"/>
          <w:szCs w:val="32"/>
          <w:lang w:val="en-US" w:eastAsia="zh-CN" w:bidi="ar-SA"/>
        </w:rPr>
        <w:t>大功率AEM电解槽设备开发与应用</w:t>
      </w:r>
      <w:r>
        <w:rPr>
          <w:rFonts w:hint="eastAsia" w:ascii="楷体_GB2312" w:hAnsi="楷体_GB2312" w:eastAsia="楷体_GB2312" w:cs="楷体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楷体_GB2312" w:hAnsi="楷体_GB2312" w:eastAsia="楷体_GB2312" w:cs="楷体_GB2312"/>
          <w:kern w:val="2"/>
          <w:sz w:val="32"/>
          <w:szCs w:val="32"/>
          <w:lang w:val="en-US" w:eastAsia="zh-CN" w:bidi="ar-SA"/>
        </w:rPr>
        <w:t>（一）经济指标：</w:t>
      </w:r>
      <w:r>
        <w:rPr>
          <w:rFonts w:hint="eastAsia" w:ascii="CESI仿宋-GB2312" w:hAnsi="CESI仿宋-GB2312" w:eastAsia="CESI仿宋-GB2312" w:cs="CESI仿宋-GB2312"/>
          <w:sz w:val="32"/>
          <w:szCs w:val="32"/>
          <w:lang w:val="en-US" w:eastAsia="zh-CN"/>
        </w:rPr>
        <w:t>实现销售收入（或实现量产应用）≥2000万元。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sz w:val="32"/>
          <w:szCs w:val="32"/>
          <w:highlight w:val="none"/>
        </w:rPr>
        <w:t>申请专利≥1</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件，其中发明专利≥</w:t>
      </w:r>
      <w:r>
        <w:rPr>
          <w:rFonts w:ascii="仿宋_GB2312" w:hAnsi="仿宋_GB2312" w:eastAsia="仿宋_GB2312" w:cs="仿宋_GB2312"/>
          <w:sz w:val="32"/>
          <w:szCs w:val="32"/>
          <w:highlight w:val="none"/>
        </w:rPr>
        <w:t>8</w:t>
      </w:r>
      <w:r>
        <w:rPr>
          <w:rFonts w:hint="eastAsia" w:ascii="仿宋_GB2312" w:hAnsi="仿宋_GB2312" w:eastAsia="仿宋_GB2312" w:cs="仿宋_GB2312"/>
          <w:sz w:val="32"/>
          <w:szCs w:val="32"/>
          <w:highlight w:val="none"/>
        </w:rPr>
        <w:t>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SCI论文≥</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1.AEM指标：电导率≥180mS/cm（80℃水中），溶胀率≤10%，机械强度≥60MPa，1M NaOH中80℃下浸泡6000h条件下，电导率衰减≤5%，单釜聚合物制备量≥200g，建成1000 mm宽幅复合增强膜中试产线一条；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2.非贵催化剂及膜电极指标：在10 mA/cm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条件下，阳/阴极过电位分别≤250mV/50mV；单片膜电极面积≥800cm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，1A/cm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电密下电压≤1.75V</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恒流工况1000小时，电压衰减率≤10μV/h；</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3.AEM电解槽指标：单槽额定功率≥200kW，直流能耗≤4.5kWh/Nm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@1A/cm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，运行1000小时后电压衰减率≤1%；实现200kW AEM电解槽示范应用。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4.实现MWh智慧电池系统示范应用。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四、组织方式：公开竞争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五、资助方式：</w:t>
      </w:r>
      <w:r>
        <w:rPr>
          <w:rFonts w:hint="eastAsia" w:ascii="黑体" w:hAnsi="黑体" w:eastAsia="黑体" w:cs="黑体"/>
          <w:sz w:val="32"/>
          <w:szCs w:val="32"/>
          <w:lang w:val="en-US" w:eastAsia="zh-CN"/>
        </w:rPr>
        <w:t>里程碑式资助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六、资助金额：不超过</w:t>
      </w:r>
      <w:r>
        <w:rPr>
          <w:rFonts w:hint="eastAsia" w:ascii="黑体" w:hAnsi="黑体" w:eastAsia="黑体" w:cs="黑体"/>
          <w:sz w:val="32"/>
          <w:szCs w:val="32"/>
          <w:lang w:val="en-US" w:eastAsia="zh-CN"/>
        </w:rPr>
        <w:t>1</w:t>
      </w:r>
      <w:r>
        <w:rPr>
          <w:rFonts w:hint="default" w:ascii="黑体" w:hAnsi="黑体" w:eastAsia="黑体" w:cs="黑体"/>
          <w:sz w:val="32"/>
          <w:szCs w:val="32"/>
          <w:lang w:val="en" w:eastAsia="zh-CN"/>
        </w:rPr>
        <w:t>0</w:t>
      </w:r>
      <w:r>
        <w:rPr>
          <w:rFonts w:hint="eastAsia" w:ascii="黑体" w:hAnsi="黑体" w:eastAsia="黑体" w:cs="黑体"/>
          <w:sz w:val="32"/>
          <w:szCs w:val="32"/>
          <w:lang w:val="en-US" w:eastAsia="zh-CN"/>
        </w:rPr>
        <w:t>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七、项目实施期限：</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八、有关情况说明：无</w:t>
      </w:r>
    </w:p>
    <w:p>
      <w:pPr>
        <w:spacing w:line="560" w:lineRule="exact"/>
        <w:jc w:val="center"/>
        <w:rPr>
          <w:rFonts w:ascii="方正小标宋简体" w:hAnsi="方正小标宋简体" w:eastAsia="方正小标宋简体" w:cs="方正小标宋简体"/>
          <w:sz w:val="44"/>
          <w:szCs w:val="44"/>
        </w:rPr>
      </w:pPr>
      <w:r>
        <w:rPr>
          <w:rFonts w:hint="eastAsia" w:eastAsia="宋体"/>
          <w:lang w:eastAsia="zh-CN"/>
        </w:rPr>
        <w:br w:type="page"/>
      </w: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2023D0</w:t>
      </w:r>
      <w:r>
        <w:rPr>
          <w:rFonts w:hint="default" w:ascii="方正小标宋简体" w:hAnsi="方正小标宋简体" w:eastAsia="方正小标宋简体" w:cs="方正小标宋简体"/>
          <w:b w:val="0"/>
          <w:bCs w:val="0"/>
          <w:sz w:val="44"/>
          <w:szCs w:val="44"/>
          <w:lang w:val="en" w:eastAsia="zh-CN"/>
        </w:rPr>
        <w:t>2</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sz w:val="44"/>
          <w:szCs w:val="44"/>
        </w:rPr>
        <w:t>兆瓦级</w:t>
      </w:r>
      <w:r>
        <w:rPr>
          <w:rFonts w:ascii="方正小标宋简体" w:hAnsi="方正小标宋简体" w:eastAsia="方正小标宋简体" w:cs="方正小标宋简体"/>
          <w:sz w:val="44"/>
          <w:szCs w:val="44"/>
        </w:rPr>
        <w:t>PEM</w:t>
      </w:r>
      <w:r>
        <w:rPr>
          <w:rFonts w:hint="eastAsia" w:ascii="方正小标宋简体" w:hAnsi="方正小标宋简体" w:eastAsia="方正小标宋简体" w:cs="方正小标宋简体"/>
          <w:sz w:val="44"/>
          <w:szCs w:val="44"/>
        </w:rPr>
        <w:t>制氢及发电单元一体关键技术研发</w:t>
      </w:r>
    </w:p>
    <w:p>
      <w:pPr>
        <w:spacing w:line="560" w:lineRule="exact"/>
        <w:ind w:firstLine="883" w:firstLineChars="200"/>
        <w:jc w:val="center"/>
        <w:rPr>
          <w:rFonts w:ascii="宋体" w:hAnsi="宋体" w:cs="宋体"/>
          <w:b/>
          <w:bCs/>
          <w:sz w:val="44"/>
          <w:szCs w:val="44"/>
        </w:rPr>
      </w:pPr>
    </w:p>
    <w:p>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rPr>
        <w:t>一、专项：</w:t>
      </w:r>
      <w:r>
        <w:rPr>
          <w:rFonts w:hint="eastAsia" w:ascii="黑体" w:hAnsi="黑体" w:eastAsia="黑体" w:cs="黑体"/>
          <w:sz w:val="32"/>
          <w:szCs w:val="22"/>
          <w:highlight w:val="none"/>
        </w:rPr>
        <w:t>新能源-氢能与燃料电池</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pPr>
        <w:numPr>
          <w:ilvl w:val="0"/>
          <w:numId w:val="0"/>
        </w:numPr>
        <w:spacing w:line="560" w:lineRule="exact"/>
        <w:ind w:firstLine="640" w:firstLineChars="20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制氢侧高效率高可靠性兆瓦级PEM制氢系统设计开发；</w:t>
      </w:r>
    </w:p>
    <w:p>
      <w:pPr>
        <w:numPr>
          <w:ilvl w:val="0"/>
          <w:numId w:val="0"/>
        </w:numPr>
        <w:spacing w:line="560" w:lineRule="exact"/>
        <w:ind w:firstLine="640" w:firstLineChars="200"/>
        <w:jc w:val="left"/>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rPr>
        <w:t>用氢侧长寿命高效率兆瓦级P</w:t>
      </w:r>
      <w:r>
        <w:rPr>
          <w:rFonts w:ascii="楷体_GB2312" w:hAnsi="楷体_GB2312" w:eastAsia="楷体_GB2312" w:cs="楷体_GB2312"/>
          <w:sz w:val="32"/>
          <w:szCs w:val="32"/>
          <w:highlight w:val="none"/>
        </w:rPr>
        <w:t>EM</w:t>
      </w:r>
      <w:r>
        <w:rPr>
          <w:rFonts w:hint="eastAsia" w:ascii="楷体_GB2312" w:hAnsi="楷体_GB2312" w:eastAsia="楷体_GB2312" w:cs="楷体_GB2312"/>
          <w:sz w:val="32"/>
          <w:szCs w:val="32"/>
          <w:highlight w:val="none"/>
        </w:rPr>
        <w:t>电堆系统研究；</w:t>
      </w:r>
    </w:p>
    <w:p>
      <w:pPr>
        <w:numPr>
          <w:ilvl w:val="0"/>
          <w:numId w:val="0"/>
        </w:numPr>
        <w:spacing w:line="560" w:lineRule="exact"/>
        <w:ind w:firstLine="640" w:firstLineChars="200"/>
        <w:jc w:val="left"/>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兆瓦级P</w:t>
      </w:r>
      <w:r>
        <w:rPr>
          <w:rFonts w:ascii="楷体_GB2312" w:hAnsi="楷体_GB2312" w:eastAsia="楷体_GB2312" w:cs="楷体_GB2312"/>
          <w:sz w:val="32"/>
          <w:szCs w:val="32"/>
          <w:highlight w:val="none"/>
        </w:rPr>
        <w:t>EM</w:t>
      </w:r>
      <w:r>
        <w:rPr>
          <w:rFonts w:hint="eastAsia" w:ascii="楷体_GB2312" w:hAnsi="楷体_GB2312" w:eastAsia="楷体_GB2312" w:cs="楷体_GB2312"/>
          <w:sz w:val="32"/>
          <w:szCs w:val="32"/>
          <w:highlight w:val="none"/>
        </w:rPr>
        <w:t>制氢、发电一体化系统集成开发；</w:t>
      </w:r>
    </w:p>
    <w:p>
      <w:pPr>
        <w:numPr>
          <w:ilvl w:val="0"/>
          <w:numId w:val="0"/>
        </w:numPr>
        <w:spacing w:line="560" w:lineRule="exact"/>
        <w:ind w:firstLine="640" w:firstLineChars="200"/>
        <w:jc w:val="left"/>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（四）</w:t>
      </w:r>
      <w:r>
        <w:rPr>
          <w:rFonts w:hint="eastAsia" w:ascii="楷体_GB2312" w:hAnsi="楷体_GB2312" w:eastAsia="楷体_GB2312" w:cs="楷体_GB2312"/>
          <w:sz w:val="32"/>
          <w:szCs w:val="32"/>
          <w:highlight w:val="none"/>
        </w:rPr>
        <w:t>高可靠兆瓦级</w:t>
      </w:r>
      <w:r>
        <w:rPr>
          <w:rFonts w:ascii="楷体_GB2312" w:hAnsi="楷体_GB2312" w:eastAsia="楷体_GB2312" w:cs="楷体_GB2312"/>
          <w:sz w:val="32"/>
          <w:szCs w:val="32"/>
          <w:highlight w:val="none"/>
        </w:rPr>
        <w:t>PEM</w:t>
      </w:r>
      <w:r>
        <w:rPr>
          <w:rFonts w:hint="eastAsia" w:ascii="楷体_GB2312" w:hAnsi="楷体_GB2312" w:eastAsia="楷体_GB2312" w:cs="楷体_GB2312"/>
          <w:sz w:val="32"/>
          <w:szCs w:val="32"/>
          <w:highlight w:val="none"/>
        </w:rPr>
        <w:t>制氢、发电一体化应用示范验证。</w:t>
      </w:r>
    </w:p>
    <w:p>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pPr>
        <w:spacing w:line="560" w:lineRule="exact"/>
        <w:ind w:firstLine="640" w:firstLineChars="200"/>
        <w:rPr>
          <w:rFonts w:ascii="仿宋_GB2312" w:hAnsi="仿宋_GB2312" w:eastAsia="仿宋_GB2312" w:cs="仿宋_GB2312"/>
          <w:color w:val="000000"/>
          <w:sz w:val="32"/>
          <w:szCs w:val="32"/>
          <w:highlight w:val="none"/>
        </w:rPr>
      </w:pPr>
      <w:r>
        <w:rPr>
          <w:rFonts w:hint="eastAsia" w:ascii="楷体_GB2312" w:hAnsi="楷体_GB2312" w:eastAsia="楷体_GB2312" w:cs="楷体_GB2312"/>
          <w:sz w:val="32"/>
          <w:szCs w:val="32"/>
          <w:highlight w:val="none"/>
        </w:rPr>
        <w:t>（一）经济指标：</w:t>
      </w:r>
      <w:r>
        <w:rPr>
          <w:rFonts w:hint="eastAsia" w:ascii="仿宋_GB2312" w:hAnsi="仿宋_GB2312" w:eastAsia="仿宋_GB2312" w:cs="仿宋_GB2312"/>
          <w:sz w:val="32"/>
          <w:highlight w:val="none"/>
        </w:rPr>
        <w:t>实现销售收入（或实现量产应用）≥</w:t>
      </w:r>
      <w:r>
        <w:rPr>
          <w:rFonts w:hint="eastAsia" w:ascii="仿宋_GB2312" w:hAnsi="仿宋_GB2312" w:eastAsia="仿宋_GB2312" w:cs="仿宋_GB2312"/>
          <w:sz w:val="32"/>
          <w:highlight w:val="none"/>
          <w:lang w:val="en-US" w:eastAsia="zh-CN"/>
        </w:rPr>
        <w:t>2000</w:t>
      </w:r>
      <w:r>
        <w:rPr>
          <w:rFonts w:hint="eastAsia" w:ascii="仿宋_GB2312" w:hAnsi="仿宋_GB2312" w:eastAsia="仿宋_GB2312" w:cs="仿宋_GB2312"/>
          <w:sz w:val="32"/>
          <w:highlight w:val="none"/>
        </w:rPr>
        <w:t>万元</w:t>
      </w:r>
      <w:r>
        <w:rPr>
          <w:rFonts w:hint="eastAsia" w:ascii="仿宋_GB2312" w:hAnsi="仿宋_GB2312" w:eastAsia="仿宋_GB2312" w:cs="仿宋_GB2312"/>
          <w:sz w:val="32"/>
          <w:szCs w:val="22"/>
          <w:highlight w:val="none"/>
        </w:rPr>
        <w:t>。</w:t>
      </w:r>
    </w:p>
    <w:p>
      <w:pPr>
        <w:spacing w:line="560" w:lineRule="exact"/>
        <w:ind w:firstLine="640" w:firstLineChars="200"/>
        <w:rPr>
          <w:rFonts w:ascii="仿宋_GB2312" w:hAnsi="仿宋_GB2312" w:eastAsia="仿宋_GB2312" w:cs="仿宋_GB2312"/>
          <w:color w:val="000000"/>
          <w:sz w:val="32"/>
          <w:szCs w:val="32"/>
          <w:highlight w:val="none"/>
        </w:rPr>
      </w:pPr>
      <w:r>
        <w:rPr>
          <w:rFonts w:hint="eastAsia" w:ascii="楷体_GB2312" w:hAnsi="楷体_GB2312" w:eastAsia="楷体_GB2312" w:cs="楷体_GB2312"/>
          <w:sz w:val="32"/>
          <w:szCs w:val="32"/>
          <w:highlight w:val="none"/>
        </w:rPr>
        <w:t>（二）学术指标：</w:t>
      </w:r>
      <w:r>
        <w:rPr>
          <w:rFonts w:hint="eastAsia" w:ascii="仿宋_GB2312" w:hAnsi="仿宋_GB2312" w:eastAsia="仿宋_GB2312" w:cs="仿宋_GB2312"/>
          <w:sz w:val="32"/>
          <w:szCs w:val="32"/>
          <w:highlight w:val="none"/>
        </w:rPr>
        <w:t>申请专利≥12件，其中发明专利≥10件。</w:t>
      </w:r>
    </w:p>
    <w:p>
      <w:p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（三）技术指标：</w:t>
      </w:r>
    </w:p>
    <w:p>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sz w:val="32"/>
          <w:szCs w:val="32"/>
          <w:highlight w:val="none"/>
        </w:rPr>
        <w:t>PEM电解水制氢侧：单池有效活性面积≥3000cm</w:t>
      </w:r>
      <w:r>
        <w:rPr>
          <w:rFonts w:hint="eastAsia" w:ascii="仿宋_GB2312" w:hAnsi="仿宋_GB2312" w:eastAsia="仿宋_GB2312" w:cs="仿宋_GB2312"/>
          <w:color w:val="000000"/>
          <w:sz w:val="32"/>
          <w:szCs w:val="32"/>
          <w:highlight w:val="none"/>
          <w:vertAlign w:val="superscript"/>
        </w:rPr>
        <w:t>2</w:t>
      </w:r>
      <w:r>
        <w:rPr>
          <w:rFonts w:hint="eastAsia" w:ascii="仿宋_GB2312" w:hAnsi="仿宋_GB2312" w:eastAsia="仿宋_GB2312" w:cs="仿宋_GB2312"/>
          <w:color w:val="000000"/>
          <w:sz w:val="32"/>
          <w:szCs w:val="32"/>
          <w:highlight w:val="none"/>
        </w:rPr>
        <w:t>，性能≤1.8V@2A/cm</w:t>
      </w:r>
      <w:r>
        <w:rPr>
          <w:rFonts w:hint="eastAsia" w:ascii="仿宋_GB2312" w:hAnsi="仿宋_GB2312" w:eastAsia="仿宋_GB2312" w:cs="仿宋_GB2312"/>
          <w:color w:val="000000"/>
          <w:sz w:val="32"/>
          <w:szCs w:val="32"/>
          <w:highlight w:val="none"/>
          <w:vertAlign w:val="superscript"/>
        </w:rPr>
        <w:t>2</w:t>
      </w:r>
      <w:r>
        <w:rPr>
          <w:rFonts w:hint="eastAsia" w:ascii="仿宋_GB2312" w:hAnsi="仿宋_GB2312" w:eastAsia="仿宋_GB2312" w:cs="仿宋_GB2312"/>
          <w:color w:val="000000"/>
          <w:sz w:val="32"/>
          <w:szCs w:val="32"/>
          <w:highlight w:val="none"/>
        </w:rPr>
        <w:t>；电解槽单堆功率≥1MW，能耗≤4.4kWh/Nm</w:t>
      </w:r>
      <w:r>
        <w:rPr>
          <w:rFonts w:hint="eastAsia" w:ascii="仿宋_GB2312" w:hAnsi="仿宋_GB2312" w:eastAsia="仿宋_GB2312" w:cs="仿宋_GB2312"/>
          <w:color w:val="000000"/>
          <w:sz w:val="32"/>
          <w:szCs w:val="32"/>
          <w:highlight w:val="none"/>
          <w:vertAlign w:val="superscript"/>
        </w:rPr>
        <w:t>3</w:t>
      </w:r>
      <w:r>
        <w:rPr>
          <w:rFonts w:hint="eastAsia" w:ascii="仿宋_GB2312" w:hAnsi="仿宋_GB2312" w:eastAsia="仿宋_GB2312" w:cs="仿宋_GB2312"/>
          <w:color w:val="000000"/>
          <w:sz w:val="32"/>
          <w:szCs w:val="32"/>
          <w:highlight w:val="none"/>
        </w:rPr>
        <w:t>H</w:t>
      </w:r>
      <w:r>
        <w:rPr>
          <w:rFonts w:hint="eastAsia" w:ascii="仿宋_GB2312" w:hAnsi="仿宋_GB2312" w:eastAsia="仿宋_GB2312" w:cs="仿宋_GB2312"/>
          <w:color w:val="000000"/>
          <w:sz w:val="32"/>
          <w:szCs w:val="32"/>
          <w:highlight w:val="none"/>
          <w:vertAlign w:val="subscript"/>
        </w:rPr>
        <w:t>2</w:t>
      </w:r>
      <w:r>
        <w:rPr>
          <w:rFonts w:hint="eastAsia" w:ascii="仿宋_GB2312" w:hAnsi="仿宋_GB2312" w:eastAsia="仿宋_GB2312" w:cs="仿宋_GB2312"/>
          <w:color w:val="000000"/>
          <w:sz w:val="32"/>
          <w:szCs w:val="32"/>
          <w:highlight w:val="none"/>
        </w:rPr>
        <w:t>@2A/cm</w:t>
      </w:r>
      <w:r>
        <w:rPr>
          <w:rFonts w:hint="eastAsia" w:ascii="仿宋_GB2312" w:hAnsi="仿宋_GB2312" w:eastAsia="仿宋_GB2312" w:cs="仿宋_GB2312"/>
          <w:color w:val="000000"/>
          <w:sz w:val="32"/>
          <w:szCs w:val="32"/>
          <w:highlight w:val="none"/>
          <w:vertAlign w:val="superscript"/>
        </w:rPr>
        <w:t>2</w:t>
      </w:r>
      <w:r>
        <w:rPr>
          <w:rFonts w:hint="eastAsia" w:ascii="仿宋_GB2312" w:hAnsi="仿宋_GB2312" w:eastAsia="仿宋_GB2312" w:cs="仿宋_GB2312"/>
          <w:color w:val="000000"/>
          <w:sz w:val="32"/>
          <w:szCs w:val="32"/>
          <w:highlight w:val="none"/>
        </w:rPr>
        <w:t>；电解槽预期寿命≥80000小时</w:t>
      </w:r>
      <w:r>
        <w:rPr>
          <w:rFonts w:hint="eastAsia" w:ascii="仿宋_GB2312" w:hAnsi="仿宋_GB2312" w:eastAsia="仿宋_GB2312" w:cs="仿宋_GB2312"/>
          <w:color w:val="000000"/>
          <w:sz w:val="32"/>
          <w:szCs w:val="32"/>
          <w:highlight w:val="none"/>
          <w:lang w:eastAsia="zh-CN"/>
        </w:rPr>
        <w:t>；</w:t>
      </w:r>
    </w:p>
    <w:p>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highlight w:val="none"/>
        </w:rPr>
        <w:t>氢燃料电池发电侧：膜电极电输出性能≥0.45A</w:t>
      </w:r>
      <w:r>
        <w:rPr>
          <w:rFonts w:hint="default"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cm</w:t>
      </w:r>
      <w:r>
        <w:rPr>
          <w:rFonts w:hint="eastAsia" w:ascii="仿宋_GB2312" w:hAnsi="仿宋_GB2312" w:eastAsia="仿宋_GB2312" w:cs="仿宋_GB2312"/>
          <w:color w:val="000000"/>
          <w:sz w:val="32"/>
          <w:szCs w:val="32"/>
          <w:highlight w:val="none"/>
          <w:vertAlign w:val="superscript"/>
        </w:rPr>
        <w:t>2</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0.8V(背压&lt;150K</w:t>
      </w:r>
      <w:r>
        <w:rPr>
          <w:rFonts w:ascii="仿宋_GB2312" w:hAnsi="仿宋_GB2312" w:eastAsia="仿宋_GB2312" w:cs="仿宋_GB2312"/>
          <w:color w:val="000000"/>
          <w:sz w:val="32"/>
          <w:szCs w:val="32"/>
          <w:highlight w:val="none"/>
        </w:rPr>
        <w:t>P</w:t>
      </w:r>
      <w:r>
        <w:rPr>
          <w:rFonts w:hint="eastAsia" w:ascii="仿宋_GB2312" w:hAnsi="仿宋_GB2312" w:eastAsia="仿宋_GB2312" w:cs="仿宋_GB2312"/>
          <w:color w:val="000000"/>
          <w:sz w:val="32"/>
          <w:szCs w:val="32"/>
          <w:highlight w:val="none"/>
        </w:rPr>
        <w:t>a)，实测8000小时后性能衰减≤4%</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系统发电效率≥</w:t>
      </w:r>
      <w:r>
        <w:rPr>
          <w:rFonts w:ascii="仿宋_GB2312" w:hAnsi="仿宋_GB2312" w:eastAsia="仿宋_GB2312" w:cs="仿宋_GB2312"/>
          <w:color w:val="000000"/>
          <w:sz w:val="32"/>
          <w:szCs w:val="32"/>
          <w:highlight w:val="none"/>
        </w:rPr>
        <w:t>60</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电堆寿命≥30000小时(实测5000小时，衰减&lt;5%)。</w:t>
      </w:r>
    </w:p>
    <w:p>
      <w:pPr>
        <w:widowControl w:val="0"/>
        <w:ind w:firstLine="640" w:firstLineChars="200"/>
        <w:jc w:val="left"/>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color w:val="000000"/>
          <w:kern w:val="2"/>
          <w:sz w:val="32"/>
          <w:szCs w:val="32"/>
          <w:highlight w:val="none"/>
          <w:lang w:val="en-US" w:eastAsia="zh-CN" w:bidi="ar-SA"/>
        </w:rPr>
        <w:t>兆瓦级P</w:t>
      </w:r>
      <w:r>
        <w:rPr>
          <w:rFonts w:ascii="仿宋_GB2312" w:hAnsi="仿宋_GB2312" w:eastAsia="仿宋_GB2312" w:cs="仿宋_GB2312"/>
          <w:color w:val="000000"/>
          <w:kern w:val="2"/>
          <w:sz w:val="32"/>
          <w:szCs w:val="32"/>
          <w:highlight w:val="none"/>
          <w:lang w:val="en-US" w:eastAsia="zh-CN" w:bidi="ar-SA"/>
        </w:rPr>
        <w:t>EM</w:t>
      </w:r>
      <w:r>
        <w:rPr>
          <w:rFonts w:hint="eastAsia" w:ascii="仿宋_GB2312" w:hAnsi="仿宋_GB2312" w:eastAsia="仿宋_GB2312" w:cs="仿宋_GB2312"/>
          <w:color w:val="000000"/>
          <w:kern w:val="2"/>
          <w:sz w:val="32"/>
          <w:szCs w:val="32"/>
          <w:highlight w:val="none"/>
          <w:lang w:val="en-US" w:eastAsia="zh-CN" w:bidi="ar-SA"/>
        </w:rPr>
        <w:t>制氢、发电一体化系统示范验证：系统整体综合效率≥4</w:t>
      </w:r>
      <w:r>
        <w:rPr>
          <w:rFonts w:ascii="仿宋_GB2312" w:hAnsi="仿宋_GB2312" w:eastAsia="仿宋_GB2312" w:cs="仿宋_GB2312"/>
          <w:color w:val="000000"/>
          <w:kern w:val="2"/>
          <w:sz w:val="32"/>
          <w:szCs w:val="32"/>
          <w:highlight w:val="none"/>
          <w:lang w:val="en-US" w:eastAsia="zh-CN" w:bidi="ar-SA"/>
        </w:rPr>
        <w:t>5%</w:t>
      </w:r>
      <w:r>
        <w:rPr>
          <w:rFonts w:hint="eastAsia" w:ascii="仿宋_GB2312" w:hAnsi="仿宋_GB2312" w:eastAsia="仿宋_GB2312" w:cs="仿宋_GB2312"/>
          <w:color w:val="000000"/>
          <w:kern w:val="2"/>
          <w:sz w:val="32"/>
          <w:szCs w:val="32"/>
          <w:highlight w:val="none"/>
          <w:lang w:val="en-US" w:eastAsia="zh-CN" w:bidi="ar-SA"/>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五、资助方式：里程碑式资助</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六、资助金额：不超过1</w:t>
      </w:r>
      <w:r>
        <w:rPr>
          <w:rFonts w:hint="default" w:ascii="黑体" w:hAnsi="黑体" w:eastAsia="黑体" w:cs="黑体"/>
          <w:sz w:val="32"/>
          <w:szCs w:val="32"/>
          <w:lang w:val="en"/>
        </w:rPr>
        <w:t>0</w:t>
      </w:r>
      <w:r>
        <w:rPr>
          <w:rFonts w:hint="eastAsia" w:ascii="黑体" w:hAnsi="黑体" w:eastAsia="黑体" w:cs="黑体"/>
          <w:sz w:val="32"/>
          <w:szCs w:val="32"/>
        </w:rPr>
        <w:t>00万元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八、有关情况说明：无</w:t>
      </w:r>
    </w:p>
    <w:p>
      <w:pP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br w:type="page"/>
      </w:r>
    </w:p>
    <w:p/>
    <w:p>
      <w:pPr>
        <w:spacing w:line="560" w:lineRule="exact"/>
        <w:jc w:val="center"/>
        <w:rPr>
          <w:rFonts w:hint="eastAsia" w:ascii="黑体" w:hAnsi="黑体" w:eastAsia="黑体" w:cs="黑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2023N01 光伏RF/VHF阵列板式PECVD设备关键技术研发</w:t>
      </w:r>
    </w:p>
    <w:p>
      <w:pPr>
        <w:spacing w:line="560" w:lineRule="exact"/>
        <w:ind w:firstLine="883" w:firstLineChars="200"/>
        <w:jc w:val="center"/>
        <w:rPr>
          <w:rFonts w:ascii="宋体" w:hAnsi="宋体" w:cs="宋体"/>
          <w:b/>
          <w:bCs/>
          <w:sz w:val="44"/>
          <w:szCs w:val="44"/>
        </w:rPr>
      </w:pPr>
    </w:p>
    <w:p>
      <w:pPr>
        <w:spacing w:line="560" w:lineRule="exact"/>
        <w:ind w:firstLine="640" w:firstLineChars="200"/>
        <w:rPr>
          <w:rFonts w:hint="default" w:ascii="黑体" w:hAnsi="黑体" w:eastAsia="黑体" w:cs="黑体"/>
          <w:sz w:val="32"/>
          <w:szCs w:val="22"/>
          <w:highlight w:val="yellow"/>
          <w:lang w:val="en-US" w:eastAsia="zh-CN"/>
        </w:rPr>
      </w:pPr>
      <w:r>
        <w:rPr>
          <w:rFonts w:hint="eastAsia" w:ascii="黑体" w:hAnsi="黑体" w:eastAsia="黑体" w:cs="黑体"/>
          <w:sz w:val="32"/>
          <w:szCs w:val="22"/>
        </w:rPr>
        <w:t>一、专项</w:t>
      </w:r>
      <w:r>
        <w:rPr>
          <w:rFonts w:hint="eastAsia" w:ascii="黑体" w:hAnsi="黑体" w:eastAsia="黑体" w:cs="黑体"/>
          <w:sz w:val="32"/>
          <w:szCs w:val="22"/>
          <w:lang w:val="en-US" w:eastAsia="zh-CN"/>
        </w:rPr>
        <w:t>：新能源-太阳能</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pPr>
        <w:numPr>
          <w:ilvl w:val="0"/>
          <w:numId w:val="0"/>
        </w:num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电容耦合等离子体放电结构</w:t>
      </w:r>
      <w:r>
        <w:rPr>
          <w:rFonts w:hint="eastAsia" w:ascii="楷体_GB2312" w:hAnsi="楷体_GB2312" w:eastAsia="楷体_GB2312" w:cs="楷体_GB2312"/>
          <w:sz w:val="32"/>
          <w:szCs w:val="32"/>
          <w:highlight w:val="none"/>
          <w:lang w:val="en-US" w:eastAsia="zh-CN"/>
        </w:rPr>
        <w:t>、</w:t>
      </w:r>
      <w:r>
        <w:rPr>
          <w:rFonts w:hint="eastAsia" w:ascii="楷体_GB2312" w:hAnsi="楷体_GB2312" w:eastAsia="楷体_GB2312" w:cs="楷体_GB2312"/>
          <w:sz w:val="32"/>
          <w:szCs w:val="32"/>
          <w:highlight w:val="none"/>
        </w:rPr>
        <w:t>射频电路</w:t>
      </w:r>
      <w:r>
        <w:rPr>
          <w:rFonts w:hint="eastAsia" w:ascii="楷体_GB2312" w:hAnsi="楷体_GB2312" w:eastAsia="楷体_GB2312" w:cs="楷体_GB2312"/>
          <w:sz w:val="32"/>
          <w:szCs w:val="32"/>
          <w:highlight w:val="none"/>
          <w:lang w:val="en-US" w:eastAsia="zh-CN"/>
        </w:rPr>
        <w:t>及</w:t>
      </w:r>
      <w:r>
        <w:rPr>
          <w:rFonts w:hint="eastAsia" w:ascii="楷体_GB2312" w:hAnsi="楷体_GB2312" w:eastAsia="楷体_GB2312" w:cs="楷体_GB2312"/>
          <w:sz w:val="32"/>
          <w:szCs w:val="32"/>
          <w:highlight w:val="none"/>
        </w:rPr>
        <w:t>阻抗匹配设计</w:t>
      </w:r>
      <w:r>
        <w:rPr>
          <w:rFonts w:hint="eastAsia" w:ascii="楷体_GB2312" w:hAnsi="楷体_GB2312" w:eastAsia="楷体_GB2312" w:cs="楷体_GB2312"/>
          <w:sz w:val="32"/>
          <w:szCs w:val="32"/>
          <w:highlight w:val="none"/>
          <w:lang w:val="en-US" w:eastAsia="zh-CN"/>
        </w:rPr>
        <w:t>和优化</w:t>
      </w:r>
      <w:r>
        <w:rPr>
          <w:rFonts w:hint="eastAsia" w:ascii="楷体_GB2312" w:hAnsi="楷体_GB2312" w:eastAsia="楷体_GB2312" w:cs="楷体_GB2312"/>
          <w:sz w:val="32"/>
          <w:szCs w:val="32"/>
          <w:highlight w:val="none"/>
        </w:rPr>
        <w:t>研究；</w:t>
      </w:r>
    </w:p>
    <w:p>
      <w:pPr>
        <w:numPr>
          <w:ilvl w:val="0"/>
          <w:numId w:val="0"/>
        </w:num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rPr>
        <w:t>气体高频放电等离子体化学气相沉积</w:t>
      </w:r>
      <w:r>
        <w:rPr>
          <w:rFonts w:hint="eastAsia" w:ascii="楷体_GB2312" w:hAnsi="楷体_GB2312" w:eastAsia="楷体_GB2312" w:cs="楷体_GB2312"/>
          <w:sz w:val="32"/>
          <w:szCs w:val="32"/>
          <w:highlight w:val="none"/>
          <w:lang w:val="en-US" w:eastAsia="zh-CN"/>
        </w:rPr>
        <w:t>工艺优化</w:t>
      </w:r>
      <w:r>
        <w:rPr>
          <w:rFonts w:hint="default" w:ascii="楷体_GB2312" w:hAnsi="楷体_GB2312" w:eastAsia="楷体_GB2312" w:cs="楷体_GB2312"/>
          <w:sz w:val="32"/>
          <w:szCs w:val="32"/>
          <w:highlight w:val="none"/>
          <w:lang w:val="en" w:eastAsia="zh-CN"/>
        </w:rPr>
        <w:t>研究</w:t>
      </w:r>
      <w:r>
        <w:rPr>
          <w:rFonts w:hint="eastAsia" w:ascii="楷体_GB2312" w:hAnsi="楷体_GB2312" w:eastAsia="楷体_GB2312" w:cs="楷体_GB2312"/>
          <w:sz w:val="32"/>
          <w:szCs w:val="32"/>
          <w:highlight w:val="none"/>
        </w:rPr>
        <w:t>；</w:t>
      </w:r>
    </w:p>
    <w:p>
      <w:pPr>
        <w:spacing w:beforeLines="0" w:afterLines="0"/>
        <w:ind w:firstLine="640" w:firstLineChars="200"/>
        <w:jc w:val="left"/>
        <w:rPr>
          <w:rFonts w:hint="eastAsia" w:ascii="AdobeSongStd-Light" w:hAnsi="AdobeSongStd-Light" w:eastAsia="楷体_GB2312"/>
          <w:sz w:val="21"/>
          <w:szCs w:val="24"/>
          <w:highlight w:val="none"/>
          <w:lang w:eastAsia="zh-CN"/>
        </w:rPr>
      </w:pPr>
      <w:r>
        <w:rPr>
          <w:rFonts w:hint="default" w:ascii="楷体_GB2312" w:hAnsi="楷体_GB2312" w:eastAsia="楷体_GB2312" w:cs="楷体_GB2312"/>
          <w:sz w:val="32"/>
          <w:szCs w:val="32"/>
          <w:highlight w:val="none"/>
          <w:lang w:val="en"/>
        </w:rPr>
        <w:t>（三）</w:t>
      </w:r>
      <w:r>
        <w:rPr>
          <w:rFonts w:hint="eastAsia" w:ascii="楷体_GB2312" w:hAnsi="楷体_GB2312" w:eastAsia="楷体_GB2312" w:cs="楷体_GB2312"/>
          <w:sz w:val="32"/>
          <w:szCs w:val="32"/>
          <w:highlight w:val="none"/>
        </w:rPr>
        <w:t>高效太阳能电池RF/VHF阵列板式PECVD设备</w:t>
      </w:r>
      <w:r>
        <w:rPr>
          <w:rFonts w:hint="eastAsia" w:ascii="楷体_GB2312" w:hAnsi="楷体_GB2312" w:eastAsia="楷体_GB2312" w:cs="楷体_GB2312"/>
          <w:sz w:val="32"/>
          <w:szCs w:val="32"/>
          <w:highlight w:val="none"/>
          <w:lang w:val="en-US" w:eastAsia="zh-CN"/>
        </w:rPr>
        <w:t>研发</w:t>
      </w:r>
      <w:r>
        <w:rPr>
          <w:rFonts w:hint="eastAsia" w:ascii="楷体_GB2312" w:hAnsi="楷体_GB2312" w:eastAsia="楷体_GB2312" w:cs="楷体_GB2312"/>
          <w:sz w:val="32"/>
          <w:szCs w:val="32"/>
          <w:highlight w:val="none"/>
          <w:lang w:eastAsia="zh-CN"/>
        </w:rPr>
        <w:t>。</w:t>
      </w: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sz w:val="32"/>
          <w:szCs w:val="32"/>
          <w:lang w:eastAsia="zh-CN"/>
        </w:rPr>
        <w:t>（一）经济指标：</w:t>
      </w:r>
      <w:r>
        <w:rPr>
          <w:rFonts w:hint="eastAsia" w:ascii="仿宋_GB2312" w:hAnsi="仿宋_GB2312" w:eastAsia="仿宋_GB2312" w:cs="仿宋_GB2312"/>
          <w:color w:val="000000"/>
          <w:sz w:val="32"/>
          <w:szCs w:val="32"/>
          <w:highlight w:val="none"/>
          <w:lang w:val="en-US" w:eastAsia="zh-CN"/>
        </w:rPr>
        <w:t>实现销售收入（或实现量产应用）≥1200万元。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highlight w:val="none"/>
          <w:lang w:val="en-US" w:eastAsia="zh-CN"/>
        </w:rPr>
        <w:t>申请专利≥7件，其中发明专利≥3件。</w:t>
      </w:r>
    </w:p>
    <w:p>
      <w:p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（三）技术指标：</w:t>
      </w:r>
    </w:p>
    <w:p>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1.完成RF阵列板式PECVD设备和VHF阵列板式PECVD设备开发各一套，并提供相关工艺解决方案；</w:t>
      </w:r>
    </w:p>
    <w:p>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2.微/纳米晶硅的沉积：沉积速率≥1.2nm/min，微晶晶化率≥60%，厚度不均匀性≤20%；</w:t>
      </w:r>
    </w:p>
    <w:p>
      <w:pPr>
        <w:spacing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3.设备工艺性能：工作温度≤250℃，温度均匀性±3℃，真空度≤2Pa，升温速率≥15℃/min。</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六、资助金额：不超过600万元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七、项目实施期限：3年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八、有关情况说明：无</w:t>
      </w:r>
    </w:p>
    <w:p>
      <w:pPr>
        <w:rPr>
          <w:rFonts w:hint="eastAsia" w:ascii="黑体" w:hAnsi="黑体" w:eastAsia="黑体" w:cs="黑体"/>
          <w:sz w:val="32"/>
          <w:szCs w:val="32"/>
        </w:rPr>
      </w:pPr>
      <w:r>
        <w:rPr>
          <w:rFonts w:hint="eastAsia" w:ascii="黑体" w:hAnsi="黑体" w:eastAsia="黑体" w:cs="黑体"/>
          <w:sz w:val="32"/>
          <w:szCs w:val="32"/>
        </w:rPr>
        <w:br w:type="page"/>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20230101 </w:t>
      </w:r>
      <w:r>
        <w:rPr>
          <w:rFonts w:hint="eastAsia" w:ascii="方正小标宋简体" w:hAnsi="方正小标宋简体" w:eastAsia="方正小标宋简体" w:cs="方正小标宋简体"/>
          <w:sz w:val="44"/>
          <w:szCs w:val="44"/>
        </w:rPr>
        <w:t>新型无铟化硅异质结太阳电池</w:t>
      </w:r>
      <w:r>
        <w:rPr>
          <w:rFonts w:hint="eastAsia" w:ascii="方正小标宋简体" w:hAnsi="方正小标宋简体" w:eastAsia="方正小标宋简体" w:cs="方正小标宋简体"/>
          <w:sz w:val="44"/>
          <w:szCs w:val="44"/>
          <w:lang w:val="en-US" w:eastAsia="zh-CN"/>
        </w:rPr>
        <w:t>关键技术</w:t>
      </w:r>
      <w:r>
        <w:rPr>
          <w:rFonts w:hint="eastAsia" w:ascii="方正小标宋简体" w:hAnsi="方正小标宋简体" w:eastAsia="方正小标宋简体" w:cs="方正小标宋简体"/>
          <w:sz w:val="44"/>
          <w:szCs w:val="44"/>
        </w:rPr>
        <w:t>研发</w:t>
      </w:r>
    </w:p>
    <w:p>
      <w:pPr>
        <w:widowControl w:val="0"/>
        <w:ind w:firstLine="210" w:firstLineChars="100"/>
        <w:jc w:val="center"/>
        <w:rPr>
          <w:rFonts w:ascii="Calibri" w:hAnsi="Calibri" w:eastAsia="宋体" w:cs="Times New Roman"/>
          <w:kern w:val="2"/>
          <w:sz w:val="21"/>
          <w:szCs w:val="24"/>
          <w:lang w:val="en-US" w:eastAsia="zh-CN" w:bidi="ar-SA"/>
        </w:rPr>
      </w:pPr>
    </w:p>
    <w:p>
      <w:pPr>
        <w:spacing w:line="560" w:lineRule="exact"/>
        <w:ind w:firstLine="640" w:firstLineChars="200"/>
        <w:rPr>
          <w:rFonts w:hint="eastAsia" w:ascii="黑体" w:hAnsi="黑体" w:eastAsia="黑体" w:cs="黑体"/>
          <w:sz w:val="32"/>
          <w:szCs w:val="22"/>
          <w:highlight w:val="none"/>
          <w:lang w:eastAsia="zh-CN"/>
        </w:rPr>
      </w:pPr>
      <w:r>
        <w:rPr>
          <w:rFonts w:hint="eastAsia" w:ascii="黑体" w:hAnsi="黑体" w:eastAsia="黑体" w:cs="黑体"/>
          <w:sz w:val="32"/>
          <w:szCs w:val="22"/>
        </w:rPr>
        <w:t>一、专项</w:t>
      </w:r>
      <w:r>
        <w:rPr>
          <w:rFonts w:hint="eastAsia" w:ascii="黑体" w:hAnsi="黑体" w:eastAsia="黑体" w:cs="黑体"/>
          <w:sz w:val="32"/>
          <w:szCs w:val="22"/>
          <w:highlight w:val="none"/>
        </w:rPr>
        <w:t>：</w:t>
      </w:r>
      <w:r>
        <w:rPr>
          <w:rFonts w:hint="eastAsia" w:ascii="黑体" w:hAnsi="黑体" w:eastAsia="黑体" w:cs="黑体"/>
          <w:sz w:val="32"/>
          <w:szCs w:val="22"/>
          <w:highlight w:val="none"/>
          <w:lang w:val="en-US" w:eastAsia="zh-CN"/>
        </w:rPr>
        <w:t>新能源</w:t>
      </w:r>
      <w:r>
        <w:rPr>
          <w:rFonts w:hint="eastAsia" w:ascii="黑体" w:hAnsi="黑体" w:eastAsia="黑体" w:cs="黑体"/>
          <w:sz w:val="32"/>
          <w:szCs w:val="22"/>
          <w:highlight w:val="none"/>
        </w:rPr>
        <w:t>-</w:t>
      </w:r>
      <w:r>
        <w:rPr>
          <w:rFonts w:hint="eastAsia" w:ascii="黑体" w:hAnsi="黑体" w:eastAsia="黑体" w:cs="黑体"/>
          <w:sz w:val="32"/>
          <w:szCs w:val="22"/>
          <w:highlight w:val="none"/>
          <w:lang w:val="en-US" w:eastAsia="zh-CN"/>
        </w:rPr>
        <w:t>太阳能</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（一）高载流子迁移率新型无铟TCO材料</w:t>
      </w:r>
      <w:r>
        <w:rPr>
          <w:rFonts w:hint="eastAsia" w:ascii="楷体_GB2312" w:hAnsi="楷体_GB2312" w:eastAsia="楷体_GB2312" w:cs="楷体_GB2312"/>
          <w:sz w:val="32"/>
          <w:szCs w:val="32"/>
          <w:lang w:val="en-US" w:eastAsia="zh-CN"/>
        </w:rPr>
        <w:t>制备</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（二）新型无铟TCO与硅薄膜间界面</w:t>
      </w:r>
      <w:r>
        <w:rPr>
          <w:rFonts w:hint="eastAsia" w:ascii="楷体_GB2312" w:hAnsi="楷体_GB2312" w:eastAsia="楷体_GB2312" w:cs="楷体_GB2312"/>
          <w:sz w:val="32"/>
          <w:szCs w:val="32"/>
          <w:lang w:val="en-US" w:eastAsia="zh-CN"/>
        </w:rPr>
        <w:t>电阻优化调控研究；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（三）新型无铟化硅异质结太阳电池</w:t>
      </w:r>
      <w:r>
        <w:rPr>
          <w:rFonts w:hint="eastAsia" w:ascii="楷体_GB2312" w:hAnsi="楷体_GB2312" w:eastAsia="楷体_GB2312" w:cs="楷体_GB2312"/>
          <w:sz w:val="32"/>
          <w:szCs w:val="32"/>
          <w:lang w:val="en-US" w:eastAsia="zh-CN"/>
        </w:rPr>
        <w:t>开发。</w:t>
      </w:r>
    </w:p>
    <w:p>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eastAsia="zh-CN"/>
        </w:rPr>
        <w:t>（一）经济指标：</w:t>
      </w:r>
      <w:r>
        <w:rPr>
          <w:rFonts w:hint="eastAsia" w:ascii="CESI仿宋-GB2312" w:hAnsi="CESI仿宋-GB2312" w:eastAsia="CESI仿宋-GB2312" w:cs="CESI仿宋-GB2312"/>
          <w:sz w:val="32"/>
          <w:szCs w:val="32"/>
          <w:lang w:val="en-US" w:eastAsia="zh-CN"/>
        </w:rPr>
        <w:t>实现销售收入（或实现量产应用）≥400万元。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lang w:val="en-US" w:eastAsia="zh-CN"/>
        </w:rPr>
        <w:t>申请专利≥2件，其中实用新型专利≥1件。</w:t>
      </w:r>
      <w:r>
        <w:rPr>
          <w:rFonts w:hint="eastAsia" w:ascii="CESI仿宋-GB2312" w:hAnsi="CESI仿宋-GB2312" w:eastAsia="CESI仿宋-GB2312" w:cs="CESI仿宋-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1.无铟TCO</w:t>
      </w:r>
      <w:r>
        <w:rPr>
          <w:rFonts w:hint="eastAsia" w:ascii="仿宋_GB2312" w:hAnsi="仿宋_GB2312" w:eastAsia="仿宋_GB2312" w:cs="仿宋_GB2312"/>
          <w:color w:val="000000"/>
          <w:sz w:val="32"/>
          <w:szCs w:val="32"/>
          <w:lang w:val="en-US" w:eastAsia="zh-CN"/>
        </w:rPr>
        <w:t>薄膜的</w:t>
      </w:r>
      <w:r>
        <w:rPr>
          <w:rFonts w:hint="eastAsia" w:ascii="仿宋_GB2312" w:hAnsi="仿宋_GB2312" w:eastAsia="仿宋_GB2312" w:cs="仿宋_GB2312"/>
          <w:color w:val="000000"/>
          <w:sz w:val="32"/>
          <w:szCs w:val="32"/>
        </w:rPr>
        <w:t>载流子迁移率</w:t>
      </w:r>
      <w:r>
        <w:rPr>
          <w:rFonts w:hint="eastAsia" w:ascii="Arial" w:hAnsi="Arial" w:eastAsia="仿宋_GB2312" w:cs="Arial"/>
          <w:color w:val="000000"/>
          <w:sz w:val="32"/>
          <w:szCs w:val="32"/>
        </w:rPr>
        <w:t>≥</w:t>
      </w:r>
      <w:r>
        <w:rPr>
          <w:rFonts w:hint="default" w:ascii="仿宋_GB2312" w:hAnsi="仿宋_GB2312" w:eastAsia="仿宋_GB2312" w:cs="仿宋_GB2312"/>
          <w:color w:val="000000"/>
          <w:sz w:val="32"/>
          <w:szCs w:val="32"/>
          <w:highlight w:val="none"/>
          <w:lang w:val="en" w:eastAsia="zh-CN"/>
        </w:rPr>
        <w:t>______cm</w:t>
      </w:r>
      <w:r>
        <w:rPr>
          <w:rFonts w:hint="default" w:ascii="仿宋_GB2312" w:hAnsi="仿宋_GB2312" w:eastAsia="仿宋_GB2312" w:cs="仿宋_GB2312"/>
          <w:color w:val="000000"/>
          <w:sz w:val="32"/>
          <w:szCs w:val="32"/>
          <w:highlight w:val="none"/>
          <w:vertAlign w:val="superscript"/>
          <w:lang w:val="en" w:eastAsia="zh-CN"/>
        </w:rPr>
        <w:t>2</w:t>
      </w:r>
      <w:r>
        <w:rPr>
          <w:rFonts w:hint="default" w:ascii="仿宋_GB2312" w:hAnsi="仿宋_GB2312" w:eastAsia="仿宋_GB2312" w:cs="仿宋_GB2312"/>
          <w:color w:val="000000"/>
          <w:sz w:val="32"/>
          <w:szCs w:val="32"/>
          <w:highlight w:val="none"/>
          <w:vertAlign w:val="baseline"/>
          <w:lang w:val="en" w:eastAsia="zh-CN"/>
        </w:rPr>
        <w:t>/</w:t>
      </w:r>
      <w:r>
        <w:rPr>
          <w:rFonts w:hint="default" w:ascii="仿宋_GB2312" w:hAnsi="仿宋_GB2312" w:eastAsia="仿宋_GB2312" w:cs="仿宋_GB2312"/>
          <w:color w:val="000000"/>
          <w:sz w:val="32"/>
          <w:szCs w:val="32"/>
          <w:highlight w:val="none"/>
          <w:lang w:val="en" w:eastAsia="zh-CN"/>
        </w:rPr>
        <w:t>V/s</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2.无铟TCO/n型硅薄膜接触电阻</w:t>
      </w:r>
      <w:r>
        <w:rPr>
          <w:rFonts w:hint="eastAsia" w:ascii="仿宋_GB2312" w:hAnsi="仿宋_GB2312" w:eastAsia="仿宋_GB2312" w:cs="仿宋_GB2312"/>
          <w:color w:val="000000"/>
          <w:sz w:val="32"/>
          <w:szCs w:val="32"/>
          <w:highlight w:val="none"/>
        </w:rPr>
        <w:t>≤</w:t>
      </w:r>
      <w:r>
        <w:rPr>
          <w:rFonts w:hint="default" w:ascii="仿宋_GB2312" w:hAnsi="仿宋_GB2312" w:eastAsia="仿宋_GB2312" w:cs="仿宋_GB2312"/>
          <w:color w:val="000000"/>
          <w:sz w:val="32"/>
          <w:szCs w:val="32"/>
          <w:highlight w:val="none"/>
          <w:lang w:val="en" w:eastAsia="zh-CN"/>
        </w:rPr>
        <w:t>______mΩ</w:t>
      </w:r>
      <w:r>
        <w:rPr>
          <w:rFonts w:hint="eastAsia" w:ascii="仿宋_GB2312" w:hAnsi="仿宋_GB2312" w:eastAsia="仿宋_GB2312" w:cs="仿宋_GB2312"/>
          <w:color w:val="000000"/>
          <w:sz w:val="32"/>
          <w:szCs w:val="32"/>
          <w:highlight w:val="none"/>
          <w:lang w:val="en-US" w:eastAsia="zh-CN"/>
        </w:rPr>
        <w:t>·</w:t>
      </w:r>
      <w:r>
        <w:rPr>
          <w:rFonts w:hint="default" w:ascii="仿宋_GB2312" w:hAnsi="仿宋_GB2312" w:eastAsia="仿宋_GB2312" w:cs="仿宋_GB2312"/>
          <w:color w:val="000000"/>
          <w:sz w:val="32"/>
          <w:szCs w:val="32"/>
          <w:highlight w:val="none"/>
          <w:lang w:val="en" w:eastAsia="zh-CN"/>
        </w:rPr>
        <w:t>cm</w:t>
      </w:r>
      <w:r>
        <w:rPr>
          <w:rFonts w:hint="default" w:ascii="仿宋_GB2312" w:hAnsi="仿宋_GB2312" w:eastAsia="仿宋_GB2312" w:cs="仿宋_GB2312"/>
          <w:color w:val="000000"/>
          <w:sz w:val="32"/>
          <w:szCs w:val="32"/>
          <w:highlight w:val="none"/>
          <w:vertAlign w:val="superscript"/>
          <w:lang w:val="en" w:eastAsia="zh-CN"/>
        </w:rPr>
        <w:t>2</w:t>
      </w:r>
      <w:r>
        <w:rPr>
          <w:rFonts w:hint="eastAsia" w:ascii="仿宋_GB2312" w:hAnsi="仿宋_GB2312" w:eastAsia="仿宋_GB2312" w:cs="仿宋_GB2312"/>
          <w:color w:val="000000"/>
          <w:sz w:val="32"/>
          <w:szCs w:val="32"/>
          <w:lang w:val="en-US" w:eastAsia="zh-CN"/>
        </w:rPr>
        <w:t>，无铟TCO/p型硅薄膜接触电阻</w:t>
      </w:r>
      <w:r>
        <w:rPr>
          <w:rFonts w:hint="eastAsia" w:ascii="仿宋_GB2312" w:hAnsi="仿宋_GB2312" w:eastAsia="仿宋_GB2312" w:cs="仿宋_GB2312"/>
          <w:color w:val="000000"/>
          <w:sz w:val="32"/>
          <w:szCs w:val="32"/>
          <w:highlight w:val="none"/>
        </w:rPr>
        <w:t>≤</w:t>
      </w:r>
      <w:r>
        <w:rPr>
          <w:rFonts w:hint="default" w:ascii="仿宋_GB2312" w:hAnsi="仿宋_GB2312" w:eastAsia="仿宋_GB2312" w:cs="仿宋_GB2312"/>
          <w:color w:val="000000"/>
          <w:sz w:val="32"/>
          <w:szCs w:val="32"/>
          <w:highlight w:val="none"/>
          <w:lang w:val="en" w:eastAsia="zh-CN"/>
        </w:rPr>
        <w:t>______mΩ</w:t>
      </w:r>
      <w:r>
        <w:rPr>
          <w:rFonts w:hint="eastAsia" w:ascii="仿宋_GB2312" w:hAnsi="仿宋_GB2312" w:eastAsia="仿宋_GB2312" w:cs="仿宋_GB2312"/>
          <w:color w:val="000000"/>
          <w:sz w:val="32"/>
          <w:szCs w:val="32"/>
          <w:highlight w:val="none"/>
          <w:lang w:val="en-US" w:eastAsia="zh-CN"/>
        </w:rPr>
        <w:t>·</w:t>
      </w:r>
      <w:r>
        <w:rPr>
          <w:rFonts w:hint="default" w:ascii="仿宋_GB2312" w:hAnsi="仿宋_GB2312" w:eastAsia="仿宋_GB2312" w:cs="仿宋_GB2312"/>
          <w:color w:val="000000"/>
          <w:sz w:val="32"/>
          <w:szCs w:val="32"/>
          <w:highlight w:val="none"/>
          <w:lang w:val="en" w:eastAsia="zh-CN"/>
        </w:rPr>
        <w:t>cm</w:t>
      </w:r>
      <w:r>
        <w:rPr>
          <w:rFonts w:hint="default" w:ascii="仿宋_GB2312" w:hAnsi="仿宋_GB2312" w:eastAsia="仿宋_GB2312" w:cs="仿宋_GB2312"/>
          <w:color w:val="000000"/>
          <w:sz w:val="32"/>
          <w:szCs w:val="32"/>
          <w:highlight w:val="none"/>
          <w:vertAlign w:val="superscript"/>
          <w:lang w:val="en" w:eastAsia="zh-CN"/>
        </w:rPr>
        <w:t>2</w:t>
      </w:r>
      <w:r>
        <w:rPr>
          <w:rFonts w:hint="eastAsia" w:ascii="仿宋_GB2312" w:hAnsi="仿宋_GB2312" w:eastAsia="仿宋_GB2312" w:cs="仿宋_GB2312"/>
          <w:color w:val="000000"/>
          <w:sz w:val="32"/>
          <w:szCs w:val="32"/>
        </w:rPr>
        <w:t>；</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.新型无铟化硅异质结太阳电池</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光电转换效率</w:t>
      </w:r>
      <w:r>
        <w:rPr>
          <w:rFonts w:hint="eastAsia" w:ascii="Arial" w:hAnsi="Arial" w:eastAsia="仿宋_GB2312" w:cs="Arial"/>
          <w:color w:val="000000"/>
          <w:sz w:val="32"/>
          <w:szCs w:val="32"/>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 w:eastAsia="zh-CN"/>
        </w:rPr>
        <w:t>，</w:t>
      </w:r>
      <w:r>
        <w:rPr>
          <w:rFonts w:hint="eastAsia" w:ascii="仿宋_GB2312" w:hAnsi="仿宋_GB2312" w:eastAsia="仿宋_GB2312" w:cs="仿宋_GB2312"/>
          <w:color w:val="000000"/>
          <w:sz w:val="32"/>
          <w:szCs w:val="32"/>
          <w:lang w:val="en-US" w:eastAsia="zh-CN"/>
        </w:rPr>
        <w:t>并通过稳定性评估。</w:t>
      </w:r>
    </w:p>
    <w:p>
      <w:pPr>
        <w:ind w:firstLine="640" w:firstLineChars="200"/>
        <w:rPr>
          <w:rFonts w:ascii="黑体" w:hAnsi="黑体" w:eastAsia="黑体"/>
          <w:sz w:val="32"/>
          <w:szCs w:val="32"/>
        </w:rPr>
      </w:pPr>
      <w:r>
        <w:rPr>
          <w:rFonts w:hint="eastAsia" w:ascii="黑体" w:hAnsi="黑体" w:eastAsia="黑体"/>
          <w:sz w:val="32"/>
          <w:szCs w:val="32"/>
        </w:rPr>
        <w:t>四、组织方式：公开竞争</w:t>
      </w:r>
    </w:p>
    <w:p>
      <w:pPr>
        <w:ind w:firstLine="640" w:firstLineChars="200"/>
        <w:rPr>
          <w:rFonts w:ascii="黑体" w:hAnsi="黑体" w:eastAsia="黑体"/>
          <w:sz w:val="32"/>
          <w:szCs w:val="32"/>
          <w:highlight w:val="none"/>
        </w:rPr>
      </w:pPr>
      <w:r>
        <w:rPr>
          <w:rFonts w:hint="eastAsia" w:ascii="黑体" w:hAnsi="黑体" w:eastAsia="黑体"/>
          <w:sz w:val="32"/>
          <w:szCs w:val="32"/>
        </w:rPr>
        <w:t>五、资助方式：</w:t>
      </w:r>
      <w:r>
        <w:rPr>
          <w:rFonts w:hint="eastAsia" w:ascii="黑体" w:hAnsi="黑体" w:eastAsia="黑体"/>
          <w:sz w:val="32"/>
          <w:szCs w:val="32"/>
          <w:highlight w:val="none"/>
        </w:rPr>
        <w:t>中期评估式资助</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六、资助金额：不超过200万元</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pPr>
        <w:ind w:firstLine="640" w:firstLineChars="200"/>
        <w:rPr>
          <w:rFonts w:ascii="黑体" w:hAnsi="黑体" w:eastAsia="黑体"/>
          <w:sz w:val="32"/>
          <w:szCs w:val="32"/>
        </w:rPr>
      </w:pPr>
      <w:r>
        <w:rPr>
          <w:rFonts w:hint="eastAsia" w:ascii="黑体" w:hAnsi="黑体" w:eastAsia="黑体"/>
          <w:sz w:val="32"/>
          <w:szCs w:val="32"/>
        </w:rPr>
        <w:t>八、有关情况说明：无</w:t>
      </w:r>
    </w:p>
    <w:p>
      <w:pP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br w:type="page"/>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20230102 </w:t>
      </w:r>
      <w:r>
        <w:rPr>
          <w:rFonts w:hint="default" w:ascii="方正小标宋简体" w:hAnsi="方正小标宋简体" w:eastAsia="方正小标宋简体" w:cs="方正小标宋简体"/>
          <w:sz w:val="44"/>
          <w:szCs w:val="44"/>
          <w:lang w:val="en"/>
        </w:rPr>
        <w:t>新型TOPCon太阳能电池激光硼掺工艺及装备</w:t>
      </w:r>
      <w:r>
        <w:rPr>
          <w:rFonts w:hint="eastAsia" w:ascii="方正小标宋简体" w:hAnsi="方正小标宋简体" w:eastAsia="方正小标宋简体" w:cs="方正小标宋简体"/>
          <w:sz w:val="44"/>
          <w:szCs w:val="44"/>
        </w:rPr>
        <w:t>关键技术研发</w:t>
      </w:r>
    </w:p>
    <w:p>
      <w:pPr>
        <w:widowControl w:val="0"/>
        <w:ind w:firstLine="360" w:firstLineChars="100"/>
        <w:jc w:val="center"/>
        <w:rPr>
          <w:rFonts w:ascii="Calibri" w:hAnsi="Calibri" w:eastAsia="宋体" w:cs="Times New Roman"/>
          <w:kern w:val="2"/>
          <w:sz w:val="36"/>
          <w:szCs w:val="44"/>
          <w:lang w:val="en-US" w:eastAsia="zh-CN" w:bidi="ar-SA"/>
        </w:rPr>
      </w:pPr>
    </w:p>
    <w:p>
      <w:pPr>
        <w:spacing w:line="560" w:lineRule="exact"/>
        <w:ind w:firstLine="640" w:firstLineChars="200"/>
        <w:rPr>
          <w:rFonts w:hint="eastAsia" w:ascii="黑体" w:hAnsi="黑体" w:eastAsia="黑体" w:cs="黑体"/>
          <w:sz w:val="32"/>
          <w:szCs w:val="22"/>
          <w:highlight w:val="none"/>
          <w:lang w:eastAsia="zh-CN"/>
        </w:rPr>
      </w:pPr>
      <w:r>
        <w:rPr>
          <w:rFonts w:hint="eastAsia" w:ascii="黑体" w:hAnsi="黑体" w:eastAsia="黑体" w:cs="黑体"/>
          <w:sz w:val="32"/>
          <w:szCs w:val="22"/>
        </w:rPr>
        <w:t>一</w:t>
      </w:r>
      <w:r>
        <w:rPr>
          <w:rFonts w:hint="eastAsia" w:ascii="黑体" w:hAnsi="黑体" w:eastAsia="黑体" w:cs="黑体"/>
          <w:sz w:val="32"/>
          <w:szCs w:val="22"/>
          <w:highlight w:val="none"/>
        </w:rPr>
        <w:t>、专项：</w:t>
      </w:r>
      <w:r>
        <w:rPr>
          <w:rFonts w:hint="eastAsia" w:ascii="黑体" w:hAnsi="黑体" w:eastAsia="黑体" w:cs="黑体"/>
          <w:sz w:val="32"/>
          <w:szCs w:val="22"/>
          <w:highlight w:val="none"/>
          <w:lang w:val="en-US" w:eastAsia="zh-CN"/>
        </w:rPr>
        <w:t>新能源</w:t>
      </w:r>
      <w:r>
        <w:rPr>
          <w:rFonts w:hint="eastAsia" w:ascii="黑体" w:hAnsi="黑体" w:eastAsia="黑体" w:cs="黑体"/>
          <w:sz w:val="32"/>
          <w:szCs w:val="22"/>
          <w:highlight w:val="none"/>
        </w:rPr>
        <w:t>-</w:t>
      </w:r>
      <w:r>
        <w:rPr>
          <w:rFonts w:hint="eastAsia" w:ascii="黑体" w:hAnsi="黑体" w:eastAsia="黑体" w:cs="黑体"/>
          <w:sz w:val="32"/>
          <w:szCs w:val="22"/>
          <w:highlight w:val="none"/>
          <w:lang w:val="en-US" w:eastAsia="zh-CN"/>
        </w:rPr>
        <w:t>太阳能</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（一）激光</w:t>
      </w:r>
      <w:r>
        <w:rPr>
          <w:rFonts w:hint="eastAsia" w:ascii="楷体_GB2312" w:hAnsi="楷体_GB2312" w:eastAsia="楷体_GB2312" w:cs="楷体_GB2312"/>
          <w:sz w:val="32"/>
          <w:szCs w:val="32"/>
          <w:lang w:val="en-US" w:eastAsia="zh-CN"/>
        </w:rPr>
        <w:t>一次</w:t>
      </w:r>
      <w:r>
        <w:rPr>
          <w:rFonts w:hint="eastAsia" w:ascii="楷体_GB2312" w:hAnsi="楷体_GB2312" w:eastAsia="楷体_GB2312" w:cs="楷体_GB2312"/>
          <w:sz w:val="32"/>
          <w:szCs w:val="32"/>
          <w:lang w:eastAsia="zh-CN"/>
        </w:rPr>
        <w:t>硼掺杂工艺</w:t>
      </w:r>
      <w:r>
        <w:rPr>
          <w:rFonts w:hint="eastAsia" w:ascii="楷体_GB2312" w:hAnsi="楷体_GB2312" w:eastAsia="楷体_GB2312" w:cs="楷体_GB2312"/>
          <w:sz w:val="32"/>
          <w:szCs w:val="32"/>
          <w:lang w:val="en-US" w:eastAsia="zh-CN"/>
        </w:rPr>
        <w:t>的优化</w:t>
      </w:r>
      <w:r>
        <w:rPr>
          <w:rFonts w:hint="eastAsia" w:ascii="楷体_GB2312" w:hAnsi="楷体_GB2312" w:eastAsia="楷体_GB2312" w:cs="楷体_GB2312"/>
          <w:sz w:val="32"/>
          <w:szCs w:val="32"/>
          <w:lang w:eastAsia="zh-CN"/>
        </w:rPr>
        <w:t>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（二）硅片位置智能识别与光斑精密定位</w:t>
      </w:r>
      <w:r>
        <w:rPr>
          <w:rFonts w:hint="eastAsia" w:ascii="楷体_GB2312" w:hAnsi="楷体_GB2312" w:eastAsia="楷体_GB2312" w:cs="楷体_GB2312"/>
          <w:sz w:val="32"/>
          <w:szCs w:val="32"/>
          <w:lang w:val="en-US" w:eastAsia="zh-CN"/>
        </w:rPr>
        <w:t>系统研发</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（三）TOPCon电池激光掺杂成套装备研发。</w:t>
      </w:r>
    </w:p>
    <w:p>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eastAsia="zh-CN"/>
        </w:rPr>
        <w:t>（一）经济指标：</w:t>
      </w:r>
      <w:r>
        <w:rPr>
          <w:rFonts w:hint="eastAsia" w:ascii="CESI仿宋-GB2312" w:hAnsi="CESI仿宋-GB2312" w:eastAsia="CESI仿宋-GB2312" w:cs="CESI仿宋-GB2312"/>
          <w:sz w:val="32"/>
          <w:szCs w:val="32"/>
          <w:lang w:val="en-US" w:eastAsia="zh-CN"/>
        </w:rPr>
        <w:t>实现销售收入（或实现量产应用）≥400万元。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lang w:val="en-US" w:eastAsia="zh-CN"/>
        </w:rPr>
        <w:t>申请专利≥2件，其中实用新型专利≥1件。</w:t>
      </w:r>
    </w:p>
    <w:p>
      <w:pPr>
        <w:spacing w:line="560" w:lineRule="exact"/>
        <w:ind w:firstLine="640" w:firstLineChars="200"/>
        <w:rPr>
          <w:rFonts w:ascii="CESI楷体-GB2312" w:hAnsi="CESI楷体-GB2312" w:eastAsia="CESI楷体-GB2312" w:cs="CESI楷体-GB2312"/>
          <w:sz w:val="32"/>
          <w:szCs w:val="22"/>
          <w:highlight w:val="none"/>
        </w:rPr>
      </w:pPr>
      <w:r>
        <w:rPr>
          <w:rFonts w:hint="eastAsia" w:ascii="CESI楷体-GB2312" w:hAnsi="CESI楷体-GB2312" w:eastAsia="CESI楷体-GB2312" w:cs="CESI楷体-GB2312"/>
          <w:sz w:val="32"/>
          <w:szCs w:val="22"/>
          <w:highlight w:val="none"/>
        </w:rPr>
        <w:t>（三）技术指标：</w:t>
      </w:r>
    </w:p>
    <w:p>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1.电池片激光掺杂对准精度≤</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μm</w:t>
      </w:r>
      <w:r>
        <w:rPr>
          <w:rFonts w:hint="eastAsia" w:ascii="仿宋_GB2312" w:hAnsi="仿宋_GB2312" w:eastAsia="仿宋_GB2312" w:cs="仿宋_GB2312"/>
          <w:color w:val="000000"/>
          <w:sz w:val="32"/>
          <w:szCs w:val="32"/>
          <w:highlight w:val="none"/>
          <w:lang w:eastAsia="zh-CN"/>
        </w:rPr>
        <w:t>，电池片激光掺杂生产碎片率≤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eastAsia="zh-CN"/>
        </w:rPr>
        <w:t>%；</w:t>
      </w:r>
    </w:p>
    <w:p>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2.电池片表面反射率（损伤）≤</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与基础工艺路线相比，光电转换效率增益≥</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p>
    <w:p>
      <w:pPr>
        <w:spacing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3.每小时产出电池≥</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片，设备综合效率≥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%，产率≥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四、组织方式：公开竞争</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五、资助方式：中期评估式资助</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六、资助金额：不超过200万元</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pPr>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pPr>
        <w:rPr>
          <w:rFonts w:hint="eastAsia" w:ascii="黑体" w:hAnsi="黑体" w:eastAsia="黑体"/>
          <w:sz w:val="32"/>
          <w:szCs w:val="32"/>
        </w:rPr>
      </w:pPr>
      <w:r>
        <w:rPr>
          <w:rFonts w:hint="eastAsia" w:ascii="黑体" w:hAnsi="黑体" w:eastAsia="黑体"/>
          <w:sz w:val="32"/>
          <w:szCs w:val="32"/>
        </w:rPr>
        <w:br w:type="page"/>
      </w:r>
    </w:p>
    <w:p>
      <w:pPr>
        <w:spacing w:line="560" w:lineRule="exact"/>
        <w:ind w:firstLine="880" w:firstLineChars="200"/>
        <w:jc w:val="center"/>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202303 </w:t>
      </w:r>
      <w:r>
        <w:rPr>
          <w:rFonts w:hint="eastAsia" w:ascii="方正小标宋简体" w:hAnsi="方正小标宋简体" w:eastAsia="方正小标宋简体" w:cs="方正小标宋简体"/>
          <w:sz w:val="44"/>
          <w:szCs w:val="44"/>
          <w:lang w:val="en"/>
        </w:rPr>
        <w:t>智能高压高功率逆变器关键技术研</w:t>
      </w:r>
      <w:r>
        <w:rPr>
          <w:rFonts w:hint="eastAsia" w:ascii="方正小标宋简体" w:hAnsi="方正小标宋简体" w:eastAsia="方正小标宋简体" w:cs="方正小标宋简体"/>
          <w:sz w:val="44"/>
          <w:szCs w:val="44"/>
          <w:lang w:val="en-US" w:eastAsia="zh-CN"/>
        </w:rPr>
        <w:t>发</w:t>
      </w:r>
    </w:p>
    <w:p>
      <w:pPr>
        <w:rPr>
          <w:rFonts w:hint="eastAsia"/>
          <w:sz w:val="36"/>
          <w:szCs w:val="44"/>
          <w:lang w:val="en"/>
        </w:rPr>
      </w:pPr>
    </w:p>
    <w:p>
      <w:pPr>
        <w:spacing w:line="560" w:lineRule="exact"/>
        <w:ind w:left="638" w:leftChars="304" w:firstLine="0" w:firstLineChars="0"/>
        <w:rPr>
          <w:rFonts w:ascii="黑体" w:hAnsi="黑体" w:eastAsia="黑体" w:cs="黑体"/>
          <w:sz w:val="32"/>
          <w:szCs w:val="32"/>
        </w:rPr>
      </w:pPr>
      <w:r>
        <w:rPr>
          <w:rFonts w:hint="eastAsia" w:ascii="黑体" w:hAnsi="黑体" w:eastAsia="黑体" w:cs="黑体"/>
          <w:sz w:val="32"/>
          <w:szCs w:val="22"/>
        </w:rPr>
        <w:t>一、专项：新能源-太阳能</w:t>
      </w:r>
      <w:r>
        <w:rPr>
          <w:rFonts w:ascii="黑体" w:hAnsi="黑体" w:eastAsia="黑体" w:cs="黑体"/>
          <w:sz w:val="32"/>
          <w:szCs w:val="22"/>
        </w:rPr>
        <w:cr/>
      </w:r>
      <w:r>
        <w:rPr>
          <w:rFonts w:hint="eastAsia" w:ascii="黑体" w:hAnsi="黑体" w:eastAsia="黑体" w:cs="黑体"/>
          <w:sz w:val="32"/>
          <w:szCs w:val="22"/>
        </w:rPr>
        <w:t>二、主要研发内容：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 w:eastAsia="zh-CN"/>
        </w:rPr>
        <w:t>多组串电池储</w:t>
      </w:r>
      <w:r>
        <w:rPr>
          <w:rFonts w:hint="eastAsia" w:ascii="楷体_GB2312" w:hAnsi="楷体_GB2312" w:eastAsia="楷体_GB2312" w:cs="楷体_GB2312"/>
          <w:sz w:val="32"/>
          <w:szCs w:val="32"/>
          <w:highlight w:val="none"/>
          <w:lang w:val="en" w:eastAsia="zh-CN"/>
        </w:rPr>
        <w:t>能系统架构及能量管理研究</w:t>
      </w:r>
      <w:r>
        <w:rPr>
          <w:rFonts w:hint="eastAsia" w:ascii="楷体_GB2312" w:hAnsi="楷体_GB2312" w:eastAsia="楷体_GB2312" w:cs="楷体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lang w:val="en" w:eastAsia="zh-CN"/>
        </w:rPr>
        <w:t>高效率高可靠性电路拓扑研究</w:t>
      </w:r>
      <w:r>
        <w:rPr>
          <w:rFonts w:hint="eastAsia" w:ascii="楷体_GB2312" w:hAnsi="楷体_GB2312" w:eastAsia="楷体_GB2312" w:cs="楷体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lang w:val="en" w:eastAsia="zh-CN"/>
        </w:rPr>
        <w:t>储能逆变器控制技术优化研究</w:t>
      </w:r>
      <w:r>
        <w:rPr>
          <w:rFonts w:hint="eastAsia" w:ascii="楷体_GB2312" w:hAnsi="楷体_GB2312" w:eastAsia="楷体_GB2312" w:cs="楷体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（四）基于物</w:t>
      </w:r>
      <w:r>
        <w:rPr>
          <w:rFonts w:hint="eastAsia" w:ascii="楷体_GB2312" w:hAnsi="楷体_GB2312" w:eastAsia="楷体_GB2312" w:cs="楷体_GB2312"/>
          <w:sz w:val="32"/>
          <w:szCs w:val="32"/>
          <w:highlight w:val="none"/>
          <w:lang w:eastAsia="zh-CN"/>
        </w:rPr>
        <w:t>联网技术储能监控平台搭建。</w:t>
      </w: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eastAsia="zh-CN"/>
        </w:rPr>
        <w:t>（一）经济指标：</w:t>
      </w:r>
      <w:r>
        <w:rPr>
          <w:rFonts w:hint="eastAsia" w:ascii="CESI仿宋-GB2312" w:hAnsi="CESI仿宋-GB2312" w:eastAsia="CESI仿宋-GB2312" w:cs="CESI仿宋-GB2312"/>
          <w:sz w:val="32"/>
          <w:szCs w:val="32"/>
          <w:lang w:val="en-US" w:eastAsia="zh-CN"/>
        </w:rPr>
        <w:t>实现销售收入（或实现量产应用）≥400万元。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lang w:val="en-US" w:eastAsia="zh-CN"/>
        </w:rPr>
        <w:t>申请专利≥2件，其中实用新型专利≥1件。</w:t>
      </w:r>
    </w:p>
    <w:p>
      <w:pPr>
        <w:spacing w:line="560" w:lineRule="exact"/>
        <w:ind w:firstLine="640" w:firstLineChars="200"/>
        <w:rPr>
          <w:rFonts w:ascii="CESI楷体-GB2312" w:hAnsi="CESI楷体-GB2312" w:eastAsia="CESI楷体-GB2312" w:cs="CESI楷体-GB2312"/>
          <w:sz w:val="32"/>
          <w:szCs w:val="22"/>
        </w:rPr>
      </w:pPr>
      <w:r>
        <w:rPr>
          <w:rFonts w:hint="eastAsia" w:ascii="CESI楷体-GB2312" w:hAnsi="CESI楷体-GB2312" w:eastAsia="CESI楷体-GB2312" w:cs="CESI楷体-GB2312"/>
          <w:sz w:val="32"/>
          <w:szCs w:val="22"/>
        </w:rPr>
        <w:t>（三）技术指标：</w:t>
      </w:r>
    </w:p>
    <w:p>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w:t>
      </w:r>
      <w:r>
        <w:rPr>
          <w:rFonts w:ascii="仿宋_GB2312" w:hAnsi="仿宋_GB2312" w:eastAsia="仿宋_GB2312" w:cs="仿宋_GB2312"/>
          <w:color w:val="000000"/>
          <w:sz w:val="32"/>
          <w:szCs w:val="32"/>
          <w:highlight w:val="none"/>
        </w:rPr>
        <w:t>模块功率≥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kW</w:t>
      </w:r>
      <w:r>
        <w:rPr>
          <w:rFonts w:hint="eastAsia" w:ascii="仿宋_GB2312" w:hAnsi="仿宋_GB2312" w:eastAsia="仿宋_GB2312" w:cs="仿宋_GB2312"/>
          <w:color w:val="000000"/>
          <w:sz w:val="32"/>
          <w:szCs w:val="32"/>
          <w:highlight w:val="none"/>
        </w:rPr>
        <w:t>，</w:t>
      </w:r>
      <w:r>
        <w:rPr>
          <w:rFonts w:ascii="仿宋_GB2312" w:hAnsi="仿宋_GB2312" w:eastAsia="仿宋_GB2312" w:cs="仿宋_GB2312"/>
          <w:color w:val="000000"/>
          <w:sz w:val="32"/>
          <w:szCs w:val="32"/>
          <w:highlight w:val="none"/>
        </w:rPr>
        <w:t>系统功率≥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kW</w:t>
      </w:r>
      <w:r>
        <w:rPr>
          <w:rFonts w:hint="eastAsia" w:ascii="仿宋_GB2312" w:hAnsi="仿宋_GB2312" w:eastAsia="仿宋_GB2312" w:cs="仿宋_GB2312"/>
          <w:color w:val="000000"/>
          <w:sz w:val="32"/>
          <w:szCs w:val="32"/>
          <w:highlight w:val="none"/>
        </w:rPr>
        <w:t>，</w:t>
      </w:r>
      <w:r>
        <w:rPr>
          <w:rFonts w:ascii="仿宋_GB2312" w:hAnsi="仿宋_GB2312" w:eastAsia="仿宋_GB2312" w:cs="仿宋_GB2312"/>
          <w:color w:val="000000"/>
          <w:sz w:val="32"/>
          <w:szCs w:val="32"/>
          <w:highlight w:val="none"/>
        </w:rPr>
        <w:t>充电转换效率≥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w:t>
      </w:r>
      <w:r>
        <w:rPr>
          <w:rFonts w:ascii="仿宋_GB2312" w:hAnsi="仿宋_GB2312" w:eastAsia="仿宋_GB2312" w:cs="仿宋_GB2312"/>
          <w:color w:val="000000"/>
          <w:sz w:val="32"/>
          <w:szCs w:val="32"/>
          <w:highlight w:val="none"/>
        </w:rPr>
        <w:t>，放电转化效率≥</w:t>
      </w:r>
      <w:r>
        <w:rPr>
          <w:rFonts w:hint="default" w:ascii="仿宋_GB2312" w:hAnsi="仿宋_GB2312" w:eastAsia="仿宋_GB2312" w:cs="仿宋_GB2312"/>
          <w:color w:val="000000"/>
          <w:sz w:val="32"/>
          <w:szCs w:val="32"/>
          <w:highlight w:val="none"/>
          <w:lang w:val="en" w:eastAsia="zh-CN"/>
        </w:rPr>
        <w:t>______</w:t>
      </w:r>
      <w:r>
        <w:rPr>
          <w:rFonts w:ascii="仿宋_GB2312" w:hAnsi="仿宋_GB2312" w:eastAsia="仿宋_GB2312" w:cs="仿宋_GB2312"/>
          <w:color w:val="000000"/>
          <w:sz w:val="32"/>
          <w:szCs w:val="32"/>
          <w:highlight w:val="none"/>
        </w:rPr>
        <w:t>%；</w:t>
      </w:r>
    </w:p>
    <w:p>
      <w:pPr>
        <w:spacing w:line="560" w:lineRule="exact"/>
        <w:ind w:firstLine="640" w:firstLineChars="200"/>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en-US" w:eastAsia="zh-CN"/>
        </w:rPr>
        <w:t>.</w:t>
      </w:r>
      <w:r>
        <w:rPr>
          <w:rFonts w:ascii="仿宋_GB2312" w:hAnsi="仿宋_GB2312" w:eastAsia="仿宋_GB2312" w:cs="仿宋_GB2312"/>
          <w:color w:val="000000"/>
          <w:sz w:val="32"/>
          <w:szCs w:val="32"/>
          <w:highlight w:val="none"/>
        </w:rPr>
        <w:t>模块并联数≥</w:t>
      </w:r>
      <w:r>
        <w:rPr>
          <w:rFonts w:hint="default" w:ascii="仿宋_GB2312" w:hAnsi="仿宋_GB2312" w:eastAsia="仿宋_GB2312" w:cs="仿宋_GB2312"/>
          <w:color w:val="000000"/>
          <w:sz w:val="32"/>
          <w:szCs w:val="32"/>
          <w:highlight w:val="none"/>
          <w:lang w:val="en" w:eastAsia="zh-CN"/>
        </w:rPr>
        <w:t>______</w:t>
      </w:r>
      <w:r>
        <w:rPr>
          <w:rFonts w:ascii="仿宋_GB2312" w:hAnsi="仿宋_GB2312" w:eastAsia="仿宋_GB2312" w:cs="仿宋_GB2312"/>
          <w:color w:val="000000"/>
          <w:sz w:val="32"/>
          <w:szCs w:val="32"/>
          <w:highlight w:val="none"/>
        </w:rPr>
        <w:t>个，支持热插拔</w:t>
      </w:r>
      <w:r>
        <w:rPr>
          <w:rFonts w:hint="eastAsia" w:ascii="仿宋_GB2312" w:hAnsi="仿宋_GB2312" w:eastAsia="仿宋_GB2312" w:cs="仿宋_GB2312"/>
          <w:color w:val="000000"/>
          <w:sz w:val="32"/>
          <w:szCs w:val="32"/>
          <w:highlight w:val="none"/>
          <w:lang w:eastAsia="zh-CN"/>
        </w:rPr>
        <w:t>、</w:t>
      </w:r>
      <w:r>
        <w:rPr>
          <w:rFonts w:ascii="仿宋_GB2312" w:hAnsi="仿宋_GB2312" w:eastAsia="仿宋_GB2312" w:cs="仿宋_GB2312"/>
          <w:color w:val="000000"/>
          <w:sz w:val="32"/>
          <w:szCs w:val="32"/>
          <w:highlight w:val="none"/>
        </w:rPr>
        <w:t>微网</w:t>
      </w:r>
      <w:r>
        <w:rPr>
          <w:rFonts w:hint="eastAsia" w:ascii="仿宋_GB2312" w:hAnsi="仿宋_GB2312" w:eastAsia="仿宋_GB2312" w:cs="仿宋_GB2312"/>
          <w:color w:val="000000"/>
          <w:sz w:val="32"/>
          <w:szCs w:val="32"/>
          <w:highlight w:val="none"/>
          <w:lang w:eastAsia="zh-CN"/>
        </w:rPr>
        <w:t>，</w:t>
      </w:r>
      <w:r>
        <w:rPr>
          <w:rFonts w:ascii="仿宋_GB2312" w:hAnsi="仿宋_GB2312" w:eastAsia="仿宋_GB2312" w:cs="仿宋_GB2312"/>
          <w:color w:val="000000"/>
          <w:sz w:val="32"/>
          <w:szCs w:val="32"/>
          <w:highlight w:val="none"/>
        </w:rPr>
        <w:t>离网运行；</w:t>
      </w:r>
    </w:p>
    <w:p>
      <w:pPr>
        <w:spacing w:line="560" w:lineRule="exact"/>
        <w:ind w:firstLine="640" w:firstLineChars="200"/>
        <w:rPr>
          <w:rFonts w:hint="default" w:ascii="仿宋_GB2312" w:hAnsi="仿宋_GB2312" w:eastAsia="仿宋_GB2312" w:cs="仿宋_GB2312"/>
          <w:color w:val="000000"/>
          <w:sz w:val="32"/>
          <w:szCs w:val="32"/>
          <w:highlight w:val="none"/>
          <w:lang w:val="en"/>
        </w:rPr>
      </w:pPr>
      <w:r>
        <w:rPr>
          <w:rFonts w:ascii="仿宋_GB2312" w:hAnsi="仿宋_GB2312" w:eastAsia="仿宋_GB2312" w:cs="仿宋_GB2312"/>
          <w:color w:val="000000"/>
          <w:sz w:val="32"/>
          <w:szCs w:val="32"/>
          <w:highlight w:val="none"/>
        </w:rPr>
        <w:t>3</w:t>
      </w:r>
      <w:r>
        <w:rPr>
          <w:rFonts w:hint="eastAsia" w:ascii="仿宋_GB2312" w:hAnsi="仿宋_GB2312" w:eastAsia="仿宋_GB2312" w:cs="仿宋_GB2312"/>
          <w:color w:val="000000"/>
          <w:sz w:val="32"/>
          <w:szCs w:val="32"/>
          <w:highlight w:val="none"/>
          <w:lang w:val="en-US" w:eastAsia="zh-CN"/>
        </w:rPr>
        <w:t>.</w:t>
      </w:r>
      <w:r>
        <w:rPr>
          <w:rFonts w:ascii="仿宋_GB2312" w:hAnsi="仿宋_GB2312" w:eastAsia="仿宋_GB2312" w:cs="仿宋_GB2312"/>
          <w:color w:val="000000"/>
          <w:sz w:val="32"/>
          <w:szCs w:val="32"/>
          <w:highlight w:val="none"/>
        </w:rPr>
        <w:t>提高分布式光伏等新能源自发自用率≥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w:t>
      </w:r>
      <w:r>
        <w:rPr>
          <w:rFonts w:hint="default" w:ascii="仿宋_GB2312" w:hAnsi="仿宋_GB2312" w:eastAsia="仿宋_GB2312" w:cs="仿宋_GB2312"/>
          <w:color w:val="000000"/>
          <w:sz w:val="32"/>
          <w:szCs w:val="32"/>
          <w:highlight w:val="none"/>
          <w:lang w:val="en" w:eastAsia="zh-CN"/>
        </w:rPr>
        <w:t>。</w:t>
      </w:r>
    </w:p>
    <w:p>
      <w:pPr>
        <w:ind w:firstLine="640" w:firstLineChars="200"/>
        <w:rPr>
          <w:rFonts w:ascii="黑体" w:hAnsi="黑体" w:eastAsia="黑体"/>
          <w:sz w:val="32"/>
          <w:szCs w:val="32"/>
        </w:rPr>
      </w:pPr>
      <w:r>
        <w:rPr>
          <w:rFonts w:hint="eastAsia" w:ascii="黑体" w:hAnsi="黑体" w:eastAsia="黑体"/>
          <w:sz w:val="32"/>
          <w:szCs w:val="32"/>
        </w:rPr>
        <w:t>四、组织方式：公开竞争</w:t>
      </w:r>
    </w:p>
    <w:p>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pPr>
        <w:ind w:firstLine="640" w:firstLineChars="200"/>
        <w:rPr>
          <w:rFonts w:ascii="黑体" w:hAnsi="黑体" w:eastAsia="黑体"/>
          <w:sz w:val="32"/>
          <w:szCs w:val="32"/>
        </w:rPr>
      </w:pPr>
      <w:r>
        <w:rPr>
          <w:rFonts w:hint="eastAsia" w:ascii="黑体" w:hAnsi="黑体" w:eastAsia="黑体"/>
          <w:sz w:val="32"/>
          <w:szCs w:val="32"/>
        </w:rPr>
        <w:t>六、资助金额：不超过200万元</w:t>
      </w:r>
    </w:p>
    <w:p>
      <w:pPr>
        <w:ind w:firstLine="640" w:firstLineChars="200"/>
        <w:rPr>
          <w:rFonts w:ascii="黑体" w:hAnsi="黑体" w:eastAsia="黑体"/>
          <w:sz w:val="32"/>
          <w:szCs w:val="32"/>
        </w:rPr>
      </w:pPr>
      <w:r>
        <w:rPr>
          <w:rFonts w:hint="eastAsia" w:ascii="黑体" w:hAnsi="黑体" w:eastAsia="黑体"/>
          <w:sz w:val="32"/>
          <w:szCs w:val="32"/>
        </w:rPr>
        <w:t>七、项目实施期限：2年</w:t>
      </w:r>
    </w:p>
    <w:p>
      <w:pPr>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pPr>
        <w:rPr>
          <w:rFonts w:hint="eastAsia" w:ascii="黑体" w:hAnsi="黑体" w:eastAsia="黑体"/>
          <w:sz w:val="32"/>
          <w:szCs w:val="32"/>
        </w:rPr>
      </w:pPr>
      <w:r>
        <w:rPr>
          <w:rFonts w:hint="eastAsia" w:ascii="黑体" w:hAnsi="黑体" w:eastAsia="黑体"/>
          <w:sz w:val="32"/>
          <w:szCs w:val="32"/>
        </w:rPr>
        <w:br w:type="page"/>
      </w:r>
    </w:p>
    <w:p>
      <w:pPr>
        <w:spacing w:line="560" w:lineRule="exact"/>
        <w:ind w:firstLine="880" w:firstLineChars="200"/>
        <w:jc w:val="center"/>
        <w:rPr>
          <w:rFonts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202304   </w:t>
      </w:r>
      <w:r>
        <w:rPr>
          <w:rFonts w:hint="eastAsia" w:ascii="方正小标宋简体" w:hAnsi="方正小标宋简体" w:eastAsia="方正小标宋简体" w:cs="方正小标宋简体"/>
          <w:sz w:val="44"/>
          <w:szCs w:val="44"/>
          <w:lang w:val="en"/>
        </w:rPr>
        <w:t>B5G信号透射增强的绿色建筑用发电玻璃</w:t>
      </w:r>
      <w:r>
        <w:rPr>
          <w:rFonts w:hint="eastAsia" w:ascii="方正小标宋简体" w:hAnsi="方正小标宋简体" w:eastAsia="方正小标宋简体" w:cs="方正小标宋简体"/>
          <w:sz w:val="44"/>
          <w:szCs w:val="44"/>
        </w:rPr>
        <w:t>关键技术研发</w:t>
      </w:r>
    </w:p>
    <w:p>
      <w:pPr>
        <w:widowControl w:val="0"/>
        <w:ind w:firstLine="210" w:firstLineChars="100"/>
        <w:jc w:val="center"/>
        <w:rPr>
          <w:rFonts w:hint="eastAsia" w:ascii="Calibri" w:hAnsi="Calibri" w:eastAsia="宋体" w:cs="Times New Roman"/>
          <w:kern w:val="2"/>
          <w:sz w:val="21"/>
          <w:szCs w:val="24"/>
          <w:lang w:val="en" w:eastAsia="zh-CN" w:bidi="ar-SA"/>
        </w:rPr>
      </w:pPr>
    </w:p>
    <w:p>
      <w:pPr>
        <w:widowControl w:val="0"/>
        <w:ind w:firstLine="210" w:firstLineChars="100"/>
        <w:jc w:val="center"/>
        <w:rPr>
          <w:rFonts w:ascii="Calibri" w:hAnsi="Calibri" w:eastAsia="宋体" w:cs="Times New Roman"/>
          <w:kern w:val="2"/>
          <w:sz w:val="21"/>
          <w:szCs w:val="24"/>
          <w:lang w:val="en-US" w:eastAsia="zh-CN" w:bidi="ar-SA"/>
        </w:rPr>
      </w:pP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一、专项：新能源-太阳能</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 w:eastAsia="zh-CN"/>
        </w:rPr>
        <w:t>发电玻璃导电层、发电层及其多层膜系在B5G通信范围内电磁传输特性研究；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lang w:val="en" w:eastAsia="zh-CN"/>
        </w:rPr>
        <w:t>发电玻璃双极化B5G信号宽频透射研究</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lang w:val="en" w:eastAsia="zh-CN"/>
        </w:rPr>
        <w:t>发电玻璃在B5G通信频段内的大角度入射传输研究</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lang w:val="en" w:eastAsia="zh-CN"/>
        </w:rPr>
        <w:t>）图案化发电玻璃的工艺技术研究。</w:t>
      </w: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eastAsia="zh-CN"/>
        </w:rPr>
        <w:t>（一）经济指标：</w:t>
      </w:r>
      <w:r>
        <w:rPr>
          <w:rFonts w:hint="eastAsia" w:ascii="CESI仿宋-GB2312" w:hAnsi="CESI仿宋-GB2312" w:eastAsia="CESI仿宋-GB2312" w:cs="CESI仿宋-GB2312"/>
          <w:sz w:val="32"/>
          <w:szCs w:val="32"/>
          <w:lang w:val="en-US" w:eastAsia="zh-CN"/>
        </w:rPr>
        <w:t>实现销售收入（或实现量产应用）≥400万元。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lang w:val="en-US" w:eastAsia="zh-CN"/>
        </w:rPr>
        <w:t>申请专利≥2件，其中实用新型专利≥1件。</w:t>
      </w:r>
    </w:p>
    <w:p>
      <w:pPr>
        <w:spacing w:line="560" w:lineRule="exact"/>
        <w:ind w:firstLine="640" w:firstLineChars="200"/>
        <w:rPr>
          <w:rFonts w:ascii="CESI楷体-GB2312" w:hAnsi="CESI楷体-GB2312" w:eastAsia="CESI楷体-GB2312" w:cs="CESI楷体-GB2312"/>
          <w:sz w:val="32"/>
          <w:szCs w:val="22"/>
        </w:rPr>
      </w:pPr>
      <w:r>
        <w:rPr>
          <w:rFonts w:hint="eastAsia" w:ascii="CESI楷体-GB2312" w:hAnsi="CESI楷体-GB2312" w:eastAsia="CESI楷体-GB2312" w:cs="CESI楷体-GB2312"/>
          <w:sz w:val="32"/>
          <w:szCs w:val="22"/>
        </w:rPr>
        <w:t xml:space="preserve">（三）技术指标： </w:t>
      </w:r>
    </w:p>
    <w:p>
      <w:pPr>
        <w:widowControl/>
        <w:spacing w:line="560" w:lineRule="exact"/>
        <w:ind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ascii="仿宋_GB2312" w:hAnsi="仿宋_GB2312" w:eastAsia="仿宋_GB2312" w:cs="仿宋_GB2312"/>
          <w:color w:val="000000"/>
          <w:sz w:val="32"/>
          <w:szCs w:val="32"/>
        </w:rPr>
        <w:t>新型发电玻璃产品尺寸≥</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lang w:val="en-US" w:eastAsia="zh-CN"/>
        </w:rPr>
        <w:t>m</w:t>
      </w:r>
      <w:r>
        <w:rPr>
          <w:rFonts w:hint="eastAsia" w:ascii="仿宋_GB2312" w:hAnsi="仿宋_GB2312" w:eastAsia="仿宋_GB2312" w:cs="仿宋_GB2312"/>
          <w:color w:val="000000"/>
          <w:sz w:val="32"/>
          <w:szCs w:val="32"/>
          <w:vertAlign w:val="superscript"/>
          <w:lang w:val="en-US" w:eastAsia="zh-CN"/>
        </w:rPr>
        <w:t>2</w:t>
      </w:r>
      <w:r>
        <w:rPr>
          <w:rFonts w:ascii="仿宋_GB2312" w:hAnsi="仿宋_GB2312" w:eastAsia="仿宋_GB2312" w:cs="仿宋_GB2312"/>
          <w:color w:val="000000"/>
          <w:sz w:val="32"/>
          <w:szCs w:val="32"/>
        </w:rPr>
        <w:t>，光电转化效率≥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w:t>
      </w:r>
      <w:r>
        <w:rPr>
          <w:rFonts w:ascii="仿宋_GB2312" w:hAnsi="仿宋_GB2312" w:eastAsia="仿宋_GB2312" w:cs="仿宋_GB2312"/>
          <w:color w:val="000000"/>
          <w:sz w:val="32"/>
          <w:szCs w:val="32"/>
        </w:rPr>
        <w:t>；</w:t>
      </w:r>
      <w:r>
        <w:rPr>
          <w:rFonts w:ascii="仿宋_GB2312" w:hAnsi="仿宋_GB2312" w:eastAsia="仿宋_GB2312" w:cs="仿宋_GB2312"/>
          <w:color w:val="000000"/>
          <w:sz w:val="32"/>
          <w:szCs w:val="32"/>
          <w:highlight w:val="none"/>
        </w:rPr>
        <w:t>短路电流</w:t>
      </w:r>
      <w:r>
        <w:rPr>
          <w:rFonts w:ascii="仿宋_GB2312" w:hAnsi="仿宋_GB2312" w:eastAsia="仿宋_GB2312" w:cs="仿宋_GB2312"/>
          <w:sz w:val="32"/>
          <w:highlight w:val="none"/>
        </w:rPr>
        <w:t>密度</w:t>
      </w:r>
      <w:r>
        <w:rPr>
          <w:rFonts w:ascii="仿宋_GB2312" w:hAnsi="仿宋_GB2312" w:eastAsia="仿宋_GB2312" w:cs="仿宋_GB2312"/>
          <w:color w:val="000000"/>
          <w:sz w:val="32"/>
          <w:szCs w:val="32"/>
          <w:highlight w:val="none"/>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mA/cm</w:t>
      </w:r>
      <w:r>
        <w:rPr>
          <w:rFonts w:hint="eastAsia" w:ascii="仿宋_GB2312" w:hAnsi="仿宋_GB2312" w:eastAsia="仿宋_GB2312" w:cs="仿宋_GB2312"/>
          <w:color w:val="000000"/>
          <w:sz w:val="32"/>
          <w:szCs w:val="32"/>
          <w:highlight w:val="none"/>
          <w:vertAlign w:val="superscript"/>
          <w:lang w:val="en-US" w:eastAsia="zh-CN"/>
        </w:rPr>
        <w:t>2</w:t>
      </w:r>
      <w:r>
        <w:rPr>
          <w:rFonts w:ascii="仿宋_GB2312" w:hAnsi="仿宋_GB2312" w:eastAsia="仿宋_GB2312" w:cs="仿宋_GB2312"/>
          <w:color w:val="000000"/>
          <w:sz w:val="32"/>
          <w:szCs w:val="32"/>
          <w:highlight w:val="none"/>
        </w:rPr>
        <w:t>，开</w:t>
      </w:r>
      <w:r>
        <w:rPr>
          <w:rFonts w:ascii="仿宋_GB2312" w:hAnsi="仿宋_GB2312" w:eastAsia="仿宋_GB2312" w:cs="仿宋_GB2312"/>
          <w:color w:val="000000"/>
          <w:sz w:val="32"/>
          <w:szCs w:val="32"/>
        </w:rPr>
        <w:t>路电压≥</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V</w:t>
      </w:r>
      <w:r>
        <w:rPr>
          <w:rFonts w:ascii="仿宋_GB2312" w:hAnsi="仿宋_GB2312" w:eastAsia="仿宋_GB2312" w:cs="仿宋_GB2312"/>
          <w:color w:val="000000"/>
          <w:sz w:val="32"/>
          <w:szCs w:val="32"/>
        </w:rPr>
        <w:t>；</w:t>
      </w:r>
    </w:p>
    <w:p>
      <w:pPr>
        <w:widowControl/>
        <w:spacing w:line="560" w:lineRule="exact"/>
        <w:ind w:firstLine="640" w:firstLineChars="200"/>
        <w:jc w:val="left"/>
        <w:rPr>
          <w:highlight w:val="none"/>
        </w:rPr>
      </w:pPr>
      <w:r>
        <w:rPr>
          <w:rFonts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en-US" w:eastAsia="zh-CN"/>
        </w:rPr>
        <w:t>.</w:t>
      </w:r>
      <w:r>
        <w:rPr>
          <w:rFonts w:ascii="仿宋_GB2312" w:hAnsi="仿宋_GB2312" w:eastAsia="仿宋_GB2312" w:cs="仿宋_GB2312"/>
          <w:color w:val="000000"/>
          <w:sz w:val="32"/>
          <w:szCs w:val="32"/>
          <w:highlight w:val="none"/>
        </w:rPr>
        <w:t>实现</w:t>
      </w:r>
      <w:r>
        <w:rPr>
          <w:rFonts w:hint="eastAsia" w:ascii="仿宋_GB2312" w:hAnsi="仿宋_GB2312" w:eastAsia="仿宋_GB2312" w:cs="仿宋_GB2312"/>
          <w:color w:val="000000"/>
          <w:sz w:val="32"/>
          <w:szCs w:val="32"/>
          <w:highlight w:val="none"/>
        </w:rPr>
        <w:t>发电</w:t>
      </w:r>
      <w:r>
        <w:rPr>
          <w:rFonts w:ascii="仿宋_GB2312" w:hAnsi="仿宋_GB2312" w:eastAsia="仿宋_GB2312" w:cs="仿宋_GB2312"/>
          <w:color w:val="000000"/>
          <w:sz w:val="32"/>
          <w:szCs w:val="32"/>
          <w:highlight w:val="none"/>
        </w:rPr>
        <w:t>玻璃双极化电磁传输的正入射损≤</w:t>
      </w:r>
      <w:r>
        <w:rPr>
          <w:rFonts w:hint="default" w:ascii="仿宋_GB2312" w:hAnsi="仿宋_GB2312" w:eastAsia="仿宋_GB2312" w:cs="仿宋_GB2312"/>
          <w:color w:val="000000"/>
          <w:sz w:val="32"/>
          <w:szCs w:val="32"/>
          <w:highlight w:val="none"/>
          <w:lang w:val="en" w:eastAsia="zh-CN"/>
        </w:rPr>
        <w:t>_____</w:t>
      </w:r>
      <w:r>
        <w:rPr>
          <w:rFonts w:hint="eastAsia" w:ascii="仿宋_GB2312" w:hAnsi="仿宋_GB2312" w:eastAsia="仿宋_GB2312" w:cs="仿宋_GB2312"/>
          <w:color w:val="000000"/>
          <w:sz w:val="32"/>
          <w:szCs w:val="32"/>
          <w:highlight w:val="none"/>
          <w:lang w:val="en-US" w:eastAsia="zh-CN"/>
        </w:rPr>
        <w:t>dB</w:t>
      </w:r>
      <w:r>
        <w:rPr>
          <w:rFonts w:hint="eastAsia" w:ascii="仿宋_GB2312" w:hAnsi="仿宋_GB2312" w:eastAsia="仿宋_GB2312" w:cs="仿宋_GB2312"/>
          <w:color w:val="000000"/>
          <w:sz w:val="32"/>
          <w:szCs w:val="32"/>
          <w:highlight w:val="none"/>
        </w:rPr>
        <w:t>；</w:t>
      </w:r>
      <w:r>
        <w:rPr>
          <w:rFonts w:ascii="仿宋_GB2312" w:hAnsi="仿宋_GB2312" w:eastAsia="仿宋_GB2312" w:cs="仿宋_GB2312"/>
          <w:color w:val="000000"/>
          <w:sz w:val="32"/>
          <w:szCs w:val="32"/>
          <w:highlight w:val="none"/>
        </w:rPr>
        <w:t>大角度（±60°范围内）入射损耗≤</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dB</w:t>
      </w:r>
      <w:r>
        <w:rPr>
          <w:rFonts w:ascii="仿宋_GB2312" w:hAnsi="仿宋_GB2312" w:eastAsia="仿宋_GB2312" w:cs="仿宋_GB2312"/>
          <w:color w:val="000000"/>
          <w:sz w:val="32"/>
          <w:szCs w:val="32"/>
          <w:highlight w:val="none"/>
        </w:rPr>
        <w:t>；工作带宽≥</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GHz</w:t>
      </w:r>
      <w:r>
        <w:rPr>
          <w:rFonts w:ascii="仿宋_GB2312" w:hAnsi="仿宋_GB2312" w:eastAsia="仿宋_GB2312" w:cs="仿宋_GB2312"/>
          <w:color w:val="000000"/>
          <w:sz w:val="32"/>
          <w:szCs w:val="32"/>
          <w:highlight w:val="none"/>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四、组织方式：公开竞争</w:t>
      </w:r>
    </w:p>
    <w:p>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pPr>
        <w:ind w:firstLine="640" w:firstLineChars="200"/>
        <w:rPr>
          <w:rFonts w:ascii="黑体" w:hAnsi="黑体" w:eastAsia="黑体"/>
          <w:sz w:val="32"/>
          <w:szCs w:val="32"/>
        </w:rPr>
      </w:pPr>
      <w:r>
        <w:rPr>
          <w:rFonts w:hint="eastAsia" w:ascii="黑体" w:hAnsi="黑体" w:eastAsia="黑体"/>
          <w:sz w:val="32"/>
          <w:szCs w:val="32"/>
        </w:rPr>
        <w:t>六、资助金额：不超过200万元</w:t>
      </w:r>
    </w:p>
    <w:p>
      <w:pPr>
        <w:ind w:firstLine="640" w:firstLineChars="200"/>
        <w:rPr>
          <w:rFonts w:ascii="黑体" w:hAnsi="黑体" w:eastAsia="黑体"/>
          <w:sz w:val="32"/>
          <w:szCs w:val="32"/>
        </w:rPr>
      </w:pPr>
      <w:r>
        <w:rPr>
          <w:rFonts w:hint="eastAsia" w:ascii="黑体" w:hAnsi="黑体" w:eastAsia="黑体"/>
          <w:sz w:val="32"/>
          <w:szCs w:val="32"/>
        </w:rPr>
        <w:t>七、项目实施期限：2年</w:t>
      </w:r>
    </w:p>
    <w:p>
      <w:pPr>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pPr>
        <w:rPr>
          <w:rFonts w:hint="eastAsia" w:ascii="黑体" w:hAnsi="黑体" w:eastAsia="黑体"/>
          <w:sz w:val="32"/>
          <w:szCs w:val="32"/>
        </w:rPr>
      </w:pPr>
      <w:r>
        <w:rPr>
          <w:rFonts w:hint="eastAsia" w:ascii="黑体" w:hAnsi="黑体" w:eastAsia="黑体"/>
          <w:sz w:val="32"/>
          <w:szCs w:val="32"/>
        </w:rPr>
        <w:br w:type="page"/>
      </w:r>
    </w:p>
    <w:p>
      <w:pPr>
        <w:widowControl w:val="0"/>
        <w:ind w:firstLine="210" w:firstLineChars="100"/>
        <w:jc w:val="center"/>
        <w:rPr>
          <w:rFonts w:hint="eastAsia" w:ascii="Calibri" w:hAnsi="Calibri" w:eastAsia="宋体" w:cs="Times New Roman"/>
          <w:kern w:val="2"/>
          <w:sz w:val="21"/>
          <w:szCs w:val="24"/>
          <w:lang w:val="en-US" w:eastAsia="zh-CN" w:bidi="ar-SA"/>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2023N01 </w:t>
      </w:r>
      <w:r>
        <w:rPr>
          <w:rFonts w:hint="eastAsia" w:ascii="方正小标宋简体" w:hAnsi="方正小标宋简体" w:eastAsia="方正小标宋简体" w:cs="方正小标宋简体"/>
          <w:sz w:val="44"/>
          <w:szCs w:val="44"/>
        </w:rPr>
        <w:t>复杂海洋环境下大型海上风电机组智能化运维关键技术研发</w:t>
      </w:r>
    </w:p>
    <w:p>
      <w:pPr>
        <w:widowControl w:val="0"/>
        <w:ind w:firstLine="400" w:firstLineChars="100"/>
        <w:jc w:val="center"/>
        <w:rPr>
          <w:rFonts w:hint="eastAsia" w:ascii="Calibri" w:hAnsi="Calibri" w:eastAsia="宋体" w:cs="Times New Roman"/>
          <w:kern w:val="2"/>
          <w:sz w:val="40"/>
          <w:szCs w:val="48"/>
          <w:lang w:val="en-US" w:eastAsia="zh-CN" w:bidi="ar-SA"/>
        </w:rPr>
      </w:pP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一、专项：新能源-风能</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pPr>
        <w:numPr>
          <w:ilvl w:val="0"/>
          <w:numId w:val="0"/>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复杂运行环境下海上风电机组关键结构智慧化在线监测技术研究；</w:t>
      </w:r>
    </w:p>
    <w:p>
      <w:pPr>
        <w:numPr>
          <w:ilvl w:val="0"/>
          <w:numId w:val="0"/>
        </w:numPr>
        <w:spacing w:line="560" w:lineRule="exact"/>
        <w:ind w:firstLine="640" w:firstLineChars="200"/>
        <w:rPr>
          <w:rFonts w:hint="eastAsia"/>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海上风电机组智能化运维检测系统开发；</w:t>
      </w:r>
    </w:p>
    <w:p>
      <w:pPr>
        <w:spacing w:line="560" w:lineRule="exact"/>
        <w:ind w:firstLine="640" w:firstLineChars="200"/>
        <w:rPr>
          <w:rFonts w:hint="eastAsia"/>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海上风电机组智能化故障诊断与预警技术研究；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海上风电机组智能化运维平台开发和现场示范应用。</w:t>
      </w: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sz w:val="32"/>
          <w:szCs w:val="32"/>
          <w:lang w:eastAsia="zh-CN"/>
        </w:rPr>
        <w:t>（一）经济指标：</w:t>
      </w:r>
      <w:r>
        <w:rPr>
          <w:rFonts w:hint="eastAsia" w:ascii="仿宋_GB2312" w:hAnsi="仿宋_GB2312" w:eastAsia="仿宋_GB2312" w:cs="仿宋_GB2312"/>
          <w:color w:val="000000"/>
          <w:sz w:val="32"/>
          <w:szCs w:val="32"/>
          <w:highlight w:val="none"/>
          <w:lang w:val="en-US" w:eastAsia="zh-CN"/>
        </w:rPr>
        <w:t>实现销售收入（或实现量产应用）≥1200万元。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highlight w:val="none"/>
          <w:lang w:val="en-US" w:eastAsia="zh-CN"/>
        </w:rPr>
        <w:t>申请专利≥7件，其中发明专利≥3件。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rPr>
        <w:t>开发风电支撑柱实时毫米级位移监测系统，叶片面偏离垂直面实时厘米级监测系统，实现静态定位精度6mm、动态定位精度10cm、定位频次优于20Hz；</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rPr>
        <w:t>支持终端移动速度</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rPr>
        <w:t>120</w:t>
      </w:r>
      <w:r>
        <w:rPr>
          <w:rFonts w:hint="eastAsia" w:ascii="仿宋_GB2312" w:hAnsi="仿宋_GB2312" w:eastAsia="仿宋_GB2312" w:cs="仿宋_GB2312"/>
          <w:color w:val="000000"/>
          <w:sz w:val="32"/>
          <w:szCs w:val="32"/>
          <w:lang w:val="en-US" w:eastAsia="zh-CN"/>
        </w:rPr>
        <w:t>km</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h</w:t>
      </w:r>
      <w:r>
        <w:rPr>
          <w:rFonts w:hint="eastAsia" w:ascii="仿宋_GB2312" w:hAnsi="仿宋_GB2312" w:eastAsia="仿宋_GB2312" w:cs="仿宋_GB2312"/>
          <w:color w:val="000000"/>
          <w:sz w:val="32"/>
          <w:szCs w:val="32"/>
        </w:rPr>
        <w:t>、系统支持基站数量</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rPr>
        <w:t>1000万个，支持终端数量不限；</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rPr>
        <w:t>研发水下机器人搭载侧扫声呐、多波束测深仪等技术装备的先进水下结构状态综合检测系统，检测精度</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rPr>
        <w:t>10cm，实现检测结果的可视化。</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六、资助金额：不超过600万元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rPr>
          <w:rFonts w:hint="eastAsia" w:ascii="黑体" w:hAnsi="黑体" w:eastAsia="黑体" w:cs="黑体"/>
          <w:sz w:val="32"/>
          <w:szCs w:val="32"/>
        </w:rPr>
      </w:pPr>
      <w:r>
        <w:rPr>
          <w:rFonts w:hint="eastAsia" w:ascii="黑体" w:hAnsi="黑体" w:eastAsia="黑体" w:cs="黑体"/>
          <w:sz w:val="32"/>
          <w:szCs w:val="32"/>
        </w:rPr>
        <w:br w:type="page"/>
      </w:r>
    </w:p>
    <w:p>
      <w:pPr>
        <w:widowControl w:val="0"/>
        <w:ind w:firstLine="210" w:firstLineChars="100"/>
        <w:jc w:val="center"/>
        <w:rPr>
          <w:rFonts w:hint="eastAsia" w:ascii="Calibri" w:hAnsi="Calibri" w:eastAsia="宋体" w:cs="Times New Roman"/>
          <w:kern w:val="2"/>
          <w:sz w:val="21"/>
          <w:szCs w:val="24"/>
          <w:lang w:val="en-US" w:eastAsia="zh-CN" w:bidi="ar-SA"/>
        </w:rPr>
      </w:pPr>
    </w:p>
    <w:p>
      <w:pPr>
        <w:spacing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2023N02  </w:t>
      </w:r>
      <w:r>
        <w:rPr>
          <w:rFonts w:hint="eastAsia" w:ascii="方正小标宋简体" w:hAnsi="方正小标宋简体" w:eastAsia="方正小标宋简体" w:cs="方正小标宋简体"/>
          <w:sz w:val="44"/>
          <w:szCs w:val="44"/>
          <w:highlight w:val="none"/>
        </w:rPr>
        <w:t>新型极端风险下核岛结构主动防御、安全监测与应急管控关键技术研发</w:t>
      </w:r>
    </w:p>
    <w:p>
      <w:pPr>
        <w:spacing w:line="560" w:lineRule="exact"/>
        <w:ind w:firstLine="883" w:firstLineChars="200"/>
        <w:jc w:val="center"/>
        <w:rPr>
          <w:rFonts w:ascii="宋体" w:hAnsi="宋体" w:cs="宋体"/>
          <w:b/>
          <w:bCs/>
          <w:sz w:val="44"/>
          <w:szCs w:val="44"/>
          <w:highlight w:val="none"/>
        </w:rPr>
      </w:pPr>
    </w:p>
    <w:p>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一、专项：新能源-核能</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pPr>
        <w:numPr>
          <w:ilvl w:val="0"/>
          <w:numId w:val="0"/>
        </w:num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核电厂核岛结构主要灾害识别、灾害效应演化规律和多灾害耦合作用机理研究</w:t>
      </w:r>
      <w:r>
        <w:rPr>
          <w:rFonts w:ascii="楷体_GB2312" w:hAnsi="楷体_GB2312" w:eastAsia="楷体_GB2312" w:cs="楷体_GB2312"/>
          <w:sz w:val="32"/>
          <w:szCs w:val="32"/>
          <w:highlight w:val="none"/>
        </w:rPr>
        <w:t>；</w:t>
      </w:r>
    </w:p>
    <w:p>
      <w:pPr>
        <w:numPr>
          <w:ilvl w:val="0"/>
          <w:numId w:val="0"/>
        </w:num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rPr>
        <w:t>核岛三维隔震技术和灾害主动防御技术开发；</w:t>
      </w:r>
    </w:p>
    <w:p>
      <w:pPr>
        <w:numPr>
          <w:ilvl w:val="0"/>
          <w:numId w:val="0"/>
        </w:num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新型监测技术开发；</w:t>
      </w:r>
    </w:p>
    <w:p>
      <w:pPr>
        <w:numPr>
          <w:ilvl w:val="0"/>
          <w:numId w:val="0"/>
        </w:numPr>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（四）</w:t>
      </w:r>
      <w:r>
        <w:rPr>
          <w:rFonts w:hint="eastAsia" w:ascii="楷体_GB2312" w:hAnsi="楷体_GB2312" w:eastAsia="楷体_GB2312" w:cs="楷体_GB2312"/>
          <w:sz w:val="32"/>
          <w:szCs w:val="32"/>
          <w:highlight w:val="none"/>
        </w:rPr>
        <w:t>构建核岛结构孪生模型，开展核电厂</w:t>
      </w:r>
      <w:r>
        <w:rPr>
          <w:rFonts w:ascii="楷体_GB2312" w:hAnsi="楷体_GB2312" w:eastAsia="楷体_GB2312" w:cs="楷体_GB2312"/>
          <w:sz w:val="32"/>
          <w:szCs w:val="32"/>
          <w:highlight w:val="none"/>
        </w:rPr>
        <w:t>灾后诊断预警</w:t>
      </w:r>
      <w:r>
        <w:rPr>
          <w:rFonts w:hint="eastAsia" w:ascii="楷体_GB2312" w:hAnsi="楷体_GB2312" w:eastAsia="楷体_GB2312" w:cs="楷体_GB2312"/>
          <w:sz w:val="32"/>
          <w:szCs w:val="32"/>
          <w:highlight w:val="none"/>
        </w:rPr>
        <w:t>技术研究</w:t>
      </w:r>
      <w:r>
        <w:rPr>
          <w:rFonts w:ascii="楷体_GB2312" w:hAnsi="楷体_GB2312" w:eastAsia="楷体_GB2312" w:cs="楷体_GB2312"/>
          <w:sz w:val="32"/>
          <w:szCs w:val="32"/>
          <w:highlight w:val="none"/>
        </w:rPr>
        <w:t xml:space="preserve">。 </w:t>
      </w:r>
    </w:p>
    <w:p>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sz w:val="32"/>
          <w:szCs w:val="32"/>
          <w:lang w:eastAsia="zh-CN"/>
        </w:rPr>
        <w:t>（一）经济指标：</w:t>
      </w:r>
      <w:r>
        <w:rPr>
          <w:rFonts w:hint="eastAsia" w:ascii="仿宋_GB2312" w:hAnsi="仿宋_GB2312" w:eastAsia="仿宋_GB2312" w:cs="仿宋_GB2312"/>
          <w:color w:val="000000"/>
          <w:sz w:val="32"/>
          <w:szCs w:val="32"/>
          <w:highlight w:val="none"/>
          <w:lang w:val="en-US" w:eastAsia="zh-CN"/>
        </w:rPr>
        <w:t>实现销售收入（或实现量产应用）≥1200万元。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highlight w:val="none"/>
          <w:lang w:val="en-US" w:eastAsia="zh-CN"/>
        </w:rPr>
        <w:t>申请专利≥7件，其中发明专利≥3件。</w:t>
      </w:r>
    </w:p>
    <w:p>
      <w:pPr>
        <w:spacing w:line="56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（三）技术指标：</w:t>
      </w:r>
    </w:p>
    <w:p>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1.核岛结构</w:t>
      </w:r>
      <w:r>
        <w:rPr>
          <w:rFonts w:ascii="仿宋_GB2312" w:hAnsi="仿宋_GB2312" w:eastAsia="仿宋_GB2312" w:cs="仿宋_GB2312"/>
          <w:color w:val="000000"/>
          <w:sz w:val="32"/>
          <w:szCs w:val="32"/>
        </w:rPr>
        <w:t>三维隔震后，上部结构承受的地震力降低</w:t>
      </w:r>
      <w:r>
        <w:rPr>
          <w:rFonts w:hint="eastAsia" w:ascii="仿宋_GB2312" w:hAnsi="仿宋_GB2312" w:eastAsia="仿宋_GB2312" w:cs="仿宋_GB2312"/>
          <w:color w:val="000000"/>
          <w:sz w:val="32"/>
          <w:szCs w:val="32"/>
          <w:highlight w:val="none"/>
          <w:lang w:val="en-US" w:eastAsia="zh-CN"/>
        </w:rPr>
        <w:t>≥</w:t>
      </w:r>
      <w:r>
        <w:rPr>
          <w:rFonts w:ascii="仿宋_GB2312" w:hAnsi="仿宋_GB2312" w:eastAsia="仿宋_GB2312" w:cs="仿宋_GB2312"/>
          <w:color w:val="000000"/>
          <w:sz w:val="32"/>
          <w:szCs w:val="32"/>
        </w:rPr>
        <w:t xml:space="preserve">50%； </w:t>
      </w:r>
    </w:p>
    <w:p>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核岛结构状态异常预警准确率</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90%</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多物理量监测50m范围内监测精度</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85%</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振动监测的空间分辨率达到1m，测量长度</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10km；</w:t>
      </w:r>
    </w:p>
    <w:p>
      <w:pPr>
        <w:widowControl/>
        <w:spacing w:line="560" w:lineRule="exact"/>
        <w:ind w:firstLine="640" w:firstLineChars="200"/>
        <w:jc w:val="left"/>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.制定各种灾害防御预案≥2项，其中</w:t>
      </w:r>
      <w:r>
        <w:rPr>
          <w:rFonts w:ascii="仿宋_GB2312" w:hAnsi="仿宋_GB2312" w:eastAsia="仿宋_GB2312" w:cs="仿宋_GB2312"/>
          <w:color w:val="000000"/>
          <w:sz w:val="32"/>
          <w:szCs w:val="32"/>
        </w:rPr>
        <w:t>极端风险下核岛结构应急管控、主动防控应急预案覆盖率</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运行指标动态管控率</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 xml:space="preserve">95%； </w:t>
      </w:r>
    </w:p>
    <w:p>
      <w:pPr>
        <w:widowControl/>
        <w:spacing w:line="560" w:lineRule="exact"/>
        <w:ind w:firstLine="640" w:firstLineChars="200"/>
        <w:jc w:val="left"/>
        <w:rPr>
          <w:highlight w:val="none"/>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.开发软件构建≥2，算法/模型≥6（含</w:t>
      </w:r>
      <w:r>
        <w:rPr>
          <w:rFonts w:ascii="仿宋_GB2312" w:hAnsi="仿宋_GB2312" w:eastAsia="仿宋_GB2312" w:cs="仿宋_GB2312"/>
          <w:color w:val="000000"/>
          <w:sz w:val="32"/>
          <w:szCs w:val="32"/>
        </w:rPr>
        <w:t>多灾种单向耦合分析模型</w:t>
      </w:r>
      <w:r>
        <w:rPr>
          <w:rFonts w:hint="eastAsia" w:ascii="仿宋_GB2312" w:hAnsi="仿宋_GB2312" w:eastAsia="仿宋_GB2312" w:cs="仿宋_GB2312"/>
          <w:color w:val="000000"/>
          <w:sz w:val="32"/>
          <w:szCs w:val="32"/>
        </w:rPr>
        <w:t>）。</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四、组织方式：公开竞争</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五、资助方式：中期评估式资助</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六、资助金额：不超过600万元</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七、项目实施期限：3年</w:t>
      </w:r>
    </w:p>
    <w:p>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八、有关情况说明：无</w:t>
      </w:r>
    </w:p>
    <w:p>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 </w:t>
      </w:r>
      <w:r>
        <w:rPr>
          <w:rFonts w:hint="eastAsia" w:ascii="方正小标宋简体" w:hAnsi="方正小标宋简体" w:eastAsia="方正小标宋简体" w:cs="方正小标宋简体"/>
          <w:sz w:val="44"/>
          <w:szCs w:val="44"/>
        </w:rPr>
        <w:t>微堆退役关键技术研发</w:t>
      </w:r>
    </w:p>
    <w:p>
      <w:pPr>
        <w:widowControl w:val="0"/>
        <w:ind w:firstLine="210" w:firstLineChars="100"/>
        <w:jc w:val="center"/>
        <w:rPr>
          <w:rFonts w:ascii="Calibri" w:hAnsi="Calibri" w:eastAsia="宋体" w:cs="Times New Roman"/>
          <w:kern w:val="2"/>
          <w:sz w:val="21"/>
          <w:szCs w:val="24"/>
          <w:lang w:val="en-US" w:eastAsia="zh-CN" w:bidi="ar-SA"/>
        </w:rPr>
      </w:pPr>
    </w:p>
    <w:p>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rPr>
        <w:t>一、专项：</w:t>
      </w:r>
      <w:r>
        <w:rPr>
          <w:rFonts w:hint="eastAsia" w:ascii="黑体" w:hAnsi="黑体" w:eastAsia="黑体" w:cs="黑体"/>
          <w:sz w:val="32"/>
          <w:szCs w:val="22"/>
          <w:highlight w:val="none"/>
        </w:rPr>
        <w:t>新能源-核能</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（一）</w:t>
      </w:r>
      <w:r>
        <w:rPr>
          <w:rFonts w:ascii="楷体" w:hAnsi="楷体" w:eastAsia="楷体"/>
          <w:sz w:val="32"/>
          <w:szCs w:val="32"/>
          <w:highlight w:val="none"/>
        </w:rPr>
        <w:t>微堆退役总体方案</w:t>
      </w:r>
      <w:r>
        <w:rPr>
          <w:rFonts w:hint="eastAsia" w:ascii="楷体" w:hAnsi="楷体" w:eastAsia="楷体"/>
          <w:sz w:val="32"/>
          <w:szCs w:val="32"/>
          <w:highlight w:val="none"/>
          <w:lang w:val="en-US" w:eastAsia="zh-CN"/>
        </w:rPr>
        <w:t>设计研究</w:t>
      </w:r>
      <w:r>
        <w:rPr>
          <w:rFonts w:ascii="楷体" w:hAnsi="楷体" w:eastAsia="楷体"/>
          <w:sz w:val="32"/>
          <w:szCs w:val="32"/>
          <w:highlight w:val="none"/>
        </w:rPr>
        <w:t>；</w:t>
      </w:r>
    </w:p>
    <w:p>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（二）</w:t>
      </w:r>
      <w:r>
        <w:rPr>
          <w:rFonts w:ascii="楷体" w:hAnsi="楷体" w:eastAsia="楷体"/>
          <w:sz w:val="32"/>
          <w:szCs w:val="32"/>
          <w:highlight w:val="none"/>
        </w:rPr>
        <w:t>微堆退役源项调查技术研究；</w:t>
      </w:r>
    </w:p>
    <w:p>
      <w:pPr>
        <w:spacing w:line="560" w:lineRule="exact"/>
        <w:ind w:firstLine="640" w:firstLineChars="200"/>
        <w:rPr>
          <w:rFonts w:ascii="楷体" w:hAnsi="楷体" w:eastAsia="楷体"/>
          <w:sz w:val="32"/>
          <w:szCs w:val="32"/>
          <w:highlight w:val="none"/>
        </w:rPr>
      </w:pPr>
      <w:r>
        <w:rPr>
          <w:rFonts w:hint="eastAsia" w:ascii="楷体" w:hAnsi="楷体" w:eastAsia="楷体"/>
          <w:sz w:val="32"/>
          <w:szCs w:val="32"/>
          <w:highlight w:val="none"/>
        </w:rPr>
        <w:t>（三）</w:t>
      </w:r>
      <w:r>
        <w:rPr>
          <w:rFonts w:ascii="楷体" w:hAnsi="楷体" w:eastAsia="楷体"/>
          <w:sz w:val="32"/>
          <w:szCs w:val="32"/>
          <w:highlight w:val="none"/>
        </w:rPr>
        <w:t>微堆堆芯</w:t>
      </w:r>
      <w:r>
        <w:rPr>
          <w:rFonts w:hint="eastAsia" w:ascii="楷体" w:hAnsi="楷体" w:eastAsia="楷体"/>
          <w:sz w:val="32"/>
          <w:szCs w:val="32"/>
          <w:highlight w:val="none"/>
          <w:lang w:eastAsia="zh-CN"/>
        </w:rPr>
        <w:t>、</w:t>
      </w:r>
      <w:r>
        <w:rPr>
          <w:rFonts w:ascii="楷体" w:hAnsi="楷体" w:eastAsia="楷体"/>
          <w:sz w:val="32"/>
          <w:szCs w:val="32"/>
          <w:highlight w:val="none"/>
        </w:rPr>
        <w:t>乏燃料拆卸运输方案及激光切割配套工装研究</w:t>
      </w:r>
      <w:r>
        <w:rPr>
          <w:rFonts w:ascii="楷体" w:hAnsi="楷体" w:eastAsia="楷体"/>
          <w:sz w:val="32"/>
          <w:szCs w:val="32"/>
          <w:highlight w:val="none"/>
          <w:lang w:val="en"/>
        </w:rPr>
        <w:t>与</w:t>
      </w:r>
      <w:r>
        <w:rPr>
          <w:rFonts w:ascii="楷体" w:hAnsi="楷体" w:eastAsia="楷体"/>
          <w:sz w:val="32"/>
          <w:szCs w:val="32"/>
          <w:highlight w:val="none"/>
        </w:rPr>
        <w:t>试制试验</w:t>
      </w:r>
      <w:r>
        <w:rPr>
          <w:rFonts w:hint="eastAsia" w:ascii="楷体" w:hAnsi="楷体" w:eastAsia="楷体"/>
          <w:sz w:val="32"/>
          <w:szCs w:val="32"/>
          <w:highlight w:val="none"/>
        </w:rPr>
        <w:t>；</w:t>
      </w:r>
      <w:r>
        <w:rPr>
          <w:rFonts w:ascii="楷体" w:hAnsi="楷体" w:eastAsia="楷体"/>
          <w:sz w:val="32"/>
          <w:szCs w:val="32"/>
          <w:highlight w:val="none"/>
        </w:rPr>
        <w:t xml:space="preserve"> </w:t>
      </w:r>
    </w:p>
    <w:p>
      <w:pPr>
        <w:spacing w:line="560" w:lineRule="exact"/>
        <w:ind w:firstLine="640" w:firstLineChars="200"/>
        <w:rPr>
          <w:rFonts w:hint="eastAsia" w:ascii="楷体" w:hAnsi="楷体" w:eastAsia="楷体"/>
          <w:sz w:val="32"/>
          <w:szCs w:val="32"/>
          <w:highlight w:val="none"/>
        </w:rPr>
      </w:pPr>
      <w:r>
        <w:rPr>
          <w:rFonts w:hint="eastAsia" w:ascii="楷体" w:hAnsi="楷体" w:eastAsia="楷体"/>
          <w:sz w:val="32"/>
          <w:szCs w:val="32"/>
          <w:highlight w:val="none"/>
        </w:rPr>
        <w:t>（四）</w:t>
      </w:r>
      <w:r>
        <w:rPr>
          <w:rFonts w:ascii="楷体" w:hAnsi="楷体" w:eastAsia="楷体"/>
          <w:sz w:val="32"/>
          <w:szCs w:val="32"/>
          <w:highlight w:val="none"/>
        </w:rPr>
        <w:t>微堆退役</w:t>
      </w:r>
      <w:r>
        <w:rPr>
          <w:rFonts w:hint="eastAsia" w:ascii="楷体" w:hAnsi="楷体" w:eastAsia="楷体"/>
          <w:sz w:val="32"/>
          <w:szCs w:val="32"/>
          <w:highlight w:val="none"/>
        </w:rPr>
        <w:t>方案</w:t>
      </w:r>
      <w:r>
        <w:rPr>
          <w:rFonts w:ascii="楷体" w:hAnsi="楷体" w:eastAsia="楷体"/>
          <w:sz w:val="32"/>
          <w:szCs w:val="32"/>
          <w:highlight w:val="none"/>
        </w:rPr>
        <w:t>仿真分析评价系统研究。</w:t>
      </w:r>
    </w:p>
    <w:p>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eastAsia="zh-CN"/>
        </w:rPr>
        <w:t>（一）经济指标：</w:t>
      </w:r>
      <w:r>
        <w:rPr>
          <w:rFonts w:hint="eastAsia" w:ascii="CESI仿宋-GB2312" w:hAnsi="CESI仿宋-GB2312" w:eastAsia="CESI仿宋-GB2312" w:cs="CESI仿宋-GB2312"/>
          <w:sz w:val="32"/>
          <w:szCs w:val="32"/>
          <w:lang w:val="en-US" w:eastAsia="zh-CN"/>
        </w:rPr>
        <w:t>实现销售收入（或实现量产应用）≥400万元。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lang w:val="en-US" w:eastAsia="zh-CN"/>
        </w:rPr>
        <w:t>申请专利≥2件，其中实用新型专利≥1件。</w:t>
      </w:r>
    </w:p>
    <w:p>
      <w:pPr>
        <w:spacing w:line="560" w:lineRule="exact"/>
        <w:ind w:firstLine="640" w:firstLineChars="200"/>
        <w:rPr>
          <w:rFonts w:ascii="CESI楷体-GB2312" w:hAnsi="CESI楷体-GB2312" w:eastAsia="CESI楷体-GB2312" w:cs="CESI楷体-GB2312"/>
          <w:sz w:val="32"/>
          <w:szCs w:val="22"/>
          <w:highlight w:val="none"/>
        </w:rPr>
      </w:pPr>
      <w:r>
        <w:rPr>
          <w:rFonts w:hint="eastAsia" w:ascii="CESI楷体-GB2312" w:hAnsi="CESI楷体-GB2312" w:eastAsia="CESI楷体-GB2312" w:cs="CESI楷体-GB2312"/>
          <w:sz w:val="32"/>
          <w:szCs w:val="22"/>
          <w:highlight w:val="none"/>
        </w:rPr>
        <w:t>（三）技术指标：</w:t>
      </w:r>
    </w:p>
    <w:p>
      <w:pPr>
        <w:spacing w:line="560"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color w:val="000000"/>
          <w:sz w:val="32"/>
          <w:szCs w:val="32"/>
          <w:lang w:val="en-US" w:eastAsia="zh-CN"/>
        </w:rPr>
        <w:t>1.完成微堆退役方案仿真分析评价系统软件≥</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lang w:val="en-US" w:eastAsia="zh-CN"/>
        </w:rPr>
        <w:t>项，可模拟≥</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lang w:val="en-US" w:eastAsia="zh-CN"/>
        </w:rPr>
        <w:t>种以上微堆退役场景，2K分辨率下刷新率≥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lang w:val="en-US" w:eastAsia="zh-CN"/>
        </w:rPr>
        <w:t xml:space="preserve">FPS； </w:t>
      </w:r>
    </w:p>
    <w:p>
      <w:pPr>
        <w:spacing w:line="560"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color w:val="000000"/>
          <w:sz w:val="32"/>
          <w:szCs w:val="32"/>
          <w:lang w:val="en-US" w:eastAsia="zh-CN"/>
        </w:rPr>
        <w:t>2.源项调查辅助软件工具可用于≥</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lang w:val="en-US" w:eastAsia="zh-CN"/>
        </w:rPr>
        <w:t>个放射源场景；</w:t>
      </w:r>
    </w:p>
    <w:p>
      <w:pPr>
        <w:spacing w:line="560"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color w:val="000000"/>
          <w:sz w:val="32"/>
          <w:szCs w:val="32"/>
          <w:lang w:val="en-US" w:eastAsia="zh-CN"/>
        </w:rPr>
        <w:t>3.剂量点模拟结果与实际测量值之间的误差≤</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lang w:val="en-US" w:eastAsia="zh-CN"/>
        </w:rPr>
        <w:t>%。</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四、组织方式：公开竞争</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五、资助方式：中期评估式资助</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六、资助金额：不超过200万元</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八、有关情况说明：无</w:t>
      </w:r>
    </w:p>
    <w:p>
      <w:pPr>
        <w:rPr>
          <w:rFonts w:hint="eastAsia"/>
          <w:color w:val="auto"/>
          <w:highlight w:val="none"/>
          <w:lang w:eastAsia="zh-CN"/>
        </w:rPr>
      </w:pPr>
    </w:p>
    <w:p>
      <w:pPr>
        <w:rPr>
          <w:rFonts w:hint="default"/>
          <w:lang w:val="en" w:eastAsia="zh-CN"/>
        </w:rPr>
        <w:sectPr>
          <w:pgSz w:w="11906" w:h="16838"/>
          <w:pgMar w:top="1440" w:right="1800" w:bottom="1440" w:left="1800" w:header="851" w:footer="992" w:gutter="0"/>
          <w:cols w:space="720" w:num="1"/>
          <w:docGrid w:type="lines" w:linePitch="312" w:charSpace="0"/>
        </w:sectPr>
      </w:pPr>
    </w:p>
    <w:p>
      <w:pPr>
        <w:ind w:firstLine="420" w:firstLineChars="200"/>
        <w:rPr>
          <w:rFonts w:hint="eastAsia"/>
          <w:lang w:eastAsia="zh-CN"/>
        </w:rPr>
      </w:pPr>
    </w:p>
    <w:p>
      <w:pPr>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202301001 </w:t>
      </w:r>
      <w:r>
        <w:rPr>
          <w:rFonts w:hint="eastAsia" w:ascii="方正小标宋简体" w:hAnsi="方正小标宋简体" w:eastAsia="方正小标宋简体" w:cs="方正小标宋简体"/>
          <w:sz w:val="44"/>
          <w:szCs w:val="44"/>
          <w:lang w:val="en-US" w:eastAsia="zh-CN"/>
        </w:rPr>
        <w:t>量子计算在生命科学领域应用</w:t>
      </w:r>
      <w:r>
        <w:rPr>
          <w:rFonts w:hint="eastAsia" w:ascii="方正小标宋简体" w:hAnsi="方正小标宋简体" w:eastAsia="方正小标宋简体" w:cs="方正小标宋简体"/>
          <w:sz w:val="44"/>
          <w:szCs w:val="44"/>
        </w:rPr>
        <w:t>关键技术研发</w:t>
      </w:r>
    </w:p>
    <w:p>
      <w:pPr>
        <w:widowControl w:val="0"/>
        <w:ind w:firstLine="360" w:firstLineChars="100"/>
        <w:jc w:val="center"/>
        <w:rPr>
          <w:rFonts w:ascii="Calibri" w:hAnsi="Calibri" w:eastAsia="宋体" w:cs="Times New Roman"/>
          <w:kern w:val="2"/>
          <w:sz w:val="36"/>
          <w:szCs w:val="44"/>
          <w:lang w:val="en-US" w:eastAsia="zh-CN" w:bidi="ar-SA"/>
        </w:rPr>
      </w:pPr>
    </w:p>
    <w:p>
      <w:pPr>
        <w:spacing w:line="560" w:lineRule="exact"/>
        <w:ind w:firstLine="640" w:firstLineChars="200"/>
        <w:rPr>
          <w:rFonts w:hint="default" w:ascii="黑体" w:hAnsi="黑体" w:eastAsia="黑体" w:cs="黑体"/>
          <w:sz w:val="32"/>
          <w:szCs w:val="22"/>
          <w:lang w:val="en-US" w:eastAsia="zh-CN"/>
        </w:rPr>
      </w:pPr>
      <w:r>
        <w:rPr>
          <w:rFonts w:hint="eastAsia" w:ascii="黑体" w:hAnsi="黑体" w:eastAsia="黑体" w:cs="黑体"/>
          <w:sz w:val="32"/>
          <w:szCs w:val="22"/>
        </w:rPr>
        <w:t>一、专项：</w:t>
      </w:r>
      <w:r>
        <w:rPr>
          <w:rFonts w:hint="eastAsia" w:ascii="黑体" w:hAnsi="黑体" w:eastAsia="黑体" w:cs="黑体"/>
          <w:sz w:val="32"/>
          <w:szCs w:val="22"/>
          <w:highlight w:val="none"/>
          <w:lang w:val="en-US" w:eastAsia="zh-CN"/>
        </w:rPr>
        <w:t>量子信息-量子计算</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default" w:ascii="楷体_GB2312" w:hAnsi="楷体_GB2312" w:eastAsia="楷体_GB2312" w:cs="楷体_GB2312"/>
          <w:sz w:val="32"/>
          <w:szCs w:val="32"/>
          <w:lang w:val="en" w:eastAsia="zh-CN"/>
        </w:rPr>
        <w:t>基于超导量子电路</w:t>
      </w:r>
      <w:r>
        <w:rPr>
          <w:rFonts w:hint="eastAsia" w:ascii="楷体_GB2312" w:hAnsi="楷体_GB2312" w:eastAsia="楷体_GB2312" w:cs="楷体_GB2312"/>
          <w:sz w:val="32"/>
          <w:szCs w:val="32"/>
          <w:lang w:val="en-US" w:eastAsia="zh-CN"/>
        </w:rPr>
        <w:t>60比特以上规模的超导量子计算机</w:t>
      </w:r>
      <w:r>
        <w:rPr>
          <w:rFonts w:hint="default" w:ascii="楷体_GB2312" w:hAnsi="楷体_GB2312" w:eastAsia="楷体_GB2312" w:cs="楷体_GB2312"/>
          <w:sz w:val="32"/>
          <w:szCs w:val="32"/>
          <w:lang w:val="en" w:eastAsia="zh-CN"/>
        </w:rPr>
        <w:t>研制</w:t>
      </w:r>
      <w:r>
        <w:rPr>
          <w:rFonts w:hint="eastAsia" w:ascii="楷体_GB2312" w:hAnsi="楷体_GB2312" w:eastAsia="楷体_GB2312" w:cs="楷体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eastAsia="zh-CN"/>
        </w:rPr>
        <w:t>（二）</w:t>
      </w:r>
      <w:r>
        <w:rPr>
          <w:rFonts w:hint="default" w:ascii="楷体_GB2312" w:hAnsi="楷体_GB2312" w:eastAsia="楷体_GB2312" w:cs="楷体_GB2312"/>
          <w:sz w:val="32"/>
          <w:szCs w:val="32"/>
          <w:lang w:val="en" w:eastAsia="zh-CN"/>
        </w:rPr>
        <w:t>基于量子计算解决生物信息组合优化问题研究</w:t>
      </w:r>
      <w:r>
        <w:rPr>
          <w:rFonts w:hint="eastAsia" w:ascii="楷体_GB2312" w:hAnsi="楷体_GB2312" w:eastAsia="楷体_GB2312" w:cs="楷体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eastAsia="zh-CN"/>
        </w:rPr>
        <w:t>（三）</w:t>
      </w:r>
      <w:r>
        <w:rPr>
          <w:rFonts w:hint="default" w:ascii="楷体_GB2312" w:hAnsi="楷体_GB2312" w:eastAsia="楷体_GB2312" w:cs="楷体_GB2312"/>
          <w:sz w:val="32"/>
          <w:szCs w:val="32"/>
          <w:lang w:val="en" w:eastAsia="zh-CN"/>
        </w:rPr>
        <w:t>基于量子计算在量子化学模拟方面的应用研究</w:t>
      </w:r>
      <w:r>
        <w:rPr>
          <w:rFonts w:hint="eastAsia" w:ascii="楷体_GB2312" w:hAnsi="楷体_GB2312" w:eastAsia="楷体_GB2312" w:cs="楷体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val="en" w:eastAsia="zh-CN"/>
        </w:rPr>
        <w:t>）基于量子机器学习的生物信息研究。</w:t>
      </w: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highlight w:val="none"/>
        </w:rPr>
      </w:pPr>
      <w:r>
        <w:rPr>
          <w:rFonts w:hint="eastAsia" w:ascii="楷体_GB2312" w:hAnsi="楷体_GB2312" w:eastAsia="楷体_GB2312" w:cs="楷体_GB2312"/>
          <w:sz w:val="32"/>
          <w:szCs w:val="32"/>
          <w:lang w:eastAsia="zh-CN"/>
        </w:rPr>
        <w:t>（一）经济指标：</w:t>
      </w:r>
      <w:r>
        <w:rPr>
          <w:rFonts w:hint="eastAsia" w:ascii="仿宋_GB2312" w:hAnsi="仿宋_GB2312" w:eastAsia="仿宋_GB2312" w:cs="仿宋_GB2312"/>
          <w:color w:val="auto"/>
          <w:sz w:val="32"/>
          <w:highlight w:val="none"/>
        </w:rPr>
        <w:t>实现销售收入（或实现量产应用）≥</w:t>
      </w:r>
      <w:r>
        <w:rPr>
          <w:rFonts w:hint="eastAsia" w:ascii="仿宋_GB2312" w:hAnsi="仿宋_GB2312" w:eastAsia="仿宋_GB2312" w:cs="仿宋_GB2312"/>
          <w:color w:val="auto"/>
          <w:sz w:val="32"/>
          <w:highlight w:val="none"/>
          <w:lang w:val="en-US" w:eastAsia="zh-CN"/>
        </w:rPr>
        <w:t>6</w:t>
      </w:r>
      <w:r>
        <w:rPr>
          <w:rFonts w:ascii="仿宋_GB2312" w:hAnsi="仿宋_GB2312" w:eastAsia="仿宋_GB2312" w:cs="仿宋_GB2312"/>
          <w:color w:val="auto"/>
          <w:sz w:val="32"/>
          <w:highlight w:val="none"/>
          <w:lang w:val="en"/>
        </w:rPr>
        <w:t>00</w:t>
      </w:r>
      <w:r>
        <w:rPr>
          <w:rFonts w:hint="eastAsia" w:ascii="仿宋_GB2312" w:hAnsi="仿宋_GB2312" w:eastAsia="仿宋_GB2312" w:cs="仿宋_GB2312"/>
          <w:color w:val="auto"/>
          <w:sz w:val="32"/>
          <w:highlight w:val="none"/>
          <w:lang w:val="en"/>
        </w:rPr>
        <w:t>万元</w:t>
      </w:r>
      <w:r>
        <w:rPr>
          <w:rFonts w:hint="eastAsia" w:ascii="仿宋_GB2312" w:hAnsi="仿宋_GB2312" w:eastAsia="仿宋_GB2312" w:cs="仿宋_GB2312"/>
          <w:color w:val="auto"/>
          <w:sz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lang w:val="en"/>
        </w:rPr>
      </w:pPr>
      <w:r>
        <w:rPr>
          <w:rFonts w:hint="eastAsia" w:ascii="楷体_GB2312" w:hAnsi="楷体_GB2312" w:eastAsia="楷体_GB2312" w:cs="楷体_GB2312"/>
          <w:sz w:val="32"/>
          <w:szCs w:val="32"/>
          <w:lang w:val="en-US" w:eastAsia="zh-CN"/>
        </w:rPr>
        <w:t>（二）学术指标：</w:t>
      </w:r>
      <w:r>
        <w:rPr>
          <w:rFonts w:hint="eastAsia" w:ascii="仿宋_GB2312" w:hAnsi="仿宋_GB2312" w:eastAsia="仿宋_GB2312" w:cs="仿宋_GB2312"/>
          <w:color w:val="auto"/>
          <w:sz w:val="32"/>
          <w:szCs w:val="32"/>
          <w:highlight w:val="none"/>
        </w:rPr>
        <w:t>申请专利≥</w:t>
      </w:r>
      <w:r>
        <w:rPr>
          <w:rFonts w:ascii="仿宋_GB2312" w:hAnsi="仿宋_GB2312" w:eastAsia="仿宋_GB2312" w:cs="仿宋_GB2312"/>
          <w:color w:val="auto"/>
          <w:sz w:val="32"/>
          <w:szCs w:val="32"/>
          <w:highlight w:val="none"/>
          <w:lang w:val="en"/>
        </w:rPr>
        <w:t>3</w:t>
      </w:r>
      <w:r>
        <w:rPr>
          <w:rFonts w:hint="eastAsia" w:ascii="仿宋_GB2312" w:hAnsi="仿宋_GB2312" w:eastAsia="仿宋_GB2312" w:cs="仿宋_GB2312"/>
          <w:color w:val="auto"/>
          <w:sz w:val="32"/>
          <w:szCs w:val="32"/>
          <w:highlight w:val="none"/>
        </w:rPr>
        <w:t>件，其中发明专利≥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件、实用新型专利≥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1.超导量子处理器中实现倒装贴片3D封装集成</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个超导量子比特，通过可调耦合器实现近邻量子比特耦合；3D封装中超导量子比特</w:t>
      </w:r>
      <w:r>
        <w:rPr>
          <w:rFonts w:hint="eastAsia" w:ascii="仿宋_GB2312" w:hAnsi="仿宋_GB2312" w:eastAsia="仿宋_GB2312" w:cs="仿宋_GB2312"/>
          <w:color w:val="000000"/>
          <w:sz w:val="32"/>
          <w:szCs w:val="32"/>
          <w:lang w:val="en-US" w:eastAsia="zh-CN"/>
        </w:rPr>
        <w:t>平均</w:t>
      </w:r>
      <w:r>
        <w:rPr>
          <w:rFonts w:hint="eastAsia" w:ascii="仿宋_GB2312" w:hAnsi="仿宋_GB2312" w:eastAsia="仿宋_GB2312" w:cs="仿宋_GB2312"/>
          <w:color w:val="000000"/>
          <w:sz w:val="32"/>
          <w:szCs w:val="32"/>
        </w:rPr>
        <w:t>退相干时间</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µs</w:t>
      </w:r>
      <w:r>
        <w:rPr>
          <w:rFonts w:hint="eastAsia" w:ascii="仿宋_GB2312" w:hAnsi="仿宋_GB2312" w:eastAsia="仿宋_GB2312" w:cs="仿宋_GB2312"/>
          <w:color w:val="000000"/>
          <w:sz w:val="32"/>
          <w:szCs w:val="32"/>
          <w:lang w:val="en-US" w:eastAsia="zh-CN"/>
        </w:rPr>
        <w:t xml:space="preserve">；  </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实现多量子比特解决生物信息中对应的组合优化问题（如Max-Cut）的量子计算；</w:t>
      </w:r>
    </w:p>
    <w:p>
      <w:pPr>
        <w:spacing w:line="560" w:lineRule="exact"/>
        <w:ind w:firstLine="640" w:firstLineChars="200"/>
        <w:rPr>
          <w:highlight w:val="none"/>
        </w:rPr>
      </w:pPr>
      <w:r>
        <w:rPr>
          <w:rFonts w:hint="eastAsia" w:ascii="仿宋_GB2312" w:hAnsi="仿宋_GB2312" w:eastAsia="仿宋_GB2312" w:cs="仿宋_GB2312"/>
          <w:color w:val="000000"/>
          <w:sz w:val="32"/>
          <w:szCs w:val="32"/>
          <w:highlight w:val="none"/>
          <w:lang w:val="en-US" w:eastAsia="zh-CN"/>
        </w:rPr>
        <w:t>3.基于</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个比特以上一维链和</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个比特以上的二维阵列，实现玻色-哈伯模型，模拟有相互作用的量子多体物理问题。</w:t>
      </w:r>
    </w:p>
    <w:p>
      <w:pPr>
        <w:ind w:firstLine="640" w:firstLineChars="200"/>
        <w:rPr>
          <w:rFonts w:ascii="黑体" w:hAnsi="黑体" w:eastAsia="黑体"/>
          <w:sz w:val="32"/>
          <w:szCs w:val="32"/>
        </w:rPr>
      </w:pPr>
      <w:r>
        <w:rPr>
          <w:rFonts w:hint="eastAsia" w:ascii="黑体" w:hAnsi="黑体" w:eastAsia="黑体"/>
          <w:sz w:val="32"/>
          <w:szCs w:val="32"/>
        </w:rPr>
        <w:t>四、组织方式：公开竞争</w:t>
      </w:r>
    </w:p>
    <w:p>
      <w:pPr>
        <w:ind w:firstLine="640" w:firstLineChars="200"/>
        <w:rPr>
          <w:rFonts w:ascii="黑体" w:hAnsi="黑体" w:eastAsia="黑体"/>
          <w:sz w:val="32"/>
          <w:szCs w:val="32"/>
        </w:rPr>
      </w:pPr>
      <w:r>
        <w:rPr>
          <w:rFonts w:hint="eastAsia" w:ascii="黑体" w:hAnsi="黑体" w:eastAsia="黑体"/>
          <w:sz w:val="32"/>
          <w:szCs w:val="32"/>
        </w:rPr>
        <w:t>五、资助方式：</w:t>
      </w:r>
      <w:r>
        <w:rPr>
          <w:rFonts w:hint="eastAsia" w:ascii="黑体" w:hAnsi="黑体" w:eastAsia="黑体"/>
          <w:sz w:val="32"/>
          <w:szCs w:val="32"/>
          <w:highlight w:val="none"/>
        </w:rPr>
        <w:t>中期评估式资助</w:t>
      </w:r>
    </w:p>
    <w:p>
      <w:pPr>
        <w:ind w:firstLine="640" w:firstLineChars="200"/>
        <w:rPr>
          <w:rFonts w:ascii="黑体" w:hAnsi="黑体" w:eastAsia="黑体"/>
          <w:sz w:val="32"/>
          <w:szCs w:val="32"/>
          <w:highlight w:val="none"/>
        </w:rPr>
      </w:pPr>
      <w:r>
        <w:rPr>
          <w:rFonts w:hint="eastAsia" w:ascii="黑体" w:hAnsi="黑体" w:eastAsia="黑体"/>
          <w:sz w:val="32"/>
          <w:szCs w:val="32"/>
        </w:rPr>
        <w:t>六、资助金额：不超过</w:t>
      </w:r>
      <w:r>
        <w:rPr>
          <w:rFonts w:hint="eastAsia" w:ascii="黑体" w:hAnsi="黑体" w:eastAsia="黑体"/>
          <w:sz w:val="32"/>
          <w:szCs w:val="32"/>
          <w:lang w:val="en-US" w:eastAsia="zh-CN"/>
        </w:rPr>
        <w:t>3</w:t>
      </w:r>
      <w:r>
        <w:rPr>
          <w:rFonts w:hint="eastAsia" w:ascii="黑体" w:hAnsi="黑体" w:eastAsia="黑体"/>
          <w:sz w:val="32"/>
          <w:szCs w:val="32"/>
          <w:highlight w:val="none"/>
        </w:rPr>
        <w:t>00万元</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pPr>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pPr>
        <w:rPr>
          <w:rFonts w:hint="eastAsia" w:ascii="黑体" w:hAnsi="黑体" w:eastAsia="黑体"/>
          <w:sz w:val="32"/>
          <w:szCs w:val="32"/>
        </w:rPr>
      </w:pPr>
      <w:r>
        <w:rPr>
          <w:rFonts w:hint="eastAsia" w:ascii="黑体" w:hAnsi="黑体" w:eastAsia="黑体"/>
          <w:sz w:val="32"/>
          <w:szCs w:val="32"/>
        </w:rPr>
        <w:br w:type="page"/>
      </w:r>
    </w:p>
    <w:p>
      <w:pPr>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202301002 </w:t>
      </w:r>
      <w:r>
        <w:rPr>
          <w:rFonts w:hint="eastAsia" w:ascii="方正小标宋简体" w:hAnsi="方正小标宋简体" w:eastAsia="方正小标宋简体" w:cs="方正小标宋简体"/>
          <w:sz w:val="44"/>
          <w:szCs w:val="44"/>
          <w:lang w:val="en-US" w:eastAsia="zh-CN"/>
        </w:rPr>
        <w:t>多比特超导量子芯片</w:t>
      </w:r>
      <w:r>
        <w:rPr>
          <w:rFonts w:hint="eastAsia" w:ascii="方正小标宋简体" w:hAnsi="方正小标宋简体" w:eastAsia="方正小标宋简体" w:cs="方正小标宋简体"/>
          <w:sz w:val="44"/>
          <w:szCs w:val="44"/>
        </w:rPr>
        <w:t>关键技术研发</w:t>
      </w:r>
    </w:p>
    <w:p>
      <w:pPr>
        <w:widowControl w:val="0"/>
        <w:ind w:firstLine="360" w:firstLineChars="100"/>
        <w:jc w:val="center"/>
        <w:rPr>
          <w:rFonts w:ascii="Calibri" w:hAnsi="Calibri" w:eastAsia="宋体" w:cs="Times New Roman"/>
          <w:kern w:val="2"/>
          <w:sz w:val="36"/>
          <w:szCs w:val="44"/>
          <w:lang w:val="en-US" w:eastAsia="zh-CN" w:bidi="ar-SA"/>
        </w:rPr>
      </w:pPr>
    </w:p>
    <w:p>
      <w:pPr>
        <w:spacing w:line="560" w:lineRule="exact"/>
        <w:ind w:firstLine="640" w:firstLineChars="200"/>
        <w:rPr>
          <w:rFonts w:hint="default" w:ascii="黑体" w:hAnsi="黑体" w:eastAsia="黑体" w:cs="黑体"/>
          <w:sz w:val="32"/>
          <w:szCs w:val="22"/>
          <w:lang w:val="en-US" w:eastAsia="zh-CN"/>
        </w:rPr>
      </w:pPr>
      <w:r>
        <w:rPr>
          <w:rFonts w:hint="eastAsia" w:ascii="黑体" w:hAnsi="黑体" w:eastAsia="黑体" w:cs="黑体"/>
          <w:sz w:val="32"/>
          <w:szCs w:val="22"/>
        </w:rPr>
        <w:t>一、专项：</w:t>
      </w:r>
      <w:r>
        <w:rPr>
          <w:rFonts w:hint="eastAsia" w:ascii="黑体" w:hAnsi="黑体" w:eastAsia="黑体" w:cs="黑体"/>
          <w:sz w:val="32"/>
          <w:szCs w:val="22"/>
          <w:highlight w:val="none"/>
          <w:lang w:val="en-US" w:eastAsia="zh-CN"/>
        </w:rPr>
        <w:t>量子信息-量子计算</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default" w:ascii="楷体_GB2312" w:hAnsi="楷体_GB2312" w:eastAsia="楷体_GB2312" w:cs="楷体_GB2312"/>
          <w:sz w:val="32"/>
          <w:szCs w:val="32"/>
          <w:lang w:val="en" w:eastAsia="zh-CN"/>
        </w:rPr>
        <w:t>超</w:t>
      </w:r>
      <w:r>
        <w:rPr>
          <w:rFonts w:hint="eastAsia" w:ascii="楷体_GB2312" w:hAnsi="楷体_GB2312" w:eastAsia="楷体_GB2312" w:cs="楷体_GB2312"/>
          <w:sz w:val="32"/>
          <w:szCs w:val="32"/>
          <w:lang w:val="en-US" w:eastAsia="zh-CN"/>
        </w:rPr>
        <w:t>长比特寿命（T1）</w:t>
      </w:r>
      <w:r>
        <w:rPr>
          <w:rFonts w:hint="default" w:ascii="楷体_GB2312" w:hAnsi="楷体_GB2312" w:eastAsia="楷体_GB2312" w:cs="楷体_GB2312"/>
          <w:sz w:val="32"/>
          <w:szCs w:val="32"/>
          <w:lang w:val="en" w:eastAsia="zh-CN"/>
        </w:rPr>
        <w:t>量子比特</w:t>
      </w:r>
      <w:r>
        <w:rPr>
          <w:rFonts w:hint="eastAsia" w:ascii="楷体_GB2312" w:hAnsi="楷体_GB2312" w:eastAsia="楷体_GB2312" w:cs="楷体_GB2312"/>
          <w:sz w:val="32"/>
          <w:szCs w:val="32"/>
          <w:lang w:val="en-US" w:eastAsia="zh-CN"/>
        </w:rPr>
        <w:t>研发；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（二）</w:t>
      </w:r>
      <w:r>
        <w:rPr>
          <w:rFonts w:hint="default" w:ascii="楷体_GB2312" w:hAnsi="楷体_GB2312" w:eastAsia="楷体_GB2312" w:cs="楷体_GB2312"/>
          <w:sz w:val="32"/>
          <w:szCs w:val="32"/>
          <w:lang w:val="en" w:eastAsia="zh-CN"/>
        </w:rPr>
        <w:t>2.5D/3D先进</w:t>
      </w:r>
      <w:r>
        <w:rPr>
          <w:rFonts w:hint="eastAsia" w:ascii="楷体_GB2312" w:hAnsi="楷体_GB2312" w:eastAsia="楷体_GB2312" w:cs="楷体_GB2312"/>
          <w:sz w:val="32"/>
          <w:szCs w:val="32"/>
          <w:lang w:val="en-US" w:eastAsia="zh-CN"/>
        </w:rPr>
        <w:t>封装</w:t>
      </w:r>
      <w:r>
        <w:rPr>
          <w:rFonts w:hint="default" w:ascii="楷体_GB2312" w:hAnsi="楷体_GB2312" w:eastAsia="楷体_GB2312" w:cs="楷体_GB2312"/>
          <w:sz w:val="32"/>
          <w:szCs w:val="32"/>
          <w:lang w:val="en" w:eastAsia="zh-CN"/>
        </w:rPr>
        <w:t>工艺</w:t>
      </w:r>
      <w:r>
        <w:rPr>
          <w:rFonts w:hint="eastAsia" w:ascii="楷体_GB2312" w:hAnsi="楷体_GB2312" w:eastAsia="楷体_GB2312" w:cs="楷体_GB2312"/>
          <w:sz w:val="32"/>
          <w:szCs w:val="32"/>
          <w:lang w:val="en-US" w:eastAsia="zh-CN"/>
        </w:rPr>
        <w:t>开发；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（三）</w:t>
      </w:r>
      <w:r>
        <w:rPr>
          <w:rFonts w:hint="default" w:ascii="楷体_GB2312" w:hAnsi="楷体_GB2312" w:eastAsia="楷体_GB2312" w:cs="楷体_GB2312"/>
          <w:sz w:val="32"/>
          <w:szCs w:val="32"/>
          <w:lang w:val="en" w:eastAsia="zh-CN"/>
        </w:rPr>
        <w:t>超导量子芯片扩展架构与方案</w:t>
      </w:r>
      <w:r>
        <w:rPr>
          <w:rFonts w:hint="eastAsia" w:ascii="楷体_GB2312" w:hAnsi="楷体_GB2312" w:eastAsia="楷体_GB2312" w:cs="楷体_GB2312"/>
          <w:sz w:val="32"/>
          <w:szCs w:val="32"/>
          <w:lang w:val="en-US" w:eastAsia="zh-CN"/>
        </w:rPr>
        <w:t>开发。</w:t>
      </w: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eastAsia="zh-CN"/>
        </w:rPr>
        <w:t>（一）经济指标：</w:t>
      </w:r>
      <w:r>
        <w:rPr>
          <w:rFonts w:hint="eastAsia" w:ascii="CESI仿宋-GB2312" w:hAnsi="CESI仿宋-GB2312" w:eastAsia="CESI仿宋-GB2312" w:cs="CESI仿宋-GB2312"/>
          <w:sz w:val="32"/>
          <w:szCs w:val="32"/>
          <w:lang w:val="en-US" w:eastAsia="zh-CN"/>
        </w:rPr>
        <w:t>实现销售收入（或实现量产应用）≥400万元。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lang w:val="en-US" w:eastAsia="zh-CN"/>
        </w:rPr>
        <w:t>申请专利≥2件，其中实用新型专利≥1件。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（三）技术指标：</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1.交付</w:t>
      </w:r>
      <w:r>
        <w:rPr>
          <w:rFonts w:hint="eastAsia" w:ascii="仿宋_GB2312" w:hAnsi="仿宋_GB2312" w:eastAsia="仿宋_GB2312" w:cs="仿宋_GB2312"/>
          <w:color w:val="000000"/>
          <w:sz w:val="32"/>
          <w:szCs w:val="32"/>
          <w:lang w:val="en-US" w:eastAsia="zh-CN"/>
        </w:rPr>
        <w:t>量子</w:t>
      </w:r>
      <w:r>
        <w:rPr>
          <w:rFonts w:hint="eastAsia" w:ascii="仿宋_GB2312" w:hAnsi="仿宋_GB2312" w:eastAsia="仿宋_GB2312" w:cs="仿宋_GB2312"/>
          <w:color w:val="000000"/>
          <w:sz w:val="32"/>
          <w:szCs w:val="32"/>
        </w:rPr>
        <w:t>芯片产品比特数</w:t>
      </w:r>
      <w:r>
        <w:rPr>
          <w:rFonts w:hint="eastAsia" w:ascii="CESI仿宋-GB2312" w:hAnsi="CESI仿宋-GB2312" w:eastAsia="CESI仿宋-GB2312" w:cs="CESI仿宋-GB2312"/>
          <w:sz w:val="32"/>
          <w:szCs w:val="32"/>
          <w:lang w:val="en-US"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比特</w:t>
      </w:r>
      <w:r>
        <w:rPr>
          <w:rFonts w:hint="eastAsia" w:ascii="仿宋_GB2312" w:hAnsi="仿宋_GB2312" w:eastAsia="仿宋_GB2312" w:cs="仿宋_GB2312"/>
          <w:color w:val="000000"/>
          <w:sz w:val="32"/>
          <w:szCs w:val="32"/>
          <w:lang w:eastAsia="zh-CN"/>
        </w:rPr>
        <w:t>，所有量子比</w:t>
      </w:r>
      <w:r>
        <w:rPr>
          <w:rFonts w:hint="eastAsia" w:ascii="仿宋_GB2312" w:hAnsi="仿宋_GB2312" w:eastAsia="仿宋_GB2312" w:cs="仿宋_GB2312"/>
          <w:color w:val="000000"/>
          <w:sz w:val="32"/>
          <w:szCs w:val="32"/>
          <w:highlight w:val="none"/>
          <w:lang w:eastAsia="zh-CN"/>
        </w:rPr>
        <w:t>特频率均处于</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eastAsia="zh-CN"/>
        </w:rPr>
        <w:t>GHz之间，量子比特非谐性均处于</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eastAsia="zh-CN"/>
        </w:rPr>
        <w:t>MHz之间；</w:t>
      </w:r>
      <w:r>
        <w:rPr>
          <w:rFonts w:hint="eastAsia" w:ascii="仿宋_GB2312" w:hAnsi="仿宋_GB2312" w:eastAsia="仿宋_GB2312" w:cs="仿宋_GB2312"/>
          <w:color w:val="000000"/>
          <w:sz w:val="32"/>
          <w:szCs w:val="32"/>
          <w:lang w:val="en-US" w:eastAsia="zh-CN"/>
        </w:rPr>
        <w:t>平均</w:t>
      </w:r>
      <w:r>
        <w:rPr>
          <w:rFonts w:hint="eastAsia" w:ascii="仿宋_GB2312" w:hAnsi="仿宋_GB2312" w:eastAsia="仿宋_GB2312" w:cs="仿宋_GB2312"/>
          <w:color w:val="000000"/>
          <w:sz w:val="32"/>
          <w:szCs w:val="32"/>
        </w:rPr>
        <w:t>比特寿命（T1）</w:t>
      </w:r>
      <w:r>
        <w:rPr>
          <w:rFonts w:hint="eastAsia" w:ascii="CESI仿宋-GB2312" w:hAnsi="CESI仿宋-GB2312" w:eastAsia="CESI仿宋-GB2312" w:cs="CESI仿宋-GB2312"/>
          <w:sz w:val="32"/>
          <w:szCs w:val="32"/>
          <w:lang w:val="en-US"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μs</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最高</w:t>
      </w:r>
      <w:r>
        <w:rPr>
          <w:rFonts w:hint="eastAsia" w:ascii="CESI仿宋-GB2312" w:hAnsi="CESI仿宋-GB2312" w:eastAsia="CESI仿宋-GB2312" w:cs="CESI仿宋-GB2312"/>
          <w:sz w:val="32"/>
          <w:szCs w:val="32"/>
          <w:lang w:val="en-US"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μs；</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实现</w:t>
      </w:r>
      <w:r>
        <w:rPr>
          <w:rFonts w:hint="eastAsia" w:ascii="仿宋_GB2312" w:hAnsi="仿宋_GB2312" w:eastAsia="仿宋_GB2312" w:cs="仿宋_GB2312"/>
          <w:color w:val="000000"/>
          <w:sz w:val="32"/>
          <w:szCs w:val="32"/>
        </w:rPr>
        <w:t>3D超导量子芯片工艺开发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并提供</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lang w:val="en-US" w:eastAsia="zh-CN"/>
        </w:rPr>
        <w:t>比特3D封装芯片</w:t>
      </w:r>
      <w:r>
        <w:rPr>
          <w:rFonts w:hint="eastAsia" w:ascii="仿宋_GB2312" w:hAnsi="仿宋_GB2312" w:eastAsia="仿宋_GB2312" w:cs="仿宋_GB2312"/>
          <w:color w:val="000000"/>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四、组织方式：公开竞争</w:t>
      </w:r>
    </w:p>
    <w:p>
      <w:pPr>
        <w:ind w:firstLine="640" w:firstLineChars="200"/>
        <w:rPr>
          <w:rFonts w:ascii="黑体" w:hAnsi="黑体" w:eastAsia="黑体"/>
          <w:sz w:val="32"/>
          <w:szCs w:val="32"/>
        </w:rPr>
      </w:pPr>
      <w:r>
        <w:rPr>
          <w:rFonts w:hint="eastAsia" w:ascii="黑体" w:hAnsi="黑体" w:eastAsia="黑体"/>
          <w:sz w:val="32"/>
          <w:szCs w:val="32"/>
        </w:rPr>
        <w:t>五、资助方式：</w:t>
      </w:r>
      <w:r>
        <w:rPr>
          <w:rFonts w:hint="eastAsia" w:ascii="黑体" w:hAnsi="黑体" w:eastAsia="黑体"/>
          <w:sz w:val="32"/>
          <w:szCs w:val="32"/>
          <w:highlight w:val="none"/>
        </w:rPr>
        <w:t>中期评估式资助</w:t>
      </w:r>
    </w:p>
    <w:p>
      <w:pPr>
        <w:ind w:firstLine="640" w:firstLineChars="200"/>
        <w:rPr>
          <w:rFonts w:ascii="黑体" w:hAnsi="黑体" w:eastAsia="黑体"/>
          <w:sz w:val="32"/>
          <w:szCs w:val="32"/>
          <w:highlight w:val="none"/>
        </w:rPr>
      </w:pPr>
      <w:r>
        <w:rPr>
          <w:rFonts w:hint="eastAsia" w:ascii="黑体" w:hAnsi="黑体" w:eastAsia="黑体"/>
          <w:sz w:val="32"/>
          <w:szCs w:val="32"/>
        </w:rPr>
        <w:t>六、资助金额</w:t>
      </w:r>
      <w:r>
        <w:rPr>
          <w:rFonts w:hint="eastAsia" w:ascii="黑体" w:hAnsi="黑体" w:eastAsia="黑体"/>
          <w:sz w:val="32"/>
          <w:szCs w:val="32"/>
          <w:highlight w:val="none"/>
        </w:rPr>
        <w:t>：不超过200万元</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八、有关情况说明：无</w:t>
      </w:r>
    </w:p>
    <w:p>
      <w:pPr>
        <w:rPr>
          <w:rFonts w:hint="eastAsia" w:ascii="黑体" w:hAnsi="黑体" w:eastAsia="黑体"/>
          <w:sz w:val="32"/>
          <w:szCs w:val="32"/>
          <w:highlight w:val="none"/>
        </w:rPr>
      </w:pPr>
      <w:r>
        <w:rPr>
          <w:rFonts w:hint="eastAsia" w:ascii="黑体" w:hAnsi="黑体" w:eastAsia="黑体"/>
          <w:sz w:val="32"/>
          <w:szCs w:val="32"/>
          <w:highlight w:val="none"/>
        </w:rPr>
        <w:br w:type="page"/>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202301003 </w:t>
      </w:r>
      <w:r>
        <w:rPr>
          <w:rFonts w:hint="eastAsia" w:ascii="方正小标宋简体" w:hAnsi="方正小标宋简体" w:eastAsia="方正小标宋简体" w:cs="方正小标宋简体"/>
          <w:sz w:val="44"/>
          <w:szCs w:val="44"/>
          <w:lang w:val="en-US" w:eastAsia="zh-CN"/>
        </w:rPr>
        <w:t>面向量子领域应用的液氦温区超低温制冷设备</w:t>
      </w:r>
      <w:r>
        <w:rPr>
          <w:rFonts w:hint="eastAsia" w:ascii="方正小标宋简体" w:hAnsi="方正小标宋简体" w:eastAsia="方正小标宋简体" w:cs="方正小标宋简体"/>
          <w:sz w:val="44"/>
          <w:szCs w:val="44"/>
        </w:rPr>
        <w:t>关键技术研发</w:t>
      </w:r>
    </w:p>
    <w:p>
      <w:pPr>
        <w:widowControl w:val="0"/>
        <w:ind w:firstLine="400" w:firstLineChars="100"/>
        <w:jc w:val="center"/>
        <w:rPr>
          <w:rFonts w:ascii="Calibri" w:hAnsi="Calibri" w:eastAsia="宋体" w:cs="Times New Roman"/>
          <w:kern w:val="2"/>
          <w:sz w:val="40"/>
          <w:szCs w:val="48"/>
          <w:lang w:val="en-US" w:eastAsia="zh-CN" w:bidi="ar-SA"/>
        </w:rPr>
      </w:pPr>
    </w:p>
    <w:p>
      <w:pPr>
        <w:spacing w:line="560" w:lineRule="exact"/>
        <w:ind w:firstLine="640" w:firstLineChars="200"/>
        <w:rPr>
          <w:rFonts w:hint="default" w:ascii="黑体" w:hAnsi="黑体" w:eastAsia="黑体" w:cs="黑体"/>
          <w:sz w:val="32"/>
          <w:szCs w:val="22"/>
          <w:lang w:val="en" w:eastAsia="zh-CN"/>
        </w:rPr>
      </w:pPr>
      <w:r>
        <w:rPr>
          <w:rFonts w:hint="eastAsia" w:ascii="黑体" w:hAnsi="黑体" w:eastAsia="黑体" w:cs="黑体"/>
          <w:sz w:val="32"/>
          <w:szCs w:val="22"/>
        </w:rPr>
        <w:t>一、专项：</w:t>
      </w:r>
      <w:r>
        <w:rPr>
          <w:rFonts w:hint="eastAsia" w:ascii="黑体" w:hAnsi="黑体" w:eastAsia="黑体" w:cs="黑体"/>
          <w:sz w:val="32"/>
          <w:szCs w:val="22"/>
          <w:highlight w:val="none"/>
          <w:lang w:val="en-US" w:eastAsia="zh-CN"/>
        </w:rPr>
        <w:t>量子信息-</w:t>
      </w:r>
      <w:r>
        <w:rPr>
          <w:rFonts w:hint="default" w:ascii="黑体" w:hAnsi="黑体" w:eastAsia="黑体" w:cs="黑体"/>
          <w:sz w:val="32"/>
          <w:szCs w:val="22"/>
          <w:highlight w:val="none"/>
          <w:lang w:val="en" w:eastAsia="zh-CN"/>
        </w:rPr>
        <w:t>量子计算</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（一）气耦合型脉冲管制冷机在大冷量工况下流动控制技术研究；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（二）高效调相、直流控制方式和机构研发；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（三）两级气耦合脉冲管制冷机内部高效传热利用技术研发。</w:t>
      </w:r>
    </w:p>
    <w:p>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highlight w:val="none"/>
          <w:lang w:eastAsia="zh-CN"/>
        </w:rPr>
      </w:pPr>
      <w:r>
        <w:rPr>
          <w:rFonts w:hint="eastAsia" w:ascii="楷体_GB2312" w:hAnsi="楷体_GB2312" w:eastAsia="楷体_GB2312" w:cs="楷体_GB2312"/>
          <w:sz w:val="32"/>
          <w:szCs w:val="32"/>
          <w:highlight w:val="none"/>
          <w:lang w:eastAsia="zh-CN"/>
        </w:rPr>
        <w:t>（一）经济指标：</w:t>
      </w:r>
      <w:r>
        <w:rPr>
          <w:rFonts w:hint="eastAsia" w:ascii="CESI仿宋-GB2312" w:hAnsi="CESI仿宋-GB2312" w:eastAsia="CESI仿宋-GB2312" w:cs="CESI仿宋-GB2312"/>
          <w:sz w:val="32"/>
          <w:szCs w:val="32"/>
          <w:highlight w:val="none"/>
          <w:lang w:val="en-US" w:eastAsia="zh-CN"/>
        </w:rPr>
        <w:t>实现销售收入（或实现量产应用）≥400万元。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lang w:eastAsia="zh-CN"/>
        </w:rPr>
        <w:t>学术指标：</w:t>
      </w:r>
      <w:r>
        <w:rPr>
          <w:rFonts w:hint="eastAsia" w:ascii="仿宋_GB2312" w:hAnsi="仿宋_GB2312" w:eastAsia="仿宋_GB2312" w:cs="仿宋_GB2312"/>
          <w:color w:val="000000"/>
          <w:sz w:val="32"/>
          <w:szCs w:val="32"/>
          <w:highlight w:val="none"/>
          <w:lang w:val="en-US" w:eastAsia="zh-CN"/>
        </w:rPr>
        <w:t>申请专利≥2件，其中实用新型专利≥1件。</w:t>
      </w:r>
    </w:p>
    <w:p>
      <w:pPr>
        <w:spacing w:line="560" w:lineRule="exact"/>
        <w:ind w:firstLine="640" w:firstLineChars="200"/>
        <w:rPr>
          <w:rFonts w:ascii="CESI楷体-GB2312" w:hAnsi="CESI楷体-GB2312" w:eastAsia="CESI楷体-GB2312" w:cs="CESI楷体-GB2312"/>
          <w:sz w:val="32"/>
          <w:szCs w:val="22"/>
          <w:highlight w:val="none"/>
        </w:rPr>
      </w:pPr>
      <w:r>
        <w:rPr>
          <w:rFonts w:hint="eastAsia" w:ascii="CESI楷体-GB2312" w:hAnsi="CESI楷体-GB2312" w:eastAsia="CESI楷体-GB2312" w:cs="CESI楷体-GB2312"/>
          <w:sz w:val="32"/>
          <w:szCs w:val="22"/>
          <w:highlight w:val="none"/>
        </w:rPr>
        <w:t>（三）技术指标：</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default" w:ascii="仿宋_GB2312" w:hAnsi="仿宋_GB2312" w:eastAsia="仿宋_GB2312" w:cs="仿宋_GB2312"/>
          <w:color w:val="000000"/>
          <w:sz w:val="32"/>
          <w:szCs w:val="32"/>
          <w:highlight w:val="none"/>
          <w:lang w:val="en" w:eastAsia="zh-CN"/>
        </w:rPr>
        <w:t>研制出</w:t>
      </w:r>
      <w:r>
        <w:rPr>
          <w:rFonts w:hint="eastAsia" w:ascii="仿宋_GB2312" w:hAnsi="仿宋_GB2312" w:eastAsia="仿宋_GB2312" w:cs="仿宋_GB2312"/>
          <w:color w:val="000000"/>
          <w:sz w:val="32"/>
          <w:szCs w:val="32"/>
          <w:highlight w:val="none"/>
        </w:rPr>
        <w:t>无油有阀直线压缩机驱动的阀分离型液氦温区制冷机；</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冷量≥</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W@4.2K</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功耗≤</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kW；</w:t>
      </w:r>
    </w:p>
    <w:p>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制冷机冷指振动输出范围为±</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μm以内</w:t>
      </w:r>
      <w:r>
        <w:rPr>
          <w:rFonts w:hint="eastAsia" w:ascii="仿宋_GB2312" w:hAnsi="仿宋_GB2312" w:eastAsia="仿宋_GB2312" w:cs="仿宋_GB2312"/>
          <w:color w:val="000000"/>
          <w:sz w:val="32"/>
          <w:szCs w:val="32"/>
          <w:highlight w:val="none"/>
          <w:lang w:eastAsia="zh-CN"/>
        </w:rPr>
        <w:t>。</w:t>
      </w:r>
    </w:p>
    <w:p>
      <w:pPr>
        <w:ind w:firstLine="640" w:firstLineChars="200"/>
        <w:rPr>
          <w:rFonts w:ascii="黑体" w:hAnsi="黑体" w:eastAsia="黑体"/>
          <w:sz w:val="32"/>
          <w:szCs w:val="32"/>
        </w:rPr>
      </w:pPr>
      <w:r>
        <w:rPr>
          <w:rFonts w:hint="eastAsia" w:ascii="黑体" w:hAnsi="黑体" w:eastAsia="黑体"/>
          <w:sz w:val="32"/>
          <w:szCs w:val="32"/>
        </w:rPr>
        <w:t>四、组织方式：公开竞争</w:t>
      </w:r>
    </w:p>
    <w:p>
      <w:pPr>
        <w:ind w:firstLine="640" w:firstLineChars="200"/>
        <w:rPr>
          <w:rFonts w:ascii="黑体" w:hAnsi="黑体" w:eastAsia="黑体"/>
          <w:sz w:val="32"/>
          <w:szCs w:val="32"/>
        </w:rPr>
      </w:pPr>
      <w:r>
        <w:rPr>
          <w:rFonts w:hint="eastAsia" w:ascii="黑体" w:hAnsi="黑体" w:eastAsia="黑体"/>
          <w:sz w:val="32"/>
          <w:szCs w:val="32"/>
        </w:rPr>
        <w:t>五、资助方式：</w:t>
      </w:r>
      <w:r>
        <w:rPr>
          <w:rFonts w:hint="eastAsia" w:ascii="黑体" w:hAnsi="黑体" w:eastAsia="黑体"/>
          <w:sz w:val="32"/>
          <w:szCs w:val="32"/>
          <w:highlight w:val="none"/>
        </w:rPr>
        <w:t>中期评估式资助</w:t>
      </w:r>
    </w:p>
    <w:p>
      <w:pPr>
        <w:ind w:firstLine="640" w:firstLineChars="200"/>
        <w:rPr>
          <w:rFonts w:ascii="黑体" w:hAnsi="黑体" w:eastAsia="黑体"/>
          <w:sz w:val="32"/>
          <w:szCs w:val="32"/>
          <w:highlight w:val="none"/>
        </w:rPr>
      </w:pPr>
      <w:r>
        <w:rPr>
          <w:rFonts w:hint="eastAsia" w:ascii="黑体" w:hAnsi="黑体" w:eastAsia="黑体"/>
          <w:sz w:val="32"/>
          <w:szCs w:val="32"/>
        </w:rPr>
        <w:t>六、资助金额：不</w:t>
      </w:r>
      <w:r>
        <w:rPr>
          <w:rFonts w:hint="eastAsia" w:ascii="黑体" w:hAnsi="黑体" w:eastAsia="黑体"/>
          <w:sz w:val="32"/>
          <w:szCs w:val="32"/>
          <w:highlight w:val="none"/>
        </w:rPr>
        <w:t>超过200万元</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pPr>
        <w:widowControl w:val="0"/>
        <w:ind w:firstLine="640" w:firstLineChars="200"/>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八、有关情况说明：无</w:t>
      </w:r>
    </w:p>
    <w:p>
      <w:pPr>
        <w:rPr>
          <w:rFonts w:hint="eastAsia" w:ascii="黑体" w:hAnsi="黑体" w:eastAsia="黑体"/>
          <w:sz w:val="32"/>
          <w:szCs w:val="32"/>
        </w:rPr>
      </w:pPr>
      <w:r>
        <w:rPr>
          <w:rFonts w:hint="eastAsia" w:ascii="黑体" w:hAnsi="黑体" w:eastAsia="黑体"/>
          <w:sz w:val="32"/>
          <w:szCs w:val="32"/>
        </w:rPr>
        <w:br w:type="page"/>
      </w:r>
    </w:p>
    <w:p>
      <w:pPr>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202301004 </w:t>
      </w:r>
      <w:r>
        <w:rPr>
          <w:rFonts w:ascii="方正小标宋简体" w:hAnsi="方正小标宋简体" w:eastAsia="方正小标宋简体" w:cs="方正小标宋简体"/>
          <w:sz w:val="44"/>
          <w:szCs w:val="44"/>
        </w:rPr>
        <w:t>面向机器学习的量子算法与量子测控</w:t>
      </w:r>
      <w:r>
        <w:rPr>
          <w:rFonts w:hint="eastAsia" w:ascii="方正小标宋简体" w:hAnsi="方正小标宋简体" w:eastAsia="方正小标宋简体" w:cs="方正小标宋简体"/>
          <w:sz w:val="44"/>
          <w:szCs w:val="44"/>
        </w:rPr>
        <w:t>关键技术研发</w:t>
      </w:r>
    </w:p>
    <w:p>
      <w:pPr>
        <w:widowControl w:val="0"/>
        <w:ind w:firstLine="400" w:firstLineChars="100"/>
        <w:jc w:val="center"/>
        <w:rPr>
          <w:rFonts w:ascii="Calibri" w:hAnsi="Calibri" w:eastAsia="宋体" w:cs="Times New Roman"/>
          <w:kern w:val="2"/>
          <w:sz w:val="40"/>
          <w:szCs w:val="48"/>
          <w:lang w:val="en-US" w:eastAsia="zh-CN" w:bidi="ar-SA"/>
        </w:rPr>
      </w:pP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一、专项：量子信息-量子计算</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22"/>
        </w:rPr>
        <w:t>二、主要研发内容：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xml:space="preserve">（一）面向不同场景的量子机器学习算法及相对经典算法的优越性研究；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（二）基于量子控制算法提升量子门操作保真度、鲁棒性技术研究；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xml:space="preserve">（三）基于量子控制算法提升量子门操作保真度、鲁棒性技术在量子计算机硬件上验证算法可行性和有效性研究；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lang w:val="en-US" w:eastAsia="zh-CN"/>
        </w:rPr>
        <w:t>基于</w:t>
      </w:r>
      <w:r>
        <w:rPr>
          <w:rFonts w:hint="eastAsia" w:ascii="楷体_GB2312" w:hAnsi="楷体_GB2312" w:eastAsia="楷体_GB2312" w:cs="楷体_GB2312"/>
          <w:sz w:val="32"/>
          <w:szCs w:val="32"/>
          <w:lang w:eastAsia="zh-CN"/>
        </w:rPr>
        <w:t>量子控制算法和自动校准技术</w:t>
      </w:r>
      <w:r>
        <w:rPr>
          <w:rFonts w:hint="eastAsia" w:ascii="楷体_GB2312" w:hAnsi="楷体_GB2312" w:eastAsia="楷体_GB2312" w:cs="楷体_GB2312"/>
          <w:sz w:val="32"/>
          <w:szCs w:val="32"/>
          <w:lang w:val="en-US" w:eastAsia="zh-CN"/>
        </w:rPr>
        <w:t>的</w:t>
      </w:r>
      <w:r>
        <w:rPr>
          <w:rFonts w:hint="eastAsia" w:ascii="楷体_GB2312" w:hAnsi="楷体_GB2312" w:eastAsia="楷体_GB2312" w:cs="楷体_GB2312"/>
          <w:sz w:val="32"/>
          <w:szCs w:val="32"/>
          <w:lang w:eastAsia="zh-CN"/>
        </w:rPr>
        <w:t>高度自动化和稳定性量子机器学习算法关键技术研究。</w:t>
      </w:r>
    </w:p>
    <w:p>
      <w:pPr>
        <w:spacing w:line="560" w:lineRule="exact"/>
        <w:ind w:firstLine="640" w:firstLineChars="200"/>
        <w:rPr>
          <w:rFonts w:ascii="黑体" w:hAnsi="黑体" w:eastAsia="黑体" w:cs="黑体"/>
          <w:sz w:val="32"/>
          <w:szCs w:val="22"/>
        </w:rPr>
      </w:pPr>
      <w:r>
        <w:rPr>
          <w:rFonts w:hint="eastAsia" w:ascii="黑体" w:hAnsi="黑体" w:eastAsia="黑体" w:cs="黑体"/>
          <w:sz w:val="32"/>
          <w:szCs w:val="22"/>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eastAsia="zh-CN"/>
        </w:rPr>
        <w:t>（一）经济指标：</w:t>
      </w:r>
      <w:r>
        <w:rPr>
          <w:rFonts w:hint="eastAsia" w:ascii="CESI仿宋-GB2312" w:hAnsi="CESI仿宋-GB2312" w:eastAsia="CESI仿宋-GB2312" w:cs="CESI仿宋-GB2312"/>
          <w:sz w:val="32"/>
          <w:szCs w:val="32"/>
          <w:lang w:val="en-US" w:eastAsia="zh-CN"/>
        </w:rPr>
        <w:t>实现销售收入（或实现量产应用）≥400万元。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lang w:val="en-US" w:eastAsia="zh-CN"/>
        </w:rPr>
        <w:t>申请专利≥2件，其中实用新型专利≥1件。</w:t>
      </w:r>
    </w:p>
    <w:p>
      <w:pPr>
        <w:spacing w:line="560" w:lineRule="exact"/>
        <w:ind w:firstLine="640" w:firstLineChars="200"/>
        <w:rPr>
          <w:rFonts w:ascii="CESI楷体-GB2312" w:hAnsi="CESI楷体-GB2312" w:eastAsia="CESI楷体-GB2312" w:cs="CESI楷体-GB2312"/>
          <w:sz w:val="32"/>
          <w:szCs w:val="22"/>
        </w:rPr>
      </w:pPr>
      <w:r>
        <w:rPr>
          <w:rFonts w:hint="eastAsia" w:ascii="CESI楷体-GB2312" w:hAnsi="CESI楷体-GB2312" w:eastAsia="CESI楷体-GB2312" w:cs="CESI楷体-GB2312"/>
          <w:sz w:val="32"/>
          <w:szCs w:val="22"/>
        </w:rPr>
        <w:t>（三）技术指标：</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1.提供</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个应用方向的量子机器学习算法库或解决方案；</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提供</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套量子控制算法库或程序，实现对量子系统的自动标定。对现有的量子控制算法进行实现与仿真验证，实现基础的单比特和两比特自动标定程序，在量子计算机硬件上验证量子控制算法的实用性</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针对量子机器学习的</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rPr>
        <w:t>种落地方向，利用控制算法和机器学习技术提高自动标定的自动化程度。在</w:t>
      </w:r>
      <w:r>
        <w:rPr>
          <w:rFonts w:hint="eastAsia" w:ascii="CESI仿宋-GB2312" w:hAnsi="CESI仿宋-GB2312" w:eastAsia="CESI仿宋-GB2312" w:cs="CESI仿宋-GB2312"/>
          <w:sz w:val="32"/>
          <w:szCs w:val="32"/>
          <w:lang w:val="en-US"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个量子比特的硬件体系上，实现选定的量子机器学习算法，校准时间</w:t>
      </w:r>
      <w:r>
        <w:rPr>
          <w:rFonts w:hint="eastAsia" w:ascii="CESI仿宋-GB2312" w:hAnsi="CESI仿宋-GB2312" w:eastAsia="CESI仿宋-GB2312" w:cs="CESI仿宋-GB2312"/>
          <w:color w:val="000000"/>
          <w:sz w:val="32"/>
          <w:szCs w:val="32"/>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小时，操作鲁棒性提升</w:t>
      </w:r>
      <w:r>
        <w:rPr>
          <w:rFonts w:hint="eastAsia" w:ascii="CESI仿宋-GB2312" w:hAnsi="CESI仿宋-GB2312" w:eastAsia="CESI仿宋-GB2312" w:cs="CESI仿宋-GB2312"/>
          <w:sz w:val="32"/>
          <w:szCs w:val="32"/>
          <w:lang w:val="en-US"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提供</w:t>
      </w:r>
      <w:r>
        <w:rPr>
          <w:rFonts w:hint="eastAsia" w:ascii="CESI仿宋-GB2312" w:hAnsi="CESI仿宋-GB2312" w:eastAsia="CESI仿宋-GB2312" w:cs="CESI仿宋-GB2312"/>
          <w:sz w:val="32"/>
          <w:szCs w:val="32"/>
          <w:lang w:val="en-US" w:eastAsia="zh-CN"/>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rPr>
        <w:t>套自动标定程序。</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四、组织方式：公开竞争</w:t>
      </w:r>
    </w:p>
    <w:p>
      <w:pPr>
        <w:ind w:firstLine="640" w:firstLineChars="200"/>
        <w:rPr>
          <w:rFonts w:ascii="黑体" w:hAnsi="黑体" w:eastAsia="黑体"/>
          <w:sz w:val="32"/>
          <w:szCs w:val="32"/>
        </w:rPr>
      </w:pPr>
      <w:r>
        <w:rPr>
          <w:rFonts w:hint="eastAsia" w:ascii="黑体" w:hAnsi="黑体" w:eastAsia="黑体"/>
          <w:sz w:val="32"/>
          <w:szCs w:val="32"/>
        </w:rPr>
        <w:t>五、资助方式：中期评估式资助</w:t>
      </w:r>
    </w:p>
    <w:p>
      <w:pPr>
        <w:ind w:firstLine="640" w:firstLineChars="200"/>
        <w:rPr>
          <w:rFonts w:ascii="黑体" w:hAnsi="黑体" w:eastAsia="黑体"/>
          <w:sz w:val="32"/>
          <w:szCs w:val="32"/>
          <w:highlight w:val="none"/>
        </w:rPr>
      </w:pPr>
      <w:r>
        <w:rPr>
          <w:rFonts w:hint="eastAsia" w:ascii="黑体" w:hAnsi="黑体" w:eastAsia="黑体"/>
          <w:sz w:val="32"/>
          <w:szCs w:val="32"/>
        </w:rPr>
        <w:t>六、资助金额：</w:t>
      </w:r>
      <w:r>
        <w:rPr>
          <w:rFonts w:hint="eastAsia" w:ascii="黑体" w:hAnsi="黑体" w:eastAsia="黑体"/>
          <w:sz w:val="32"/>
          <w:szCs w:val="32"/>
          <w:highlight w:val="none"/>
        </w:rPr>
        <w:t>不超过200万元</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八、有关情况说明：无</w:t>
      </w:r>
    </w:p>
    <w:p>
      <w:pPr>
        <w:rPr>
          <w:rFonts w:hint="eastAsia"/>
        </w:rPr>
      </w:pPr>
    </w:p>
    <w:p>
      <w:pPr>
        <w:rPr>
          <w:rFonts w:hint="eastAsia" w:ascii="黑体" w:hAnsi="黑体" w:eastAsia="黑体"/>
          <w:sz w:val="32"/>
          <w:szCs w:val="32"/>
        </w:rPr>
      </w:pPr>
      <w:r>
        <w:rPr>
          <w:rFonts w:hint="eastAsia" w:ascii="黑体" w:hAnsi="黑体" w:eastAsia="黑体"/>
          <w:sz w:val="32"/>
          <w:szCs w:val="32"/>
        </w:rPr>
        <w:br w:type="page"/>
      </w:r>
    </w:p>
    <w:p>
      <w:pPr>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202301005 </w:t>
      </w:r>
      <w:r>
        <w:rPr>
          <w:rFonts w:hint="eastAsia" w:ascii="方正小标宋简体" w:hAnsi="方正小标宋简体" w:eastAsia="方正小标宋简体" w:cs="方正小标宋简体"/>
          <w:sz w:val="44"/>
          <w:szCs w:val="44"/>
          <w:lang w:val="en-US" w:eastAsia="zh-CN"/>
        </w:rPr>
        <w:t>新型量子安全服务基础设施</w:t>
      </w:r>
      <w:r>
        <w:rPr>
          <w:rFonts w:hint="eastAsia" w:ascii="方正小标宋简体" w:hAnsi="方正小标宋简体" w:eastAsia="方正小标宋简体" w:cs="方正小标宋简体"/>
          <w:sz w:val="44"/>
          <w:szCs w:val="44"/>
        </w:rPr>
        <w:t>关键技术研发</w:t>
      </w:r>
    </w:p>
    <w:p>
      <w:pPr>
        <w:widowControl w:val="0"/>
        <w:ind w:firstLine="360" w:firstLineChars="100"/>
        <w:jc w:val="center"/>
        <w:rPr>
          <w:rFonts w:ascii="Calibri" w:hAnsi="Calibri" w:eastAsia="宋体" w:cs="Times New Roman"/>
          <w:kern w:val="2"/>
          <w:sz w:val="36"/>
          <w:szCs w:val="44"/>
          <w:lang w:val="en-US" w:eastAsia="zh-CN" w:bidi="ar-SA"/>
        </w:rPr>
      </w:pPr>
    </w:p>
    <w:p>
      <w:pPr>
        <w:spacing w:line="560" w:lineRule="exact"/>
        <w:ind w:firstLine="640" w:firstLineChars="200"/>
        <w:rPr>
          <w:rFonts w:hint="default" w:ascii="黑体" w:hAnsi="黑体" w:eastAsia="黑体" w:cs="黑体"/>
          <w:sz w:val="32"/>
          <w:szCs w:val="22"/>
          <w:highlight w:val="none"/>
          <w:lang w:val="en-US" w:eastAsia="zh-CN"/>
        </w:rPr>
      </w:pPr>
      <w:r>
        <w:rPr>
          <w:rFonts w:hint="eastAsia" w:ascii="黑体" w:hAnsi="黑体" w:eastAsia="黑体" w:cs="黑体"/>
          <w:sz w:val="32"/>
          <w:szCs w:val="22"/>
        </w:rPr>
        <w:t>一、专项：</w:t>
      </w:r>
      <w:r>
        <w:rPr>
          <w:rFonts w:hint="eastAsia" w:ascii="黑体" w:hAnsi="黑体" w:eastAsia="黑体" w:cs="黑体"/>
          <w:sz w:val="32"/>
          <w:szCs w:val="22"/>
          <w:highlight w:val="none"/>
          <w:lang w:val="en-US" w:eastAsia="zh-CN"/>
        </w:rPr>
        <w:t>量子信息-量子通信</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基于</w:t>
      </w:r>
      <w:r>
        <w:rPr>
          <w:rFonts w:hint="default" w:ascii="楷体_GB2312" w:hAnsi="楷体_GB2312" w:eastAsia="楷体_GB2312" w:cs="楷体_GB2312"/>
          <w:sz w:val="32"/>
          <w:szCs w:val="32"/>
          <w:lang w:val="en" w:eastAsia="zh-CN"/>
        </w:rPr>
        <w:t>量子QKD广域量子安全服务</w:t>
      </w:r>
      <w:r>
        <w:rPr>
          <w:rFonts w:hint="eastAsia" w:ascii="楷体_GB2312" w:hAnsi="楷体_GB2312" w:eastAsia="楷体_GB2312" w:cs="楷体_GB2312"/>
          <w:sz w:val="32"/>
          <w:szCs w:val="32"/>
          <w:lang w:val="en-US" w:eastAsia="zh-CN"/>
        </w:rPr>
        <w:t>网络技术开发</w:t>
      </w:r>
      <w:r>
        <w:rPr>
          <w:rFonts w:hint="eastAsia" w:ascii="楷体_GB2312" w:hAnsi="楷体_GB2312" w:eastAsia="楷体_GB2312" w:cs="楷体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val="en" w:eastAsia="zh-CN"/>
        </w:rPr>
        <w:t>）支持广域网QKD量子密钥服务方法及系统</w:t>
      </w:r>
      <w:r>
        <w:rPr>
          <w:rFonts w:hint="eastAsia" w:ascii="楷体_GB2312" w:hAnsi="楷体_GB2312" w:eastAsia="楷体_GB2312" w:cs="楷体_GB2312"/>
          <w:sz w:val="32"/>
          <w:szCs w:val="32"/>
          <w:lang w:val="en-US" w:eastAsia="zh-CN"/>
        </w:rPr>
        <w:t>研究</w:t>
      </w:r>
      <w:r>
        <w:rPr>
          <w:rFonts w:hint="eastAsia" w:ascii="楷体_GB2312" w:hAnsi="楷体_GB2312" w:eastAsia="楷体_GB2312" w:cs="楷体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val="en" w:eastAsia="zh-CN"/>
        </w:rPr>
        <w:t>）基于极化码高效可靠密钥生成方案</w:t>
      </w:r>
      <w:r>
        <w:rPr>
          <w:rFonts w:hint="eastAsia" w:ascii="楷体_GB2312" w:hAnsi="楷体_GB2312" w:eastAsia="楷体_GB2312" w:cs="楷体_GB2312"/>
          <w:sz w:val="32"/>
          <w:szCs w:val="32"/>
          <w:lang w:val="en-US" w:eastAsia="zh-CN"/>
        </w:rPr>
        <w:t>开发</w:t>
      </w:r>
      <w:r>
        <w:rPr>
          <w:rFonts w:hint="eastAsia" w:ascii="楷体_GB2312" w:hAnsi="楷体_GB2312" w:eastAsia="楷体_GB2312" w:cs="楷体_GB2312"/>
          <w:sz w:val="32"/>
          <w:szCs w:val="32"/>
          <w:lang w:val="en" w:eastAsia="zh-CN"/>
        </w:rPr>
        <w:t>。</w:t>
      </w:r>
    </w:p>
    <w:p>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_GB2312" w:hAnsi="楷体_GB2312" w:eastAsia="楷体_GB2312" w:cs="楷体_GB2312"/>
          <w:sz w:val="32"/>
          <w:szCs w:val="32"/>
          <w:lang w:eastAsia="zh-CN"/>
        </w:rPr>
        <w:t>（一）经济指标：</w:t>
      </w:r>
      <w:r>
        <w:rPr>
          <w:rFonts w:hint="eastAsia" w:ascii="CESI仿宋-GB2312" w:hAnsi="CESI仿宋-GB2312" w:eastAsia="CESI仿宋-GB2312" w:cs="CESI仿宋-GB2312"/>
          <w:sz w:val="32"/>
          <w:szCs w:val="32"/>
          <w:lang w:val="en-US" w:eastAsia="zh-CN"/>
        </w:rPr>
        <w:t>实现销售收入（或实现量产应用）≥400万元。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学术指标：</w:t>
      </w:r>
      <w:r>
        <w:rPr>
          <w:rFonts w:hint="eastAsia" w:ascii="仿宋_GB2312" w:hAnsi="仿宋_GB2312" w:eastAsia="仿宋_GB2312" w:cs="仿宋_GB2312"/>
          <w:color w:val="000000"/>
          <w:sz w:val="32"/>
          <w:szCs w:val="32"/>
          <w:lang w:val="en-US" w:eastAsia="zh-CN"/>
        </w:rPr>
        <w:t>申请专利≥2件，其中实用新型专利≥1件。</w:t>
      </w:r>
    </w:p>
    <w:p>
      <w:pPr>
        <w:spacing w:line="560" w:lineRule="exact"/>
        <w:ind w:firstLine="640" w:firstLineChars="200"/>
        <w:rPr>
          <w:rFonts w:ascii="CESI楷体-GB2312" w:hAnsi="CESI楷体-GB2312" w:eastAsia="CESI楷体-GB2312" w:cs="CESI楷体-GB2312"/>
          <w:sz w:val="32"/>
          <w:szCs w:val="22"/>
          <w:highlight w:val="none"/>
        </w:rPr>
      </w:pPr>
      <w:r>
        <w:rPr>
          <w:rFonts w:hint="eastAsia" w:ascii="CESI楷体-GB2312" w:hAnsi="CESI楷体-GB2312" w:eastAsia="CESI楷体-GB2312" w:cs="CESI楷体-GB2312"/>
          <w:sz w:val="32"/>
          <w:szCs w:val="22"/>
          <w:highlight w:val="none"/>
        </w:rPr>
        <w:t>（三）技术指标：</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1.广域的量子安全服务能力主要参数指标：单客户机支持应用并发数≥</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；密钥申请接口处理效率≥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TPS（SM4）；密钥获取接口处理效率≥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TPS；加/解密服务接口处理效率≥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TPS（SM4/ECB/PKCS5，10KByte）、≥</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TPS（SM2，136Byte）；HMAC运算接口处理效率≥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TPS（HMACSM3，1024Byte）；签名运算接口处理效率≥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TPS（SM3+SM2，1024Byte）；单客户机支持的流量≥</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Gbps（SM4+SM3）；</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量子密钥高效生成：实现强安全准则下的密钥容量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密钥容量gap≤</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%，密钥信息泄露量≤</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bits。</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四、组织方式：公开竞争</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五、资助方式：中期评估式资助</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六、资助金额：不超过200万元</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八、有关情况说明：无</w:t>
      </w:r>
    </w:p>
    <w:p>
      <w:pPr>
        <w:rPr>
          <w:rFonts w:hint="eastAsia" w:ascii="黑体" w:hAnsi="黑体" w:eastAsia="黑体"/>
          <w:sz w:val="32"/>
          <w:szCs w:val="32"/>
          <w:highlight w:val="none"/>
          <w:lang w:eastAsia="zh-CN"/>
        </w:rPr>
      </w:pPr>
    </w:p>
    <w:p>
      <w:pPr>
        <w:rPr>
          <w:rFonts w:hint="default"/>
          <w:lang w:val="en" w:eastAsia="zh-CN"/>
        </w:rPr>
        <w:sectPr>
          <w:pgSz w:w="11906" w:h="16838"/>
          <w:pgMar w:top="1440" w:right="1800" w:bottom="1440" w:left="1800" w:header="851" w:footer="992" w:gutter="0"/>
          <w:cols w:space="720" w:num="1"/>
          <w:docGrid w:type="lines" w:linePitch="312" w:charSpace="0"/>
        </w:sectPr>
      </w:pPr>
    </w:p>
    <w:p>
      <w:pPr>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202301001 </w:t>
      </w:r>
      <w:r>
        <w:rPr>
          <w:rFonts w:hint="eastAsia" w:ascii="方正小标宋简体" w:hAnsi="方正小标宋简体" w:eastAsia="方正小标宋简体" w:cs="方正小标宋简体"/>
          <w:sz w:val="44"/>
          <w:szCs w:val="44"/>
          <w:lang w:val="en"/>
        </w:rPr>
        <w:t>深海多金属结核采矿车关键技术研发</w:t>
      </w:r>
    </w:p>
    <w:p>
      <w:pPr>
        <w:widowControl w:val="0"/>
        <w:ind w:firstLine="320" w:firstLineChars="100"/>
        <w:jc w:val="center"/>
        <w:rPr>
          <w:rFonts w:ascii="Calibri" w:hAnsi="Calibri" w:eastAsia="宋体" w:cs="Times New Roman"/>
          <w:kern w:val="2"/>
          <w:sz w:val="32"/>
          <w:szCs w:val="40"/>
          <w:lang w:val="en-US" w:eastAsia="zh-CN" w:bidi="ar-SA"/>
        </w:rPr>
      </w:pPr>
    </w:p>
    <w:p>
      <w:pPr>
        <w:spacing w:line="560" w:lineRule="exact"/>
        <w:ind w:firstLine="640" w:firstLineChars="200"/>
        <w:rPr>
          <w:rFonts w:hint="eastAsia" w:ascii="黑体" w:hAnsi="黑体" w:eastAsia="黑体" w:cs="黑体"/>
          <w:color w:val="auto"/>
          <w:sz w:val="32"/>
          <w:szCs w:val="22"/>
          <w:highlight w:val="none"/>
        </w:rPr>
      </w:pPr>
      <w:r>
        <w:rPr>
          <w:rFonts w:hint="eastAsia" w:ascii="黑体" w:hAnsi="黑体" w:eastAsia="黑体" w:cs="黑体"/>
          <w:sz w:val="32"/>
          <w:szCs w:val="22"/>
        </w:rPr>
        <w:t>一、</w:t>
      </w:r>
      <w:r>
        <w:rPr>
          <w:rFonts w:hint="eastAsia" w:ascii="黑体" w:hAnsi="黑体" w:eastAsia="黑体" w:cs="黑体"/>
          <w:color w:val="auto"/>
          <w:sz w:val="32"/>
          <w:szCs w:val="22"/>
          <w:highlight w:val="none"/>
        </w:rPr>
        <w:t>专项：深地深海-深海油气</w:t>
      </w:r>
      <w:r>
        <w:rPr>
          <w:rFonts w:ascii="黑体" w:hAnsi="黑体" w:eastAsia="黑体" w:cs="黑体"/>
          <w:color w:val="auto"/>
          <w:sz w:val="32"/>
          <w:szCs w:val="22"/>
          <w:highlight w:val="none"/>
        </w:rPr>
        <w:t>/</w:t>
      </w:r>
      <w:r>
        <w:rPr>
          <w:rFonts w:hint="eastAsia" w:ascii="黑体" w:hAnsi="黑体" w:eastAsia="黑体" w:cs="黑体"/>
          <w:color w:val="auto"/>
          <w:sz w:val="32"/>
          <w:szCs w:val="22"/>
          <w:highlight w:val="none"/>
        </w:rPr>
        <w:t>水合物/矿产资源勘探开发</w:t>
      </w:r>
    </w:p>
    <w:p>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22"/>
          <w:highlight w:val="none"/>
        </w:rPr>
        <w:t>二、主要研发内容：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en" w:eastAsia="zh-CN"/>
        </w:rPr>
        <w:t>深海采矿车复杂地形地貌行走技术</w:t>
      </w:r>
      <w:r>
        <w:rPr>
          <w:rFonts w:hint="eastAsia" w:ascii="楷体_GB2312" w:hAnsi="楷体_GB2312" w:eastAsia="楷体_GB2312" w:cs="楷体_GB2312"/>
          <w:sz w:val="32"/>
          <w:szCs w:val="32"/>
          <w:lang w:val="en-US" w:eastAsia="zh-CN"/>
        </w:rPr>
        <w:t xml:space="preserve">研发；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val="en" w:eastAsia="zh-CN"/>
        </w:rPr>
        <w:t>深海采矿车采集自适应控制技术</w:t>
      </w:r>
      <w:r>
        <w:rPr>
          <w:rFonts w:hint="eastAsia" w:ascii="楷体_GB2312" w:hAnsi="楷体_GB2312" w:eastAsia="楷体_GB2312" w:cs="楷体_GB2312"/>
          <w:sz w:val="32"/>
          <w:szCs w:val="32"/>
          <w:lang w:val="en-US" w:eastAsia="zh-CN"/>
        </w:rPr>
        <w:t>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val="en" w:eastAsia="zh-CN"/>
        </w:rPr>
        <w:t>海底采矿过程三维场景重建技术研究</w:t>
      </w:r>
      <w:r>
        <w:rPr>
          <w:rFonts w:hint="eastAsia" w:ascii="楷体_GB2312" w:hAnsi="楷体_GB2312" w:eastAsia="楷体_GB2312" w:cs="楷体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（四）海底海面垂直高速声学通信技术研究。</w:t>
      </w:r>
    </w:p>
    <w:p>
      <w:pPr>
        <w:spacing w:line="560" w:lineRule="exact"/>
        <w:ind w:firstLine="640" w:firstLineChars="200"/>
        <w:rPr>
          <w:rFonts w:ascii="黑体" w:hAnsi="黑体" w:eastAsia="黑体" w:cs="黑体"/>
          <w:color w:val="auto"/>
          <w:sz w:val="32"/>
          <w:szCs w:val="22"/>
          <w:highlight w:val="none"/>
        </w:rPr>
      </w:pPr>
      <w:r>
        <w:rPr>
          <w:rFonts w:hint="eastAsia" w:ascii="黑体" w:hAnsi="黑体" w:eastAsia="黑体" w:cs="黑体"/>
          <w:color w:val="auto"/>
          <w:sz w:val="32"/>
          <w:szCs w:val="22"/>
          <w:highlight w:val="none"/>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highlight w:val="none"/>
        </w:rPr>
      </w:pPr>
      <w:r>
        <w:rPr>
          <w:rFonts w:hint="eastAsia" w:ascii="楷体_GB2312" w:hAnsi="楷体_GB2312" w:eastAsia="楷体_GB2312" w:cs="楷体_GB2312"/>
          <w:sz w:val="32"/>
          <w:szCs w:val="32"/>
          <w:lang w:val="en-US" w:eastAsia="zh-CN"/>
        </w:rPr>
        <w:t>（一）经济指标：</w:t>
      </w:r>
      <w:r>
        <w:rPr>
          <w:rFonts w:hint="eastAsia" w:ascii="仿宋_GB2312" w:hAnsi="仿宋_GB2312" w:eastAsia="仿宋_GB2312" w:cs="仿宋_GB2312"/>
          <w:color w:val="auto"/>
          <w:sz w:val="32"/>
          <w:highlight w:val="none"/>
        </w:rPr>
        <w:t>实现销售收入（或实现量产应用）≥</w:t>
      </w:r>
      <w:r>
        <w:rPr>
          <w:rFonts w:hint="eastAsia" w:ascii="仿宋_GB2312" w:hAnsi="仿宋_GB2312" w:eastAsia="仿宋_GB2312" w:cs="仿宋_GB2312"/>
          <w:color w:val="auto"/>
          <w:sz w:val="32"/>
          <w:highlight w:val="none"/>
          <w:lang w:val="en-US" w:eastAsia="zh-CN"/>
        </w:rPr>
        <w:t>6</w:t>
      </w:r>
      <w:r>
        <w:rPr>
          <w:rFonts w:ascii="仿宋_GB2312" w:hAnsi="仿宋_GB2312" w:eastAsia="仿宋_GB2312" w:cs="仿宋_GB2312"/>
          <w:color w:val="auto"/>
          <w:sz w:val="32"/>
          <w:highlight w:val="none"/>
          <w:lang w:val="en"/>
        </w:rPr>
        <w:t>00</w:t>
      </w:r>
      <w:r>
        <w:rPr>
          <w:rFonts w:hint="eastAsia" w:ascii="仿宋_GB2312" w:hAnsi="仿宋_GB2312" w:eastAsia="仿宋_GB2312" w:cs="仿宋_GB2312"/>
          <w:color w:val="auto"/>
          <w:sz w:val="32"/>
          <w:highlight w:val="none"/>
          <w:lang w:val="en"/>
        </w:rPr>
        <w:t>万元</w:t>
      </w:r>
      <w:r>
        <w:rPr>
          <w:rFonts w:hint="eastAsia" w:ascii="仿宋_GB2312" w:hAnsi="仿宋_GB2312" w:eastAsia="仿宋_GB2312" w:cs="仿宋_GB2312"/>
          <w:color w:val="auto"/>
          <w:sz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lang w:val="en"/>
        </w:rPr>
      </w:pPr>
      <w:r>
        <w:rPr>
          <w:rFonts w:hint="eastAsia" w:ascii="楷体_GB2312" w:hAnsi="楷体_GB2312" w:eastAsia="楷体_GB2312" w:cs="楷体_GB2312"/>
          <w:sz w:val="32"/>
          <w:szCs w:val="32"/>
          <w:lang w:val="en-US" w:eastAsia="zh-CN"/>
        </w:rPr>
        <w:t>（二）学术指标：</w:t>
      </w:r>
      <w:r>
        <w:rPr>
          <w:rFonts w:hint="eastAsia" w:ascii="仿宋_GB2312" w:hAnsi="仿宋_GB2312" w:eastAsia="仿宋_GB2312" w:cs="仿宋_GB2312"/>
          <w:color w:val="auto"/>
          <w:sz w:val="32"/>
          <w:szCs w:val="32"/>
          <w:highlight w:val="none"/>
        </w:rPr>
        <w:t>申请专利≥</w:t>
      </w:r>
      <w:r>
        <w:rPr>
          <w:rFonts w:ascii="仿宋_GB2312" w:hAnsi="仿宋_GB2312" w:eastAsia="仿宋_GB2312" w:cs="仿宋_GB2312"/>
          <w:color w:val="auto"/>
          <w:sz w:val="32"/>
          <w:szCs w:val="32"/>
          <w:highlight w:val="none"/>
          <w:lang w:val="en"/>
        </w:rPr>
        <w:t>3</w:t>
      </w:r>
      <w:r>
        <w:rPr>
          <w:rFonts w:hint="eastAsia" w:ascii="仿宋_GB2312" w:hAnsi="仿宋_GB2312" w:eastAsia="仿宋_GB2312" w:cs="仿宋_GB2312"/>
          <w:color w:val="auto"/>
          <w:sz w:val="32"/>
          <w:szCs w:val="32"/>
          <w:highlight w:val="none"/>
        </w:rPr>
        <w:t>件，其中发明专利≥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件、实用新型专利≥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（三）技术指标：</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1.最大行进速度≥</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m/s</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2.多金属结核</w:t>
      </w:r>
      <w:r>
        <w:rPr>
          <w:rFonts w:hint="eastAsia" w:ascii="仿宋_GB2312" w:hAnsi="仿宋_GB2312" w:eastAsia="仿宋_GB2312" w:cs="仿宋_GB2312"/>
          <w:color w:val="auto"/>
          <w:sz w:val="32"/>
          <w:szCs w:val="32"/>
          <w:highlight w:val="none"/>
        </w:rPr>
        <w:t>采集率≥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auto"/>
          <w:sz w:val="32"/>
          <w:szCs w:val="32"/>
          <w:highlight w:val="none"/>
        </w:rPr>
        <w:t>，采集效率和能力的预报精度≥</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.三维全景模型构建范围≥</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m</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.垂直声学通信速率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auto"/>
          <w:sz w:val="32"/>
          <w:szCs w:val="32"/>
          <w:highlight w:val="none"/>
        </w:rPr>
        <w:t>。</w:t>
      </w:r>
    </w:p>
    <w:p>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四、组织方式：公开竞争</w:t>
      </w:r>
    </w:p>
    <w:p>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五、资助方式：中期评估式资助</w:t>
      </w:r>
    </w:p>
    <w:p>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六、资助金额：不超过</w:t>
      </w:r>
      <w:r>
        <w:rPr>
          <w:rFonts w:hint="eastAsia" w:ascii="黑体" w:hAnsi="黑体" w:eastAsia="黑体"/>
          <w:color w:val="auto"/>
          <w:sz w:val="32"/>
          <w:szCs w:val="32"/>
          <w:highlight w:val="none"/>
          <w:lang w:val="en-US" w:eastAsia="zh-CN"/>
        </w:rPr>
        <w:t>3</w:t>
      </w:r>
      <w:r>
        <w:rPr>
          <w:rFonts w:hint="eastAsia" w:ascii="黑体" w:hAnsi="黑体" w:eastAsia="黑体"/>
          <w:color w:val="auto"/>
          <w:sz w:val="32"/>
          <w:szCs w:val="32"/>
          <w:highlight w:val="none"/>
        </w:rPr>
        <w:t>00万元</w:t>
      </w:r>
    </w:p>
    <w:p>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七、项目实施期限：2年</w:t>
      </w:r>
    </w:p>
    <w:p>
      <w:pPr>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八、有关情况说明：无</w:t>
      </w:r>
    </w:p>
    <w:p>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pPr>
        <w:spacing w:line="56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202301002   </w:t>
      </w:r>
      <w:r>
        <w:rPr>
          <w:rFonts w:ascii="方正小标宋简体" w:hAnsi="方正小标宋简体" w:eastAsia="方正小标宋简体" w:cs="方正小标宋简体"/>
          <w:sz w:val="44"/>
          <w:szCs w:val="44"/>
          <w:lang w:val="en"/>
        </w:rPr>
        <w:t>4000米级深海资源开发多用途缆控</w:t>
      </w:r>
      <w:r>
        <w:rPr>
          <w:rFonts w:ascii="方正小标宋简体" w:hAnsi="方正小标宋简体" w:eastAsia="方正小标宋简体" w:cs="方正小标宋简体"/>
          <w:color w:val="auto"/>
          <w:sz w:val="44"/>
          <w:szCs w:val="44"/>
          <w:highlight w:val="none"/>
          <w:lang w:val="en"/>
        </w:rPr>
        <w:t>潜水器（ROV）</w:t>
      </w:r>
      <w:r>
        <w:rPr>
          <w:rFonts w:hint="eastAsia" w:ascii="方正小标宋简体" w:hAnsi="方正小标宋简体" w:eastAsia="方正小标宋简体" w:cs="方正小标宋简体"/>
          <w:color w:val="auto"/>
          <w:sz w:val="44"/>
          <w:szCs w:val="44"/>
          <w:highlight w:val="none"/>
          <w:lang w:val="en"/>
        </w:rPr>
        <w:t>关键技术研发</w:t>
      </w:r>
    </w:p>
    <w:p>
      <w:pPr>
        <w:widowControl w:val="0"/>
        <w:ind w:firstLine="320" w:firstLineChars="100"/>
        <w:jc w:val="center"/>
        <w:rPr>
          <w:rFonts w:ascii="Calibri" w:hAnsi="Calibri" w:eastAsia="宋体" w:cs="Times New Roman"/>
          <w:color w:val="auto"/>
          <w:kern w:val="2"/>
          <w:sz w:val="32"/>
          <w:szCs w:val="40"/>
          <w:highlight w:val="none"/>
          <w:lang w:val="en-US" w:eastAsia="zh-CN" w:bidi="ar-SA"/>
        </w:rPr>
      </w:pPr>
    </w:p>
    <w:p>
      <w:pPr>
        <w:spacing w:line="560" w:lineRule="exact"/>
        <w:ind w:firstLine="640" w:firstLineChars="200"/>
        <w:rPr>
          <w:rFonts w:hint="eastAsia" w:ascii="黑体" w:hAnsi="黑体" w:eastAsia="黑体" w:cs="黑体"/>
          <w:color w:val="auto"/>
          <w:sz w:val="32"/>
          <w:szCs w:val="22"/>
          <w:highlight w:val="none"/>
        </w:rPr>
      </w:pPr>
      <w:r>
        <w:rPr>
          <w:rFonts w:hint="eastAsia" w:ascii="黑体" w:hAnsi="黑体" w:eastAsia="黑体" w:cs="黑体"/>
          <w:color w:val="auto"/>
          <w:sz w:val="32"/>
          <w:szCs w:val="22"/>
          <w:highlight w:val="none"/>
        </w:rPr>
        <w:t>一、专项：深地深海-深海探测与作业技术装备</w:t>
      </w:r>
    </w:p>
    <w:p>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22"/>
          <w:highlight w:val="none"/>
        </w:rPr>
        <w:t>二、主要研发内容：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 w:eastAsia="zh-CN"/>
        </w:rPr>
        <w:t xml:space="preserve">（一）4000米级深海资源开发多用途ROV外形优化与液压系统流量控制设计；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 w:eastAsia="zh-CN"/>
        </w:rPr>
        <w:t>（二）基于运动预测的ROV主动升沉补偿控制系统研究；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 w:eastAsia="zh-CN"/>
        </w:rPr>
        <w:t>（三）水下机械手视觉伺服导引技术研究；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 w:eastAsia="zh-CN"/>
        </w:rPr>
        <w:t>（四）考虑深部洋流的ROV鲁棒运动控制技术研究。</w:t>
      </w:r>
    </w:p>
    <w:p>
      <w:pPr>
        <w:spacing w:line="560" w:lineRule="exact"/>
        <w:ind w:firstLine="640" w:firstLineChars="200"/>
        <w:rPr>
          <w:rFonts w:ascii="黑体" w:hAnsi="黑体" w:eastAsia="黑体" w:cs="黑体"/>
          <w:color w:val="auto"/>
          <w:sz w:val="32"/>
          <w:szCs w:val="22"/>
          <w:highlight w:val="none"/>
        </w:rPr>
      </w:pPr>
      <w:r>
        <w:rPr>
          <w:rFonts w:hint="eastAsia" w:ascii="黑体" w:hAnsi="黑体" w:eastAsia="黑体" w:cs="黑体"/>
          <w:color w:val="auto"/>
          <w:sz w:val="32"/>
          <w:szCs w:val="22"/>
          <w:highlight w:val="none"/>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highlight w:val="none"/>
        </w:rPr>
      </w:pPr>
      <w:r>
        <w:rPr>
          <w:rFonts w:hint="eastAsia" w:ascii="楷体_GB2312" w:hAnsi="楷体_GB2312" w:eastAsia="楷体_GB2312" w:cs="楷体_GB2312"/>
          <w:sz w:val="32"/>
          <w:szCs w:val="32"/>
          <w:lang w:val="en-US" w:eastAsia="zh-CN"/>
        </w:rPr>
        <w:t>（一）经济指标：</w:t>
      </w:r>
      <w:r>
        <w:rPr>
          <w:rFonts w:hint="eastAsia" w:ascii="仿宋_GB2312" w:hAnsi="仿宋_GB2312" w:eastAsia="仿宋_GB2312" w:cs="仿宋_GB2312"/>
          <w:color w:val="auto"/>
          <w:sz w:val="32"/>
          <w:highlight w:val="none"/>
        </w:rPr>
        <w:t>实现销售收入（或实现量产应用）≥</w:t>
      </w:r>
      <w:r>
        <w:rPr>
          <w:rFonts w:hint="eastAsia" w:ascii="仿宋_GB2312" w:hAnsi="仿宋_GB2312" w:eastAsia="仿宋_GB2312" w:cs="仿宋_GB2312"/>
          <w:color w:val="auto"/>
          <w:sz w:val="32"/>
          <w:highlight w:val="none"/>
          <w:lang w:val="en-US" w:eastAsia="zh-CN"/>
        </w:rPr>
        <w:t>6</w:t>
      </w:r>
      <w:r>
        <w:rPr>
          <w:rFonts w:ascii="仿宋_GB2312" w:hAnsi="仿宋_GB2312" w:eastAsia="仿宋_GB2312" w:cs="仿宋_GB2312"/>
          <w:color w:val="auto"/>
          <w:sz w:val="32"/>
          <w:highlight w:val="none"/>
          <w:lang w:val="en"/>
        </w:rPr>
        <w:t>00</w:t>
      </w:r>
      <w:r>
        <w:rPr>
          <w:rFonts w:hint="eastAsia" w:ascii="仿宋_GB2312" w:hAnsi="仿宋_GB2312" w:eastAsia="仿宋_GB2312" w:cs="仿宋_GB2312"/>
          <w:color w:val="auto"/>
          <w:sz w:val="32"/>
          <w:highlight w:val="none"/>
          <w:lang w:val="en"/>
        </w:rPr>
        <w:t>万元</w:t>
      </w:r>
      <w:r>
        <w:rPr>
          <w:rFonts w:hint="eastAsia" w:ascii="仿宋_GB2312" w:hAnsi="仿宋_GB2312" w:eastAsia="仿宋_GB2312" w:cs="仿宋_GB2312"/>
          <w:color w:val="auto"/>
          <w:sz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lang w:val="en"/>
        </w:rPr>
      </w:pPr>
      <w:r>
        <w:rPr>
          <w:rFonts w:hint="eastAsia" w:ascii="楷体_GB2312" w:hAnsi="楷体_GB2312" w:eastAsia="楷体_GB2312" w:cs="楷体_GB2312"/>
          <w:sz w:val="32"/>
          <w:szCs w:val="32"/>
          <w:lang w:val="en-US" w:eastAsia="zh-CN"/>
        </w:rPr>
        <w:t>（二）学术指标：</w:t>
      </w:r>
      <w:r>
        <w:rPr>
          <w:rFonts w:hint="eastAsia" w:ascii="仿宋_GB2312" w:hAnsi="仿宋_GB2312" w:eastAsia="仿宋_GB2312" w:cs="仿宋_GB2312"/>
          <w:color w:val="auto"/>
          <w:sz w:val="32"/>
          <w:szCs w:val="32"/>
          <w:highlight w:val="none"/>
        </w:rPr>
        <w:t>申请专利≥</w:t>
      </w:r>
      <w:r>
        <w:rPr>
          <w:rFonts w:ascii="仿宋_GB2312" w:hAnsi="仿宋_GB2312" w:eastAsia="仿宋_GB2312" w:cs="仿宋_GB2312"/>
          <w:color w:val="auto"/>
          <w:sz w:val="32"/>
          <w:szCs w:val="32"/>
          <w:highlight w:val="none"/>
          <w:lang w:val="en"/>
        </w:rPr>
        <w:t>3</w:t>
      </w:r>
      <w:r>
        <w:rPr>
          <w:rFonts w:hint="eastAsia" w:ascii="仿宋_GB2312" w:hAnsi="仿宋_GB2312" w:eastAsia="仿宋_GB2312" w:cs="仿宋_GB2312"/>
          <w:color w:val="auto"/>
          <w:sz w:val="32"/>
          <w:szCs w:val="32"/>
          <w:highlight w:val="none"/>
        </w:rPr>
        <w:t>件，其中发明专利≥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件、实用新型专利≥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（三）技术指标：</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潜水器设计深度≥</w:t>
      </w:r>
      <w:r>
        <w:rPr>
          <w:rFonts w:hint="default" w:ascii="仿宋_GB2312" w:hAnsi="仿宋_GB2312" w:eastAsia="仿宋_GB2312" w:cs="仿宋_GB2312"/>
          <w:color w:val="auto"/>
          <w:sz w:val="32"/>
          <w:szCs w:val="32"/>
          <w:highlight w:val="none"/>
          <w:lang w:val="en" w:eastAsia="zh-CN"/>
        </w:rPr>
        <w:t>______</w:t>
      </w:r>
      <w:r>
        <w:rPr>
          <w:rFonts w:hint="eastAsia" w:ascii="仿宋_GB2312" w:hAnsi="仿宋_GB2312" w:eastAsia="仿宋_GB2312" w:cs="仿宋_GB2312"/>
          <w:color w:val="auto"/>
          <w:sz w:val="32"/>
          <w:szCs w:val="32"/>
          <w:highlight w:val="none"/>
          <w:lang w:val="en-US" w:eastAsia="zh-CN"/>
        </w:rPr>
        <w:t>m</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潜水器液压系统流量≥</w:t>
      </w:r>
      <w:r>
        <w:rPr>
          <w:rFonts w:hint="default" w:ascii="仿宋_GB2312" w:hAnsi="仿宋_GB2312" w:eastAsia="仿宋_GB2312" w:cs="仿宋_GB2312"/>
          <w:color w:val="auto"/>
          <w:sz w:val="32"/>
          <w:szCs w:val="32"/>
          <w:highlight w:val="none"/>
          <w:lang w:val="en" w:eastAsia="zh-CN"/>
        </w:rPr>
        <w:t>______L/min</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潜水器负载能力≥</w:t>
      </w:r>
      <w:r>
        <w:rPr>
          <w:rFonts w:hint="default" w:ascii="仿宋_GB2312" w:hAnsi="仿宋_GB2312" w:eastAsia="仿宋_GB2312" w:cs="仿宋_GB2312"/>
          <w:color w:val="auto"/>
          <w:sz w:val="32"/>
          <w:szCs w:val="32"/>
          <w:highlight w:val="none"/>
          <w:lang w:val="en" w:eastAsia="zh-CN"/>
        </w:rPr>
        <w:t>______</w:t>
      </w:r>
      <w:r>
        <w:rPr>
          <w:rFonts w:hint="eastAsia" w:ascii="仿宋_GB2312" w:hAnsi="仿宋_GB2312" w:eastAsia="仿宋_GB2312" w:cs="仿宋_GB2312"/>
          <w:color w:val="auto"/>
          <w:sz w:val="32"/>
          <w:szCs w:val="32"/>
          <w:highlight w:val="none"/>
          <w:lang w:val="en-US" w:eastAsia="zh-CN"/>
        </w:rPr>
        <w:t>kg</w:t>
      </w:r>
      <w:r>
        <w:rPr>
          <w:rFonts w:hint="eastAsia" w:ascii="仿宋_GB2312" w:hAnsi="仿宋_GB2312" w:eastAsia="仿宋_GB2312" w:cs="仿宋_GB2312"/>
          <w:color w:val="auto"/>
          <w:sz w:val="32"/>
          <w:szCs w:val="32"/>
          <w:highlight w:val="none"/>
        </w:rPr>
        <w:t>，功率≥</w:t>
      </w:r>
      <w:r>
        <w:rPr>
          <w:rFonts w:hint="default" w:ascii="仿宋_GB2312" w:hAnsi="仿宋_GB2312" w:eastAsia="仿宋_GB2312" w:cs="仿宋_GB2312"/>
          <w:color w:val="auto"/>
          <w:sz w:val="32"/>
          <w:szCs w:val="32"/>
          <w:highlight w:val="none"/>
          <w:lang w:val="en" w:eastAsia="zh-CN"/>
        </w:rPr>
        <w:t>______</w:t>
      </w:r>
      <w:r>
        <w:rPr>
          <w:rFonts w:hint="eastAsia" w:ascii="仿宋_GB2312" w:hAnsi="仿宋_GB2312" w:eastAsia="仿宋_GB2312" w:cs="仿宋_GB2312"/>
          <w:color w:val="auto"/>
          <w:sz w:val="32"/>
          <w:szCs w:val="32"/>
          <w:highlight w:val="none"/>
          <w:lang w:val="en" w:eastAsia="zh-CN"/>
        </w:rPr>
        <w:t>马力</w:t>
      </w:r>
      <w:r>
        <w:rPr>
          <w:rFonts w:hint="eastAsia" w:ascii="仿宋_GB2312" w:hAnsi="仿宋_GB2312" w:eastAsia="仿宋_GB2312" w:cs="仿宋_GB2312"/>
          <w:color w:val="auto"/>
          <w:sz w:val="32"/>
          <w:szCs w:val="32"/>
          <w:highlight w:val="none"/>
          <w:lang w:eastAsia="zh-CN"/>
        </w:rPr>
        <w:t>；</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潜水器</w:t>
      </w:r>
      <w:r>
        <w:rPr>
          <w:rFonts w:hint="eastAsia" w:ascii="仿宋_GB2312" w:hAnsi="仿宋_GB2312" w:eastAsia="仿宋_GB2312" w:cs="仿宋_GB2312"/>
          <w:color w:val="auto"/>
          <w:sz w:val="32"/>
          <w:szCs w:val="32"/>
          <w:highlight w:val="none"/>
          <w:lang w:val="en"/>
        </w:rPr>
        <w:t>系桩推力</w:t>
      </w:r>
      <w:r>
        <w:rPr>
          <w:rFonts w:hint="eastAsia" w:ascii="仿宋_GB2312" w:hAnsi="仿宋_GB2312" w:eastAsia="仿宋_GB2312" w:cs="仿宋_GB2312"/>
          <w:color w:val="auto"/>
          <w:sz w:val="32"/>
          <w:szCs w:val="32"/>
          <w:highlight w:val="none"/>
          <w:lang w:val="en" w:eastAsia="zh-CN"/>
        </w:rPr>
        <w:t>：纵向</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lang w:val="en" w:eastAsia="zh-CN"/>
        </w:rPr>
        <w:t>______</w:t>
      </w:r>
      <w:r>
        <w:rPr>
          <w:rFonts w:hint="eastAsia" w:ascii="仿宋_GB2312" w:hAnsi="仿宋_GB2312" w:eastAsia="仿宋_GB2312" w:cs="仿宋_GB2312"/>
          <w:color w:val="auto"/>
          <w:sz w:val="32"/>
          <w:szCs w:val="32"/>
          <w:highlight w:val="none"/>
          <w:lang w:val="en" w:eastAsia="zh-CN"/>
        </w:rPr>
        <w:t>公斤力，横向</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lang w:val="en" w:eastAsia="zh-CN"/>
        </w:rPr>
        <w:t>______</w:t>
      </w:r>
      <w:r>
        <w:rPr>
          <w:rFonts w:hint="eastAsia" w:ascii="仿宋_GB2312" w:hAnsi="仿宋_GB2312" w:eastAsia="仿宋_GB2312" w:cs="仿宋_GB2312"/>
          <w:color w:val="auto"/>
          <w:sz w:val="32"/>
          <w:szCs w:val="32"/>
          <w:highlight w:val="none"/>
          <w:lang w:val="en" w:eastAsia="zh-CN"/>
        </w:rPr>
        <w:t>公斤力，垂向</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lang w:val="en" w:eastAsia="zh-CN"/>
        </w:rPr>
        <w:t>______</w:t>
      </w:r>
      <w:r>
        <w:rPr>
          <w:rFonts w:hint="eastAsia" w:ascii="仿宋_GB2312" w:hAnsi="仿宋_GB2312" w:eastAsia="仿宋_GB2312" w:cs="仿宋_GB2312"/>
          <w:color w:val="auto"/>
          <w:sz w:val="32"/>
          <w:szCs w:val="32"/>
          <w:highlight w:val="none"/>
          <w:lang w:val="en" w:eastAsia="zh-CN"/>
        </w:rPr>
        <w:t>公斤力</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水下目标识别精度≥</w:t>
      </w:r>
      <w:r>
        <w:rPr>
          <w:rFonts w:hint="default" w:ascii="仿宋_GB2312" w:hAnsi="仿宋_GB2312" w:eastAsia="仿宋_GB2312" w:cs="仿宋_GB2312"/>
          <w:color w:val="auto"/>
          <w:sz w:val="32"/>
          <w:szCs w:val="32"/>
          <w:highlight w:val="none"/>
          <w:lang w:val="en" w:eastAsia="zh-CN"/>
        </w:rPr>
        <w:t>______</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p>
    <w:p>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四、组织方式：公开竞争</w:t>
      </w:r>
    </w:p>
    <w:p>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五、资助方式：中期评估式资助</w:t>
      </w:r>
    </w:p>
    <w:p>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六、资助金额：不超过</w:t>
      </w:r>
      <w:r>
        <w:rPr>
          <w:rFonts w:hint="eastAsia" w:ascii="黑体" w:hAnsi="黑体" w:eastAsia="黑体"/>
          <w:color w:val="auto"/>
          <w:sz w:val="32"/>
          <w:szCs w:val="32"/>
          <w:highlight w:val="none"/>
          <w:lang w:val="en-US" w:eastAsia="zh-CN"/>
        </w:rPr>
        <w:t>3</w:t>
      </w:r>
      <w:r>
        <w:rPr>
          <w:rFonts w:hint="eastAsia" w:ascii="黑体" w:hAnsi="黑体" w:eastAsia="黑体"/>
          <w:color w:val="auto"/>
          <w:sz w:val="32"/>
          <w:szCs w:val="32"/>
          <w:highlight w:val="none"/>
        </w:rPr>
        <w:t>00万元</w:t>
      </w:r>
    </w:p>
    <w:p>
      <w:pPr>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七、项目实施期限：2年</w:t>
      </w:r>
    </w:p>
    <w:p>
      <w:pPr>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八、有关情况说明：无</w:t>
      </w:r>
    </w:p>
    <w:p>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pPr>
        <w:spacing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202301003 </w:t>
      </w:r>
      <w:r>
        <w:rPr>
          <w:rFonts w:hint="eastAsia" w:ascii="方正小标宋简体" w:hAnsi="方正小标宋简体" w:eastAsia="方正小标宋简体" w:cs="方正小标宋简体"/>
          <w:sz w:val="44"/>
          <w:szCs w:val="44"/>
          <w:lang w:val="en"/>
        </w:rPr>
        <w:t>深海天然气水合物原位探测及地质</w:t>
      </w:r>
      <w:r>
        <w:rPr>
          <w:rFonts w:hint="eastAsia" w:ascii="方正小标宋简体" w:hAnsi="方正小标宋简体" w:eastAsia="方正小标宋简体" w:cs="方正小标宋简体"/>
          <w:sz w:val="44"/>
          <w:szCs w:val="44"/>
          <w:highlight w:val="none"/>
          <w:lang w:val="en"/>
        </w:rPr>
        <w:t>灾害预测</w:t>
      </w:r>
      <w:r>
        <w:rPr>
          <w:rFonts w:hint="eastAsia" w:ascii="方正小标宋简体" w:hAnsi="方正小标宋简体" w:eastAsia="方正小标宋简体" w:cs="方正小标宋简体"/>
          <w:sz w:val="44"/>
          <w:szCs w:val="44"/>
          <w:highlight w:val="none"/>
        </w:rPr>
        <w:t>关键技术研发</w:t>
      </w:r>
    </w:p>
    <w:p>
      <w:pPr>
        <w:widowControl w:val="0"/>
        <w:ind w:firstLine="320" w:firstLineChars="100"/>
        <w:jc w:val="center"/>
        <w:rPr>
          <w:rFonts w:ascii="Calibri" w:hAnsi="Calibri" w:eastAsia="宋体" w:cs="Times New Roman"/>
          <w:kern w:val="2"/>
          <w:sz w:val="32"/>
          <w:szCs w:val="40"/>
          <w:highlight w:val="none"/>
          <w:lang w:val="en-US" w:eastAsia="zh-CN" w:bidi="ar-SA"/>
        </w:rPr>
      </w:pPr>
    </w:p>
    <w:p>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一、专项：深地深海-深海油气/水合物/矿产资源勘探开发</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en" w:eastAsia="zh-CN"/>
        </w:rPr>
        <w:t>深海天然气水合物成藏环境机理</w:t>
      </w:r>
      <w:r>
        <w:rPr>
          <w:rFonts w:hint="eastAsia" w:ascii="楷体_GB2312" w:hAnsi="楷体_GB2312" w:eastAsia="楷体_GB2312" w:cs="楷体_GB2312"/>
          <w:sz w:val="32"/>
          <w:szCs w:val="32"/>
          <w:lang w:val="en-US" w:eastAsia="zh-CN"/>
        </w:rPr>
        <w:t>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US" w:eastAsia="zh-CN"/>
        </w:rPr>
        <w:t>（二）</w:t>
      </w:r>
      <w:bookmarkStart w:id="29" w:name="_Hlk145578195"/>
      <w:r>
        <w:rPr>
          <w:rFonts w:hint="eastAsia" w:ascii="楷体_GB2312" w:hAnsi="楷体_GB2312" w:eastAsia="楷体_GB2312" w:cs="楷体_GB2312"/>
          <w:sz w:val="32"/>
          <w:szCs w:val="32"/>
          <w:lang w:val="en" w:eastAsia="zh-CN"/>
        </w:rPr>
        <w:t>深海天然气水合物</w:t>
      </w:r>
      <w:bookmarkEnd w:id="29"/>
      <w:r>
        <w:rPr>
          <w:rFonts w:hint="eastAsia" w:ascii="楷体_GB2312" w:hAnsi="楷体_GB2312" w:eastAsia="楷体_GB2312" w:cs="楷体_GB2312"/>
          <w:sz w:val="32"/>
          <w:szCs w:val="32"/>
          <w:lang w:val="en" w:eastAsia="zh-CN"/>
        </w:rPr>
        <w:t>原位保真取样原理研究</w:t>
      </w:r>
      <w:r>
        <w:rPr>
          <w:rFonts w:hint="eastAsia" w:ascii="楷体_GB2312" w:hAnsi="楷体_GB2312" w:eastAsia="楷体_GB2312" w:cs="楷体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val="en" w:eastAsia="zh-CN"/>
        </w:rPr>
        <w:t>深海浅层灾害识别技术研究</w:t>
      </w:r>
      <w:r>
        <w:rPr>
          <w:rFonts w:hint="eastAsia" w:ascii="楷体_GB2312" w:hAnsi="楷体_GB2312" w:eastAsia="楷体_GB2312" w:cs="楷体_GB2312"/>
          <w:sz w:val="32"/>
          <w:szCs w:val="32"/>
          <w:lang w:val="en-US" w:eastAsia="zh-CN"/>
        </w:rPr>
        <w:t>。</w:t>
      </w:r>
    </w:p>
    <w:p>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highlight w:val="none"/>
        </w:rPr>
      </w:pPr>
      <w:r>
        <w:rPr>
          <w:rFonts w:hint="eastAsia" w:ascii="楷体_GB2312" w:hAnsi="楷体_GB2312" w:eastAsia="楷体_GB2312" w:cs="楷体_GB2312"/>
          <w:sz w:val="32"/>
          <w:szCs w:val="32"/>
          <w:lang w:val="en-US" w:eastAsia="zh-CN"/>
        </w:rPr>
        <w:t>（一）经济指标：</w:t>
      </w:r>
      <w:r>
        <w:rPr>
          <w:rFonts w:hint="eastAsia" w:ascii="仿宋_GB2312" w:hAnsi="仿宋_GB2312" w:eastAsia="仿宋_GB2312" w:cs="仿宋_GB2312"/>
          <w:color w:val="auto"/>
          <w:sz w:val="32"/>
          <w:highlight w:val="none"/>
        </w:rPr>
        <w:t>实现销售收入（或实现量产应用）≥</w:t>
      </w:r>
      <w:r>
        <w:rPr>
          <w:rFonts w:hint="eastAsia" w:ascii="仿宋_GB2312" w:hAnsi="仿宋_GB2312" w:eastAsia="仿宋_GB2312" w:cs="仿宋_GB2312"/>
          <w:color w:val="auto"/>
          <w:sz w:val="32"/>
          <w:highlight w:val="none"/>
          <w:lang w:val="en-US" w:eastAsia="zh-CN"/>
        </w:rPr>
        <w:t>6</w:t>
      </w:r>
      <w:r>
        <w:rPr>
          <w:rFonts w:ascii="仿宋_GB2312" w:hAnsi="仿宋_GB2312" w:eastAsia="仿宋_GB2312" w:cs="仿宋_GB2312"/>
          <w:color w:val="auto"/>
          <w:sz w:val="32"/>
          <w:highlight w:val="none"/>
          <w:lang w:val="en"/>
        </w:rPr>
        <w:t>00</w:t>
      </w:r>
      <w:r>
        <w:rPr>
          <w:rFonts w:hint="eastAsia" w:ascii="仿宋_GB2312" w:hAnsi="仿宋_GB2312" w:eastAsia="仿宋_GB2312" w:cs="仿宋_GB2312"/>
          <w:color w:val="auto"/>
          <w:sz w:val="32"/>
          <w:highlight w:val="none"/>
          <w:lang w:val="en"/>
        </w:rPr>
        <w:t>万元</w:t>
      </w:r>
      <w:r>
        <w:rPr>
          <w:rFonts w:hint="eastAsia" w:ascii="仿宋_GB2312" w:hAnsi="仿宋_GB2312" w:eastAsia="仿宋_GB2312" w:cs="仿宋_GB2312"/>
          <w:color w:val="auto"/>
          <w:sz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lang w:val="en"/>
        </w:rPr>
      </w:pPr>
      <w:r>
        <w:rPr>
          <w:rFonts w:hint="eastAsia" w:ascii="楷体_GB2312" w:hAnsi="楷体_GB2312" w:eastAsia="楷体_GB2312" w:cs="楷体_GB2312"/>
          <w:sz w:val="32"/>
          <w:szCs w:val="32"/>
          <w:lang w:val="en-US" w:eastAsia="zh-CN"/>
        </w:rPr>
        <w:t>（二）学术指标：</w:t>
      </w:r>
      <w:r>
        <w:rPr>
          <w:rFonts w:hint="eastAsia" w:ascii="仿宋_GB2312" w:hAnsi="仿宋_GB2312" w:eastAsia="仿宋_GB2312" w:cs="仿宋_GB2312"/>
          <w:color w:val="auto"/>
          <w:sz w:val="32"/>
          <w:szCs w:val="32"/>
          <w:highlight w:val="none"/>
        </w:rPr>
        <w:t>申请专利≥</w:t>
      </w:r>
      <w:r>
        <w:rPr>
          <w:rFonts w:ascii="仿宋_GB2312" w:hAnsi="仿宋_GB2312" w:eastAsia="仿宋_GB2312" w:cs="仿宋_GB2312"/>
          <w:color w:val="auto"/>
          <w:sz w:val="32"/>
          <w:szCs w:val="32"/>
          <w:highlight w:val="none"/>
          <w:lang w:val="en"/>
        </w:rPr>
        <w:t>3</w:t>
      </w:r>
      <w:r>
        <w:rPr>
          <w:rFonts w:hint="eastAsia" w:ascii="仿宋_GB2312" w:hAnsi="仿宋_GB2312" w:eastAsia="仿宋_GB2312" w:cs="仿宋_GB2312"/>
          <w:color w:val="auto"/>
          <w:sz w:val="32"/>
          <w:szCs w:val="32"/>
          <w:highlight w:val="none"/>
        </w:rPr>
        <w:t>件，其中发明专利≥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件、实用新型专利≥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w:t>
      </w:r>
    </w:p>
    <w:p>
      <w:pPr>
        <w:spacing w:line="560" w:lineRule="exact"/>
        <w:ind w:firstLine="640" w:firstLineChars="200"/>
        <w:rPr>
          <w:rFonts w:ascii="CESI楷体-GB2312" w:hAnsi="CESI楷体-GB2312" w:eastAsia="CESI楷体-GB2312" w:cs="CESI楷体-GB2312"/>
          <w:sz w:val="32"/>
          <w:szCs w:val="22"/>
          <w:highlight w:val="none"/>
        </w:rPr>
      </w:pPr>
      <w:r>
        <w:rPr>
          <w:rFonts w:hint="eastAsia" w:ascii="CESI楷体-GB2312" w:hAnsi="CESI楷体-GB2312" w:eastAsia="CESI楷体-GB2312" w:cs="CESI楷体-GB2312"/>
          <w:sz w:val="32"/>
          <w:szCs w:val="22"/>
          <w:highlight w:val="none"/>
        </w:rPr>
        <w:t>（三）技术指标：</w:t>
      </w:r>
    </w:p>
    <w:p>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1.深海环境模拟压力</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MPa</w:t>
      </w:r>
      <w:r>
        <w:rPr>
          <w:rFonts w:hint="eastAsia" w:ascii="仿宋_GB2312" w:hAnsi="仿宋_GB2312" w:eastAsia="仿宋_GB2312" w:cs="仿宋_GB2312"/>
          <w:color w:val="000000"/>
          <w:sz w:val="32"/>
          <w:szCs w:val="32"/>
          <w:highlight w:val="none"/>
        </w:rPr>
        <w:t>，模拟温度</w:t>
      </w:r>
      <w:r>
        <w:rPr>
          <w:rFonts w:hint="default" w:ascii="仿宋_GB2312" w:hAnsi="仿宋_GB2312" w:eastAsia="仿宋_GB2312" w:cs="仿宋_GB2312"/>
          <w:color w:val="000000"/>
          <w:sz w:val="32"/>
          <w:szCs w:val="32"/>
          <w:highlight w:val="none"/>
          <w:lang w:val="en" w:eastAsia="zh-CN"/>
        </w:rPr>
        <w:t>______</w:t>
      </w:r>
      <w:r>
        <w:rPr>
          <w:rFonts w:hint="eastAsia" w:ascii="CESI仿宋-GB2312" w:hAnsi="CESI仿宋-GB2312" w:eastAsia="CESI仿宋-GB2312" w:cs="CESI仿宋-GB2312"/>
          <w:color w:val="auto"/>
          <w:sz w:val="32"/>
          <w:szCs w:val="32"/>
        </w:rPr>
        <w:t>℃</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2.舱体体积</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L</w:t>
      </w:r>
      <w:r>
        <w:rPr>
          <w:rFonts w:hint="eastAsia" w:ascii="仿宋_GB2312" w:hAnsi="仿宋_GB2312" w:eastAsia="仿宋_GB2312" w:cs="仿宋_GB2312"/>
          <w:color w:val="000000"/>
          <w:sz w:val="32"/>
          <w:szCs w:val="32"/>
          <w:highlight w:val="none"/>
        </w:rPr>
        <w:t>，舱体内尺寸</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rPr>
        <w:t>3</w:t>
      </w:r>
      <w:r>
        <w:rPr>
          <w:rFonts w:hint="eastAsia" w:ascii="仿宋_GB2312" w:hAnsi="仿宋_GB2312" w:eastAsia="仿宋_GB2312" w:cs="仿宋_GB2312"/>
          <w:color w:val="000000"/>
          <w:sz w:val="32"/>
          <w:szCs w:val="32"/>
          <w:highlight w:val="none"/>
        </w:rPr>
        <w:t>.压力监测精度</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 FS</w:t>
      </w:r>
      <w:r>
        <w:rPr>
          <w:rFonts w:hint="eastAsia" w:ascii="仿宋_GB2312" w:hAnsi="仿宋_GB2312" w:eastAsia="仿宋_GB2312" w:cs="仿宋_GB2312"/>
          <w:color w:val="000000"/>
          <w:sz w:val="32"/>
          <w:szCs w:val="32"/>
          <w:highlight w:val="none"/>
        </w:rPr>
        <w:t>，温度监测精度</w:t>
      </w:r>
      <w:r>
        <w:rPr>
          <w:rFonts w:hint="default" w:ascii="仿宋_GB2312" w:hAnsi="仿宋_GB2312" w:eastAsia="仿宋_GB2312" w:cs="仿宋_GB2312"/>
          <w:color w:val="000000"/>
          <w:sz w:val="32"/>
          <w:szCs w:val="32"/>
          <w:highlight w:val="none"/>
          <w:lang w:val="en" w:eastAsia="zh-CN"/>
        </w:rPr>
        <w:t>______</w:t>
      </w:r>
      <w:r>
        <w:rPr>
          <w:rFonts w:hint="eastAsia" w:ascii="CESI仿宋-GB2312" w:hAnsi="CESI仿宋-GB2312" w:eastAsia="CESI仿宋-GB2312" w:cs="CESI仿宋-GB2312"/>
          <w:color w:val="auto"/>
          <w:sz w:val="32"/>
          <w:szCs w:val="32"/>
        </w:rPr>
        <w:t>℃</w:t>
      </w:r>
      <w:r>
        <w:rPr>
          <w:rFonts w:hint="eastAsia" w:ascii="仿宋_GB2312" w:hAnsi="仿宋_GB2312" w:eastAsia="仿宋_GB2312" w:cs="仿宋_GB2312"/>
          <w:color w:val="000000"/>
          <w:sz w:val="32"/>
          <w:szCs w:val="32"/>
          <w:highlight w:val="none"/>
        </w:rPr>
        <w:t>。</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四、组织方式：公开竞争</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五、资助方式：中期评估式资助</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六、资助金额：不超过</w:t>
      </w:r>
      <w:r>
        <w:rPr>
          <w:rFonts w:hint="eastAsia" w:ascii="黑体" w:hAnsi="黑体" w:eastAsia="黑体"/>
          <w:sz w:val="32"/>
          <w:szCs w:val="32"/>
          <w:highlight w:val="none"/>
          <w:lang w:val="en-US" w:eastAsia="zh-CN"/>
        </w:rPr>
        <w:t>3</w:t>
      </w:r>
      <w:r>
        <w:rPr>
          <w:rFonts w:hint="eastAsia" w:ascii="黑体" w:hAnsi="黑体" w:eastAsia="黑体"/>
          <w:sz w:val="32"/>
          <w:szCs w:val="32"/>
          <w:highlight w:val="none"/>
        </w:rPr>
        <w:t>00万元</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pPr>
        <w:widowControl w:val="0"/>
        <w:ind w:firstLine="640" w:firstLineChars="200"/>
        <w:jc w:val="both"/>
        <w:rPr>
          <w:rFonts w:hint="eastAsia" w:ascii="黑体" w:hAnsi="黑体" w:eastAsia="黑体"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八、有关情况说明：无</w:t>
      </w:r>
    </w:p>
    <w:p>
      <w:pPr>
        <w:rPr>
          <w:rFonts w:hint="eastAsia" w:ascii="黑体" w:hAnsi="黑体" w:eastAsia="黑体"/>
          <w:sz w:val="32"/>
          <w:szCs w:val="32"/>
          <w:highlight w:val="none"/>
        </w:rPr>
      </w:pPr>
      <w:r>
        <w:rPr>
          <w:rFonts w:hint="eastAsia" w:ascii="黑体" w:hAnsi="黑体" w:eastAsia="黑体"/>
          <w:sz w:val="32"/>
          <w:szCs w:val="32"/>
          <w:highlight w:val="none"/>
        </w:rPr>
        <w:br w:type="page"/>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重</w:t>
      </w:r>
      <w:r>
        <w:rPr>
          <w:rFonts w:hint="eastAsia" w:ascii="方正小标宋简体" w:hAnsi="方正小标宋简体" w:eastAsia="方正小标宋简体" w:cs="方正小标宋简体"/>
          <w:b w:val="0"/>
          <w:bCs w:val="0"/>
          <w:sz w:val="44"/>
          <w:szCs w:val="44"/>
          <w:lang w:val="en-US" w:eastAsia="zh-CN"/>
        </w:rPr>
        <w:t xml:space="preserve">202301004 </w:t>
      </w:r>
      <w:r>
        <w:rPr>
          <w:rFonts w:hint="eastAsia" w:ascii="方正小标宋简体" w:hAnsi="方正小标宋简体" w:eastAsia="方正小标宋简体" w:cs="方正小标宋简体"/>
          <w:sz w:val="44"/>
          <w:szCs w:val="44"/>
          <w:lang w:val="en"/>
        </w:rPr>
        <w:t>地下空间灾情感知与风险智能决策</w:t>
      </w:r>
      <w:r>
        <w:rPr>
          <w:rFonts w:hint="eastAsia" w:ascii="方正小标宋简体" w:hAnsi="方正小标宋简体" w:eastAsia="方正小标宋简体" w:cs="方正小标宋简体"/>
          <w:sz w:val="44"/>
          <w:szCs w:val="44"/>
        </w:rPr>
        <w:t>关键技术研发</w:t>
      </w:r>
    </w:p>
    <w:p>
      <w:pPr>
        <w:widowControl w:val="0"/>
        <w:ind w:firstLine="280" w:firstLineChars="100"/>
        <w:jc w:val="center"/>
        <w:rPr>
          <w:rFonts w:ascii="Calibri" w:hAnsi="Calibri" w:eastAsia="宋体" w:cs="Times New Roman"/>
          <w:kern w:val="2"/>
          <w:sz w:val="28"/>
          <w:szCs w:val="36"/>
          <w:highlight w:val="none"/>
          <w:lang w:val="en-US" w:eastAsia="zh-CN" w:bidi="ar-SA"/>
        </w:rPr>
      </w:pPr>
    </w:p>
    <w:p>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一、专项：深地深海-城市地下空间精密探测与安全应用</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22"/>
          <w:highlight w:val="none"/>
        </w:rPr>
        <w:t>二、主要研发内容：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en" w:eastAsia="zh-CN"/>
        </w:rPr>
        <w:t>多参量MEMS传感芯片及智能物联传感</w:t>
      </w:r>
      <w:r>
        <w:rPr>
          <w:rFonts w:hint="eastAsia" w:ascii="楷体_GB2312" w:hAnsi="楷体_GB2312" w:eastAsia="楷体_GB2312" w:cs="楷体_GB2312"/>
          <w:sz w:val="32"/>
          <w:szCs w:val="32"/>
          <w:lang w:val="en-US" w:eastAsia="zh-CN"/>
        </w:rPr>
        <w:t>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val="en" w:eastAsia="zh-CN"/>
        </w:rPr>
        <w:t>大跨度多参量无源通感一体化智能感知研究</w:t>
      </w:r>
      <w:r>
        <w:rPr>
          <w:rFonts w:hint="eastAsia" w:ascii="楷体_GB2312" w:hAnsi="楷体_GB2312" w:eastAsia="楷体_GB2312" w:cs="楷体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val="en" w:eastAsia="zh-CN"/>
        </w:rPr>
        <w:t>地下空间灾情感知与风险智能决策技术研发</w:t>
      </w:r>
      <w:r>
        <w:rPr>
          <w:rFonts w:hint="eastAsia" w:ascii="楷体_GB2312" w:hAnsi="楷体_GB2312" w:eastAsia="楷体_GB2312" w:cs="楷体_GB2312"/>
          <w:sz w:val="32"/>
          <w:szCs w:val="32"/>
          <w:lang w:val="en-US" w:eastAsia="zh-CN"/>
        </w:rPr>
        <w:t>。</w:t>
      </w:r>
    </w:p>
    <w:p>
      <w:pPr>
        <w:spacing w:line="560" w:lineRule="exact"/>
        <w:ind w:firstLine="640" w:firstLineChars="200"/>
        <w:rPr>
          <w:rFonts w:ascii="黑体" w:hAnsi="黑体" w:eastAsia="黑体" w:cs="黑体"/>
          <w:sz w:val="32"/>
          <w:szCs w:val="22"/>
          <w:highlight w:val="none"/>
        </w:rPr>
      </w:pPr>
      <w:r>
        <w:rPr>
          <w:rFonts w:hint="eastAsia" w:ascii="黑体" w:hAnsi="黑体" w:eastAsia="黑体" w:cs="黑体"/>
          <w:sz w:val="32"/>
          <w:szCs w:val="22"/>
          <w:highlight w:val="none"/>
        </w:rPr>
        <w:t>三、考核指标：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highlight w:val="none"/>
        </w:rPr>
      </w:pPr>
      <w:r>
        <w:rPr>
          <w:rFonts w:hint="eastAsia" w:ascii="楷体_GB2312" w:hAnsi="楷体_GB2312" w:eastAsia="楷体_GB2312" w:cs="楷体_GB2312"/>
          <w:sz w:val="32"/>
          <w:szCs w:val="32"/>
          <w:lang w:val="en-US" w:eastAsia="zh-CN"/>
        </w:rPr>
        <w:t>（一）经济指标：</w:t>
      </w:r>
      <w:r>
        <w:rPr>
          <w:rFonts w:hint="eastAsia" w:ascii="仿宋_GB2312" w:hAnsi="仿宋_GB2312" w:eastAsia="仿宋_GB2312" w:cs="仿宋_GB2312"/>
          <w:color w:val="auto"/>
          <w:sz w:val="32"/>
          <w:highlight w:val="none"/>
        </w:rPr>
        <w:t>实现销售收入（或实现量产应用）≥</w:t>
      </w:r>
      <w:r>
        <w:rPr>
          <w:rFonts w:hint="eastAsia" w:ascii="仿宋_GB2312" w:hAnsi="仿宋_GB2312" w:eastAsia="仿宋_GB2312" w:cs="仿宋_GB2312"/>
          <w:color w:val="auto"/>
          <w:sz w:val="32"/>
          <w:highlight w:val="none"/>
          <w:lang w:val="en-US" w:eastAsia="zh-CN"/>
        </w:rPr>
        <w:t>6</w:t>
      </w:r>
      <w:r>
        <w:rPr>
          <w:rFonts w:ascii="仿宋_GB2312" w:hAnsi="仿宋_GB2312" w:eastAsia="仿宋_GB2312" w:cs="仿宋_GB2312"/>
          <w:color w:val="auto"/>
          <w:sz w:val="32"/>
          <w:highlight w:val="none"/>
          <w:lang w:val="en"/>
        </w:rPr>
        <w:t>00</w:t>
      </w:r>
      <w:r>
        <w:rPr>
          <w:rFonts w:hint="eastAsia" w:ascii="仿宋_GB2312" w:hAnsi="仿宋_GB2312" w:eastAsia="仿宋_GB2312" w:cs="仿宋_GB2312"/>
          <w:color w:val="auto"/>
          <w:sz w:val="32"/>
          <w:highlight w:val="none"/>
          <w:lang w:val="en"/>
        </w:rPr>
        <w:t>万元</w:t>
      </w:r>
      <w:r>
        <w:rPr>
          <w:rFonts w:hint="eastAsia" w:ascii="仿宋_GB2312" w:hAnsi="仿宋_GB2312" w:eastAsia="仿宋_GB2312" w:cs="仿宋_GB2312"/>
          <w:color w:val="auto"/>
          <w:sz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lang w:val="en"/>
        </w:rPr>
      </w:pPr>
      <w:r>
        <w:rPr>
          <w:rFonts w:hint="eastAsia" w:ascii="楷体_GB2312" w:hAnsi="楷体_GB2312" w:eastAsia="楷体_GB2312" w:cs="楷体_GB2312"/>
          <w:sz w:val="32"/>
          <w:szCs w:val="32"/>
          <w:lang w:val="en-US" w:eastAsia="zh-CN"/>
        </w:rPr>
        <w:t>（二）学术指标：</w:t>
      </w:r>
      <w:r>
        <w:rPr>
          <w:rFonts w:hint="eastAsia" w:ascii="仿宋_GB2312" w:hAnsi="仿宋_GB2312" w:eastAsia="仿宋_GB2312" w:cs="仿宋_GB2312"/>
          <w:color w:val="auto"/>
          <w:sz w:val="32"/>
          <w:szCs w:val="32"/>
          <w:highlight w:val="none"/>
        </w:rPr>
        <w:t>申请专利≥</w:t>
      </w:r>
      <w:r>
        <w:rPr>
          <w:rFonts w:ascii="仿宋_GB2312" w:hAnsi="仿宋_GB2312" w:eastAsia="仿宋_GB2312" w:cs="仿宋_GB2312"/>
          <w:color w:val="auto"/>
          <w:sz w:val="32"/>
          <w:szCs w:val="32"/>
          <w:highlight w:val="none"/>
          <w:lang w:val="en"/>
        </w:rPr>
        <w:t>3</w:t>
      </w:r>
      <w:r>
        <w:rPr>
          <w:rFonts w:hint="eastAsia" w:ascii="仿宋_GB2312" w:hAnsi="仿宋_GB2312" w:eastAsia="仿宋_GB2312" w:cs="仿宋_GB2312"/>
          <w:color w:val="auto"/>
          <w:sz w:val="32"/>
          <w:szCs w:val="32"/>
          <w:highlight w:val="none"/>
        </w:rPr>
        <w:t>件，其中发明专利≥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件、实用新型专利≥</w:t>
      </w:r>
      <w:r>
        <w:rPr>
          <w:rFonts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rPr>
        <w:t>件。</w:t>
      </w:r>
    </w:p>
    <w:p>
      <w:pPr>
        <w:spacing w:line="560" w:lineRule="exact"/>
        <w:ind w:firstLine="640" w:firstLineChars="200"/>
        <w:rPr>
          <w:rFonts w:ascii="CESI楷体-GB2312" w:hAnsi="CESI楷体-GB2312" w:eastAsia="CESI楷体-GB2312" w:cs="CESI楷体-GB2312"/>
          <w:sz w:val="32"/>
          <w:szCs w:val="22"/>
          <w:highlight w:val="none"/>
        </w:rPr>
      </w:pPr>
      <w:r>
        <w:rPr>
          <w:rFonts w:hint="eastAsia" w:ascii="CESI楷体-GB2312" w:hAnsi="CESI楷体-GB2312" w:eastAsia="CESI楷体-GB2312" w:cs="CESI楷体-GB2312"/>
          <w:sz w:val="32"/>
          <w:szCs w:val="22"/>
          <w:highlight w:val="none"/>
        </w:rPr>
        <w:t>（三）技术指标：</w:t>
      </w:r>
    </w:p>
    <w:p>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1.基于MEMS技术的气体传感器，测量气体类型</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，测量范围</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ppm</w:t>
      </w:r>
      <w:r>
        <w:rPr>
          <w:rFonts w:hint="eastAsia" w:ascii="仿宋_GB2312" w:hAnsi="仿宋_GB2312" w:eastAsia="仿宋_GB2312" w:cs="仿宋_GB2312"/>
          <w:color w:val="000000"/>
          <w:sz w:val="32"/>
          <w:szCs w:val="32"/>
          <w:highlight w:val="none"/>
        </w:rPr>
        <w:t>，测量精度</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ppm</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2.MEMS红外感应阵列，分辨率</w:t>
      </w:r>
      <w:r>
        <w:rPr>
          <w:rFonts w:hint="default" w:ascii="仿宋_GB2312" w:hAnsi="仿宋_GB2312" w:eastAsia="仿宋_GB2312" w:cs="仿宋_GB2312"/>
          <w:color w:val="000000"/>
          <w:sz w:val="32"/>
          <w:szCs w:val="32"/>
          <w:highlight w:val="none"/>
          <w:lang w:val="en" w:eastAsia="zh-CN"/>
        </w:rPr>
        <w:t>______</w:t>
      </w:r>
      <w:r>
        <w:rPr>
          <w:rFonts w:hint="eastAsia" w:ascii="CESI仿宋-GB2312" w:hAnsi="CESI仿宋-GB2312" w:eastAsia="CESI仿宋-GB2312" w:cs="CESI仿宋-GB2312"/>
          <w:color w:val="auto"/>
          <w:sz w:val="32"/>
          <w:szCs w:val="32"/>
        </w:rPr>
        <w:t>℃</w:t>
      </w:r>
      <w:r>
        <w:rPr>
          <w:rFonts w:hint="eastAsia" w:ascii="仿宋_GB2312" w:hAnsi="仿宋_GB2312" w:eastAsia="仿宋_GB2312" w:cs="仿宋_GB2312"/>
          <w:color w:val="000000"/>
          <w:sz w:val="32"/>
          <w:szCs w:val="32"/>
          <w:highlight w:val="none"/>
        </w:rPr>
        <w:t>，目标温度范围</w:t>
      </w:r>
      <w:r>
        <w:rPr>
          <w:rFonts w:hint="default" w:ascii="仿宋_GB2312" w:hAnsi="仿宋_GB2312" w:eastAsia="仿宋_GB2312" w:cs="仿宋_GB2312"/>
          <w:color w:val="000000"/>
          <w:sz w:val="32"/>
          <w:szCs w:val="32"/>
          <w:highlight w:val="none"/>
          <w:lang w:val="en" w:eastAsia="zh-CN"/>
        </w:rPr>
        <w:t>______</w:t>
      </w:r>
      <w:r>
        <w:rPr>
          <w:rFonts w:hint="eastAsia" w:ascii="CESI仿宋-GB2312" w:hAnsi="CESI仿宋-GB2312" w:eastAsia="CESI仿宋-GB2312" w:cs="CESI仿宋-GB2312"/>
          <w:color w:val="auto"/>
          <w:sz w:val="32"/>
          <w:szCs w:val="32"/>
        </w:rPr>
        <w:t>℃</w:t>
      </w:r>
      <w:r>
        <w:rPr>
          <w:rFonts w:hint="eastAsia" w:ascii="仿宋_GB2312" w:hAnsi="仿宋_GB2312" w:eastAsia="仿宋_GB2312" w:cs="仿宋_GB2312"/>
          <w:color w:val="000000"/>
          <w:sz w:val="32"/>
          <w:szCs w:val="32"/>
          <w:highlight w:val="none"/>
        </w:rPr>
        <w:t>，精度</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rPr>
        <w:t>3</w:t>
      </w:r>
      <w:r>
        <w:rPr>
          <w:rFonts w:hint="eastAsia" w:ascii="仿宋_GB2312" w:hAnsi="仿宋_GB2312" w:eastAsia="仿宋_GB2312" w:cs="仿宋_GB2312"/>
          <w:color w:val="000000"/>
          <w:sz w:val="32"/>
          <w:szCs w:val="32"/>
          <w:highlight w:val="none"/>
        </w:rPr>
        <w:t>.基于MEMS技术的加速度芯片，测量范围</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g</w:t>
      </w:r>
      <w:r>
        <w:rPr>
          <w:rFonts w:hint="eastAsia" w:ascii="仿宋_GB2312" w:hAnsi="仿宋_GB2312" w:eastAsia="仿宋_GB2312" w:cs="仿宋_GB2312"/>
          <w:color w:val="000000"/>
          <w:sz w:val="32"/>
          <w:szCs w:val="32"/>
          <w:highlight w:val="none"/>
        </w:rPr>
        <w:t>，灵敏度</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LSB/g</w:t>
      </w:r>
      <w:r>
        <w:rPr>
          <w:rFonts w:hint="eastAsia" w:ascii="仿宋_GB2312" w:hAnsi="仿宋_GB2312" w:eastAsia="仿宋_GB2312" w:cs="仿宋_GB2312"/>
          <w:color w:val="000000"/>
          <w:sz w:val="32"/>
          <w:szCs w:val="32"/>
          <w:highlight w:val="none"/>
        </w:rPr>
        <w:t>，数据速率</w:t>
      </w:r>
      <w:r>
        <w:rPr>
          <w:rFonts w:hint="default" w:ascii="仿宋_GB2312" w:hAnsi="仿宋_GB2312" w:eastAsia="仿宋_GB2312" w:cs="仿宋_GB2312"/>
          <w:color w:val="000000"/>
          <w:sz w:val="32"/>
          <w:szCs w:val="32"/>
          <w:highlight w:val="none"/>
          <w:lang w:val="en" w:eastAsia="zh-CN"/>
        </w:rPr>
        <w:t>______</w:t>
      </w:r>
      <w:r>
        <w:rPr>
          <w:rFonts w:hint="eastAsia" w:ascii="仿宋_GB2312" w:hAnsi="仿宋_GB2312" w:eastAsia="仿宋_GB2312" w:cs="仿宋_GB2312"/>
          <w:color w:val="000000"/>
          <w:sz w:val="32"/>
          <w:szCs w:val="32"/>
          <w:highlight w:val="none"/>
          <w:lang w:val="en-US" w:eastAsia="zh-CN"/>
        </w:rPr>
        <w:t>Hz</w:t>
      </w:r>
      <w:r>
        <w:rPr>
          <w:rFonts w:hint="eastAsia" w:ascii="仿宋_GB2312" w:hAnsi="仿宋_GB2312" w:eastAsia="仿宋_GB2312" w:cs="仿宋_GB2312"/>
          <w:color w:val="000000"/>
          <w:sz w:val="32"/>
          <w:szCs w:val="32"/>
          <w:highlight w:val="none"/>
        </w:rPr>
        <w:t>。</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四、组织方式：公开竞争</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五、资助方式：中期评估式资助</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六、资助金额：不超过</w:t>
      </w:r>
      <w:r>
        <w:rPr>
          <w:rFonts w:hint="eastAsia" w:ascii="黑体" w:hAnsi="黑体" w:eastAsia="黑体"/>
          <w:sz w:val="32"/>
          <w:szCs w:val="32"/>
          <w:highlight w:val="none"/>
          <w:lang w:val="en-US" w:eastAsia="zh-CN"/>
        </w:rPr>
        <w:t>3</w:t>
      </w:r>
      <w:r>
        <w:rPr>
          <w:rFonts w:hint="eastAsia" w:ascii="黑体" w:hAnsi="黑体" w:eastAsia="黑体"/>
          <w:sz w:val="32"/>
          <w:szCs w:val="32"/>
          <w:highlight w:val="none"/>
        </w:rPr>
        <w:t>00万元</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七、项目实施期限：2年</w:t>
      </w:r>
    </w:p>
    <w:p>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八、有关情况说明：无</w:t>
      </w:r>
    </w:p>
    <w:p>
      <w:pPr>
        <w:rPr>
          <w:rFonts w:hint="eastAsia"/>
          <w:color w:val="auto"/>
          <w:highlight w:val="none"/>
          <w:lang w:eastAsia="zh-CN"/>
        </w:rPr>
      </w:pPr>
    </w:p>
    <w:p>
      <w:pPr>
        <w:pStyle w:val="2"/>
        <w:sectPr>
          <w:pgSz w:w="11906" w:h="16838"/>
          <w:pgMar w:top="1440" w:right="1800" w:bottom="1440" w:left="1800" w:header="851" w:footer="992" w:gutter="0"/>
          <w:cols w:space="720" w:num="1"/>
          <w:docGrid w:type="lines" w:linePitch="312" w:charSpace="0"/>
        </w:sectPr>
      </w:pPr>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00" w:csb1="00000000"/>
  </w:font>
  <w:font w:name="FangSong_GB2312">
    <w:altName w:val="仿宋_GB2312"/>
    <w:panose1 w:val="02010609030101010101"/>
    <w:charset w:val="86"/>
    <w:family w:val="modern"/>
    <w:pitch w:val="default"/>
    <w:sig w:usb0="00000000" w:usb1="0000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CESI楷体-GB2312">
    <w:altName w:val="楷体_GB2312"/>
    <w:panose1 w:val="02000500000000000000"/>
    <w:charset w:val="86"/>
    <w:family w:val="auto"/>
    <w:pitch w:val="default"/>
    <w:sig w:usb0="00000000" w:usb1="00000000" w:usb2="00000012"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AdobeSongStd-Light">
    <w:altName w:val="华文仿宋"/>
    <w:panose1 w:val="00000000000000000000"/>
    <w:charset w:val="00"/>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41983"/>
    <w:multiLevelType w:val="singleLevel"/>
    <w:tmpl w:val="87041983"/>
    <w:lvl w:ilvl="0" w:tentative="0">
      <w:start w:val="1"/>
      <w:numFmt w:val="chineseCounting"/>
      <w:suff w:val="nothing"/>
      <w:lvlText w:val="%1、"/>
      <w:lvlJc w:val="left"/>
      <w:rPr>
        <w:rFonts w:hint="eastAsia"/>
      </w:rPr>
    </w:lvl>
  </w:abstractNum>
  <w:abstractNum w:abstractNumId="1">
    <w:nsid w:val="8D98D32B"/>
    <w:multiLevelType w:val="singleLevel"/>
    <w:tmpl w:val="8D98D32B"/>
    <w:lvl w:ilvl="0" w:tentative="0">
      <w:start w:val="1"/>
      <w:numFmt w:val="chineseCounting"/>
      <w:suff w:val="nothing"/>
      <w:lvlText w:val="%1、"/>
      <w:lvlJc w:val="left"/>
      <w:rPr>
        <w:rFonts w:hint="eastAsia"/>
      </w:rPr>
    </w:lvl>
  </w:abstractNum>
  <w:abstractNum w:abstractNumId="2">
    <w:nsid w:val="922F999B"/>
    <w:multiLevelType w:val="singleLevel"/>
    <w:tmpl w:val="922F999B"/>
    <w:lvl w:ilvl="0" w:tentative="0">
      <w:start w:val="1"/>
      <w:numFmt w:val="chineseCounting"/>
      <w:suff w:val="nothing"/>
      <w:lvlText w:val="（%1）"/>
      <w:lvlJc w:val="left"/>
      <w:rPr>
        <w:rFonts w:hint="eastAsia"/>
      </w:rPr>
    </w:lvl>
  </w:abstractNum>
  <w:abstractNum w:abstractNumId="3">
    <w:nsid w:val="94001294"/>
    <w:multiLevelType w:val="singleLevel"/>
    <w:tmpl w:val="94001294"/>
    <w:lvl w:ilvl="0" w:tentative="0">
      <w:start w:val="1"/>
      <w:numFmt w:val="chineseCounting"/>
      <w:suff w:val="nothing"/>
      <w:lvlText w:val="%1、"/>
      <w:lvlJc w:val="left"/>
      <w:rPr>
        <w:rFonts w:hint="eastAsia"/>
      </w:rPr>
    </w:lvl>
  </w:abstractNum>
  <w:abstractNum w:abstractNumId="4">
    <w:nsid w:val="9A748ABF"/>
    <w:multiLevelType w:val="singleLevel"/>
    <w:tmpl w:val="9A748ABF"/>
    <w:lvl w:ilvl="0" w:tentative="0">
      <w:start w:val="1"/>
      <w:numFmt w:val="chineseCounting"/>
      <w:suff w:val="nothing"/>
      <w:lvlText w:val="（%1）"/>
      <w:lvlJc w:val="left"/>
      <w:rPr>
        <w:rFonts w:hint="eastAsia"/>
      </w:rPr>
    </w:lvl>
  </w:abstractNum>
  <w:abstractNum w:abstractNumId="5">
    <w:nsid w:val="9FDDBB62"/>
    <w:multiLevelType w:val="singleLevel"/>
    <w:tmpl w:val="9FDDBB62"/>
    <w:lvl w:ilvl="0" w:tentative="0">
      <w:start w:val="1"/>
      <w:numFmt w:val="chineseCounting"/>
      <w:suff w:val="nothing"/>
      <w:lvlText w:val="%1、"/>
      <w:lvlJc w:val="left"/>
      <w:rPr>
        <w:rFonts w:hint="eastAsia"/>
      </w:rPr>
    </w:lvl>
  </w:abstractNum>
  <w:abstractNum w:abstractNumId="6">
    <w:nsid w:val="AE443777"/>
    <w:multiLevelType w:val="singleLevel"/>
    <w:tmpl w:val="AE443777"/>
    <w:lvl w:ilvl="0" w:tentative="0">
      <w:start w:val="2"/>
      <w:numFmt w:val="chineseCounting"/>
      <w:suff w:val="nothing"/>
      <w:lvlText w:val="（%1）"/>
      <w:lvlJc w:val="left"/>
      <w:rPr>
        <w:rFonts w:hint="eastAsia"/>
      </w:rPr>
    </w:lvl>
  </w:abstractNum>
  <w:abstractNum w:abstractNumId="7">
    <w:nsid w:val="AFDF136B"/>
    <w:multiLevelType w:val="singleLevel"/>
    <w:tmpl w:val="AFDF136B"/>
    <w:lvl w:ilvl="0" w:tentative="0">
      <w:start w:val="1"/>
      <w:numFmt w:val="chineseCounting"/>
      <w:suff w:val="nothing"/>
      <w:lvlText w:val="（%1）"/>
      <w:lvlJc w:val="left"/>
      <w:rPr>
        <w:rFonts w:hint="eastAsia"/>
      </w:rPr>
    </w:lvl>
  </w:abstractNum>
  <w:abstractNum w:abstractNumId="8">
    <w:nsid w:val="BB351462"/>
    <w:multiLevelType w:val="singleLevel"/>
    <w:tmpl w:val="BB351462"/>
    <w:lvl w:ilvl="0" w:tentative="0">
      <w:start w:val="1"/>
      <w:numFmt w:val="chineseCounting"/>
      <w:suff w:val="nothing"/>
      <w:lvlText w:val="%1、"/>
      <w:lvlJc w:val="left"/>
      <w:rPr>
        <w:rFonts w:hint="eastAsia"/>
      </w:rPr>
    </w:lvl>
  </w:abstractNum>
  <w:abstractNum w:abstractNumId="9">
    <w:nsid w:val="BDB48007"/>
    <w:multiLevelType w:val="singleLevel"/>
    <w:tmpl w:val="BDB48007"/>
    <w:lvl w:ilvl="0" w:tentative="0">
      <w:start w:val="1"/>
      <w:numFmt w:val="chineseCounting"/>
      <w:suff w:val="nothing"/>
      <w:lvlText w:val="（%1）"/>
      <w:lvlJc w:val="left"/>
      <w:rPr>
        <w:rFonts w:hint="eastAsia"/>
      </w:rPr>
    </w:lvl>
  </w:abstractNum>
  <w:abstractNum w:abstractNumId="10">
    <w:nsid w:val="BF7A7728"/>
    <w:multiLevelType w:val="singleLevel"/>
    <w:tmpl w:val="BF7A7728"/>
    <w:lvl w:ilvl="0" w:tentative="0">
      <w:start w:val="1"/>
      <w:numFmt w:val="chineseCounting"/>
      <w:suff w:val="nothing"/>
      <w:lvlText w:val="%1、"/>
      <w:lvlJc w:val="left"/>
      <w:rPr>
        <w:rFonts w:hint="eastAsia"/>
      </w:rPr>
    </w:lvl>
  </w:abstractNum>
  <w:abstractNum w:abstractNumId="11">
    <w:nsid w:val="C0F69C9F"/>
    <w:multiLevelType w:val="multilevel"/>
    <w:tmpl w:val="C0F69C9F"/>
    <w:lvl w:ilvl="0" w:tentative="0">
      <w:start w:val="1"/>
      <w:numFmt w:val="chineseCounting"/>
      <w:pStyle w:val="6"/>
      <w:suff w:val="nothing"/>
      <w:lvlText w:val="%1、"/>
      <w:lvlJc w:val="left"/>
      <w:pPr>
        <w:ind w:left="0" w:firstLine="0"/>
      </w:pPr>
      <w:rPr>
        <w:rFonts w:hint="eastAsia" w:ascii="宋体" w:hAnsi="宋体" w:eastAsia="宋体"/>
        <w:b/>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12">
    <w:nsid w:val="C63FAF56"/>
    <w:multiLevelType w:val="singleLevel"/>
    <w:tmpl w:val="C63FAF56"/>
    <w:lvl w:ilvl="0" w:tentative="0">
      <w:start w:val="1"/>
      <w:numFmt w:val="chineseCounting"/>
      <w:suff w:val="nothing"/>
      <w:lvlText w:val="%1、"/>
      <w:lvlJc w:val="left"/>
      <w:rPr>
        <w:rFonts w:hint="eastAsia"/>
      </w:rPr>
    </w:lvl>
  </w:abstractNum>
  <w:abstractNum w:abstractNumId="13">
    <w:nsid w:val="C6C23320"/>
    <w:multiLevelType w:val="singleLevel"/>
    <w:tmpl w:val="C6C23320"/>
    <w:lvl w:ilvl="0" w:tentative="0">
      <w:start w:val="1"/>
      <w:numFmt w:val="chineseCounting"/>
      <w:suff w:val="nothing"/>
      <w:lvlText w:val="（%1）"/>
      <w:lvlJc w:val="left"/>
      <w:rPr>
        <w:rFonts w:hint="eastAsia"/>
      </w:rPr>
    </w:lvl>
  </w:abstractNum>
  <w:abstractNum w:abstractNumId="14">
    <w:nsid w:val="D0F7033E"/>
    <w:multiLevelType w:val="singleLevel"/>
    <w:tmpl w:val="D0F7033E"/>
    <w:lvl w:ilvl="0" w:tentative="0">
      <w:start w:val="1"/>
      <w:numFmt w:val="chineseCounting"/>
      <w:suff w:val="nothing"/>
      <w:lvlText w:val="（%1）"/>
      <w:lvlJc w:val="left"/>
      <w:rPr>
        <w:rFonts w:hint="eastAsia"/>
      </w:rPr>
    </w:lvl>
  </w:abstractNum>
  <w:abstractNum w:abstractNumId="15">
    <w:nsid w:val="D3F7C4A9"/>
    <w:multiLevelType w:val="singleLevel"/>
    <w:tmpl w:val="D3F7C4A9"/>
    <w:lvl w:ilvl="0" w:tentative="0">
      <w:start w:val="1"/>
      <w:numFmt w:val="chineseCounting"/>
      <w:suff w:val="nothing"/>
      <w:lvlText w:val="%1、"/>
      <w:lvlJc w:val="left"/>
      <w:rPr>
        <w:rFonts w:hint="eastAsia"/>
      </w:rPr>
    </w:lvl>
  </w:abstractNum>
  <w:abstractNum w:abstractNumId="16">
    <w:nsid w:val="D77DD743"/>
    <w:multiLevelType w:val="singleLevel"/>
    <w:tmpl w:val="D77DD743"/>
    <w:lvl w:ilvl="0" w:tentative="0">
      <w:start w:val="1"/>
      <w:numFmt w:val="chineseCounting"/>
      <w:suff w:val="nothing"/>
      <w:lvlText w:val="%1、"/>
      <w:lvlJc w:val="left"/>
      <w:rPr>
        <w:rFonts w:hint="eastAsia"/>
      </w:rPr>
    </w:lvl>
  </w:abstractNum>
  <w:abstractNum w:abstractNumId="17">
    <w:nsid w:val="D9C140D2"/>
    <w:multiLevelType w:val="singleLevel"/>
    <w:tmpl w:val="D9C140D2"/>
    <w:lvl w:ilvl="0" w:tentative="0">
      <w:start w:val="1"/>
      <w:numFmt w:val="chineseCounting"/>
      <w:suff w:val="nothing"/>
      <w:lvlText w:val="%1、"/>
      <w:lvlJc w:val="left"/>
      <w:rPr>
        <w:rFonts w:hint="eastAsia"/>
      </w:rPr>
    </w:lvl>
  </w:abstractNum>
  <w:abstractNum w:abstractNumId="18">
    <w:nsid w:val="DDBE0A07"/>
    <w:multiLevelType w:val="singleLevel"/>
    <w:tmpl w:val="DDBE0A07"/>
    <w:lvl w:ilvl="0" w:tentative="0">
      <w:start w:val="1"/>
      <w:numFmt w:val="chineseCounting"/>
      <w:suff w:val="nothing"/>
      <w:lvlText w:val="%1、"/>
      <w:lvlJc w:val="left"/>
      <w:rPr>
        <w:rFonts w:hint="eastAsia"/>
      </w:rPr>
    </w:lvl>
  </w:abstractNum>
  <w:abstractNum w:abstractNumId="19">
    <w:nsid w:val="DE7FB665"/>
    <w:multiLevelType w:val="singleLevel"/>
    <w:tmpl w:val="DE7FB665"/>
    <w:lvl w:ilvl="0" w:tentative="0">
      <w:start w:val="1"/>
      <w:numFmt w:val="chineseCounting"/>
      <w:suff w:val="nothing"/>
      <w:lvlText w:val="%1、"/>
      <w:lvlJc w:val="left"/>
      <w:rPr>
        <w:rFonts w:hint="eastAsia"/>
      </w:rPr>
    </w:lvl>
  </w:abstractNum>
  <w:abstractNum w:abstractNumId="20">
    <w:nsid w:val="DEC5E6A5"/>
    <w:multiLevelType w:val="singleLevel"/>
    <w:tmpl w:val="DEC5E6A5"/>
    <w:lvl w:ilvl="0" w:tentative="0">
      <w:start w:val="1"/>
      <w:numFmt w:val="chineseCounting"/>
      <w:suff w:val="nothing"/>
      <w:lvlText w:val="（%1）"/>
      <w:lvlJc w:val="left"/>
      <w:rPr>
        <w:rFonts w:hint="eastAsia"/>
      </w:rPr>
    </w:lvl>
  </w:abstractNum>
  <w:abstractNum w:abstractNumId="21">
    <w:nsid w:val="DF97E506"/>
    <w:multiLevelType w:val="singleLevel"/>
    <w:tmpl w:val="DF97E506"/>
    <w:lvl w:ilvl="0" w:tentative="0">
      <w:start w:val="1"/>
      <w:numFmt w:val="chineseCounting"/>
      <w:suff w:val="nothing"/>
      <w:lvlText w:val="%1、"/>
      <w:lvlJc w:val="left"/>
      <w:rPr>
        <w:rFonts w:hint="eastAsia"/>
      </w:rPr>
    </w:lvl>
  </w:abstractNum>
  <w:abstractNum w:abstractNumId="22">
    <w:nsid w:val="E672A841"/>
    <w:multiLevelType w:val="singleLevel"/>
    <w:tmpl w:val="E672A841"/>
    <w:lvl w:ilvl="0" w:tentative="0">
      <w:start w:val="1"/>
      <w:numFmt w:val="chineseCounting"/>
      <w:suff w:val="nothing"/>
      <w:lvlText w:val="%1、"/>
      <w:lvlJc w:val="left"/>
      <w:rPr>
        <w:rFonts w:hint="eastAsia"/>
      </w:rPr>
    </w:lvl>
  </w:abstractNum>
  <w:abstractNum w:abstractNumId="23">
    <w:nsid w:val="EF7F4DEA"/>
    <w:multiLevelType w:val="singleLevel"/>
    <w:tmpl w:val="EF7F4DEA"/>
    <w:lvl w:ilvl="0" w:tentative="0">
      <w:start w:val="1"/>
      <w:numFmt w:val="chineseCounting"/>
      <w:suff w:val="nothing"/>
      <w:lvlText w:val="%1、"/>
      <w:lvlJc w:val="left"/>
      <w:rPr>
        <w:rFonts w:hint="eastAsia"/>
      </w:rPr>
    </w:lvl>
  </w:abstractNum>
  <w:abstractNum w:abstractNumId="24">
    <w:nsid w:val="F0CEC573"/>
    <w:multiLevelType w:val="singleLevel"/>
    <w:tmpl w:val="F0CEC573"/>
    <w:lvl w:ilvl="0" w:tentative="0">
      <w:start w:val="1"/>
      <w:numFmt w:val="chineseCounting"/>
      <w:suff w:val="nothing"/>
      <w:lvlText w:val="%1、"/>
      <w:lvlJc w:val="left"/>
      <w:rPr>
        <w:rFonts w:hint="eastAsia"/>
      </w:rPr>
    </w:lvl>
  </w:abstractNum>
  <w:abstractNum w:abstractNumId="25">
    <w:nsid w:val="F2E89CA1"/>
    <w:multiLevelType w:val="singleLevel"/>
    <w:tmpl w:val="F2E89CA1"/>
    <w:lvl w:ilvl="0" w:tentative="0">
      <w:start w:val="1"/>
      <w:numFmt w:val="chineseCounting"/>
      <w:suff w:val="nothing"/>
      <w:lvlText w:val="%1、"/>
      <w:lvlJc w:val="left"/>
      <w:rPr>
        <w:rFonts w:hint="eastAsia"/>
      </w:rPr>
    </w:lvl>
  </w:abstractNum>
  <w:abstractNum w:abstractNumId="26">
    <w:nsid w:val="FB96FF74"/>
    <w:multiLevelType w:val="singleLevel"/>
    <w:tmpl w:val="FB96FF74"/>
    <w:lvl w:ilvl="0" w:tentative="0">
      <w:start w:val="1"/>
      <w:numFmt w:val="chineseCounting"/>
      <w:suff w:val="nothing"/>
      <w:lvlText w:val="（%1）"/>
      <w:lvlJc w:val="left"/>
      <w:rPr>
        <w:rFonts w:hint="eastAsia"/>
      </w:rPr>
    </w:lvl>
  </w:abstractNum>
  <w:abstractNum w:abstractNumId="27">
    <w:nsid w:val="FF9A7CA7"/>
    <w:multiLevelType w:val="singleLevel"/>
    <w:tmpl w:val="FF9A7CA7"/>
    <w:lvl w:ilvl="0" w:tentative="0">
      <w:start w:val="1"/>
      <w:numFmt w:val="chineseCounting"/>
      <w:suff w:val="nothing"/>
      <w:lvlText w:val="%1、"/>
      <w:lvlJc w:val="left"/>
      <w:rPr>
        <w:rFonts w:hint="eastAsia"/>
      </w:rPr>
    </w:lvl>
  </w:abstractNum>
  <w:abstractNum w:abstractNumId="28">
    <w:nsid w:val="FFF54FE0"/>
    <w:multiLevelType w:val="singleLevel"/>
    <w:tmpl w:val="FFF54FE0"/>
    <w:lvl w:ilvl="0" w:tentative="0">
      <w:start w:val="1"/>
      <w:numFmt w:val="decimal"/>
      <w:suff w:val="nothing"/>
      <w:lvlText w:val="（%1）"/>
      <w:lvlJc w:val="left"/>
    </w:lvl>
  </w:abstractNum>
  <w:abstractNum w:abstractNumId="29">
    <w:nsid w:val="FFFCF2EE"/>
    <w:multiLevelType w:val="singleLevel"/>
    <w:tmpl w:val="FFFCF2EE"/>
    <w:lvl w:ilvl="0" w:tentative="0">
      <w:start w:val="1"/>
      <w:numFmt w:val="chineseCounting"/>
      <w:suff w:val="nothing"/>
      <w:lvlText w:val="%1、"/>
      <w:lvlJc w:val="left"/>
      <w:rPr>
        <w:rFonts w:hint="eastAsia"/>
      </w:rPr>
    </w:lvl>
  </w:abstractNum>
  <w:abstractNum w:abstractNumId="30">
    <w:nsid w:val="00E93A75"/>
    <w:multiLevelType w:val="singleLevel"/>
    <w:tmpl w:val="00E93A75"/>
    <w:lvl w:ilvl="0" w:tentative="0">
      <w:start w:val="1"/>
      <w:numFmt w:val="chineseCounting"/>
      <w:suff w:val="nothing"/>
      <w:lvlText w:val="（%1）"/>
      <w:lvlJc w:val="left"/>
      <w:rPr>
        <w:rFonts w:hint="eastAsia"/>
      </w:rPr>
    </w:lvl>
  </w:abstractNum>
  <w:abstractNum w:abstractNumId="31">
    <w:nsid w:val="01388A11"/>
    <w:multiLevelType w:val="singleLevel"/>
    <w:tmpl w:val="01388A11"/>
    <w:lvl w:ilvl="0" w:tentative="0">
      <w:start w:val="1"/>
      <w:numFmt w:val="chineseCounting"/>
      <w:suff w:val="nothing"/>
      <w:lvlText w:val="%1、"/>
      <w:lvlJc w:val="left"/>
      <w:rPr>
        <w:rFonts w:hint="eastAsia"/>
      </w:rPr>
    </w:lvl>
  </w:abstractNum>
  <w:abstractNum w:abstractNumId="32">
    <w:nsid w:val="080DA79E"/>
    <w:multiLevelType w:val="singleLevel"/>
    <w:tmpl w:val="080DA79E"/>
    <w:lvl w:ilvl="0" w:tentative="0">
      <w:start w:val="1"/>
      <w:numFmt w:val="chineseCounting"/>
      <w:suff w:val="nothing"/>
      <w:lvlText w:val="%1、"/>
      <w:lvlJc w:val="left"/>
      <w:rPr>
        <w:rFonts w:hint="eastAsia"/>
      </w:rPr>
    </w:lvl>
  </w:abstractNum>
  <w:abstractNum w:abstractNumId="33">
    <w:nsid w:val="13D52393"/>
    <w:multiLevelType w:val="singleLevel"/>
    <w:tmpl w:val="13D52393"/>
    <w:lvl w:ilvl="0" w:tentative="0">
      <w:start w:val="1"/>
      <w:numFmt w:val="chineseCounting"/>
      <w:suff w:val="nothing"/>
      <w:lvlText w:val="（%1）"/>
      <w:lvlJc w:val="left"/>
      <w:rPr>
        <w:rFonts w:hint="eastAsia"/>
      </w:rPr>
    </w:lvl>
  </w:abstractNum>
  <w:abstractNum w:abstractNumId="34">
    <w:nsid w:val="17D69D4C"/>
    <w:multiLevelType w:val="singleLevel"/>
    <w:tmpl w:val="17D69D4C"/>
    <w:lvl w:ilvl="0" w:tentative="0">
      <w:start w:val="1"/>
      <w:numFmt w:val="chineseCounting"/>
      <w:suff w:val="nothing"/>
      <w:lvlText w:val="%1、"/>
      <w:lvlJc w:val="left"/>
      <w:rPr>
        <w:rFonts w:hint="eastAsia"/>
      </w:rPr>
    </w:lvl>
  </w:abstractNum>
  <w:abstractNum w:abstractNumId="35">
    <w:nsid w:val="1CA636D6"/>
    <w:multiLevelType w:val="singleLevel"/>
    <w:tmpl w:val="1CA636D6"/>
    <w:lvl w:ilvl="0" w:tentative="0">
      <w:start w:val="1"/>
      <w:numFmt w:val="chineseCounting"/>
      <w:suff w:val="nothing"/>
      <w:lvlText w:val="%1、"/>
      <w:lvlJc w:val="left"/>
      <w:rPr>
        <w:rFonts w:hint="eastAsia"/>
      </w:rPr>
    </w:lvl>
  </w:abstractNum>
  <w:abstractNum w:abstractNumId="36">
    <w:nsid w:val="22303299"/>
    <w:multiLevelType w:val="multilevel"/>
    <w:tmpl w:val="22303299"/>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7">
    <w:nsid w:val="27EB7CA5"/>
    <w:multiLevelType w:val="singleLevel"/>
    <w:tmpl w:val="27EB7CA5"/>
    <w:lvl w:ilvl="0" w:tentative="0">
      <w:start w:val="1"/>
      <w:numFmt w:val="chineseCounting"/>
      <w:suff w:val="nothing"/>
      <w:lvlText w:val="（%1）"/>
      <w:lvlJc w:val="left"/>
      <w:rPr>
        <w:rFonts w:hint="eastAsia"/>
      </w:rPr>
    </w:lvl>
  </w:abstractNum>
  <w:abstractNum w:abstractNumId="38">
    <w:nsid w:val="284D0DFB"/>
    <w:multiLevelType w:val="singleLevel"/>
    <w:tmpl w:val="284D0DFB"/>
    <w:lvl w:ilvl="0" w:tentative="0">
      <w:start w:val="1"/>
      <w:numFmt w:val="chineseCounting"/>
      <w:suff w:val="nothing"/>
      <w:lvlText w:val="%1、"/>
      <w:lvlJc w:val="left"/>
      <w:rPr>
        <w:rFonts w:hint="eastAsia"/>
      </w:rPr>
    </w:lvl>
  </w:abstractNum>
  <w:abstractNum w:abstractNumId="39">
    <w:nsid w:val="338D2EF9"/>
    <w:multiLevelType w:val="singleLevel"/>
    <w:tmpl w:val="338D2EF9"/>
    <w:lvl w:ilvl="0" w:tentative="0">
      <w:start w:val="1"/>
      <w:numFmt w:val="chineseCounting"/>
      <w:suff w:val="nothing"/>
      <w:lvlText w:val="（%1）"/>
      <w:lvlJc w:val="left"/>
      <w:rPr>
        <w:rFonts w:hint="eastAsia"/>
      </w:rPr>
    </w:lvl>
  </w:abstractNum>
  <w:abstractNum w:abstractNumId="40">
    <w:nsid w:val="34082685"/>
    <w:multiLevelType w:val="singleLevel"/>
    <w:tmpl w:val="34082685"/>
    <w:lvl w:ilvl="0" w:tentative="0">
      <w:start w:val="1"/>
      <w:numFmt w:val="chineseCounting"/>
      <w:suff w:val="nothing"/>
      <w:lvlText w:val="（%1）"/>
      <w:lvlJc w:val="left"/>
      <w:rPr>
        <w:rFonts w:hint="eastAsia"/>
      </w:rPr>
    </w:lvl>
  </w:abstractNum>
  <w:abstractNum w:abstractNumId="41">
    <w:nsid w:val="4905A2FE"/>
    <w:multiLevelType w:val="singleLevel"/>
    <w:tmpl w:val="4905A2FE"/>
    <w:lvl w:ilvl="0" w:tentative="0">
      <w:start w:val="1"/>
      <w:numFmt w:val="chineseCounting"/>
      <w:suff w:val="nothing"/>
      <w:lvlText w:val="（%1）"/>
      <w:lvlJc w:val="left"/>
      <w:rPr>
        <w:rFonts w:hint="eastAsia"/>
      </w:rPr>
    </w:lvl>
  </w:abstractNum>
  <w:abstractNum w:abstractNumId="42">
    <w:nsid w:val="4B95B286"/>
    <w:multiLevelType w:val="singleLevel"/>
    <w:tmpl w:val="4B95B286"/>
    <w:lvl w:ilvl="0" w:tentative="0">
      <w:start w:val="1"/>
      <w:numFmt w:val="chineseCounting"/>
      <w:suff w:val="nothing"/>
      <w:lvlText w:val="（%1）"/>
      <w:lvlJc w:val="left"/>
      <w:rPr>
        <w:rFonts w:hint="eastAsia"/>
      </w:rPr>
    </w:lvl>
  </w:abstractNum>
  <w:abstractNum w:abstractNumId="43">
    <w:nsid w:val="4FFE9119"/>
    <w:multiLevelType w:val="singleLevel"/>
    <w:tmpl w:val="4FFE9119"/>
    <w:lvl w:ilvl="0" w:tentative="0">
      <w:start w:val="1"/>
      <w:numFmt w:val="chineseCounting"/>
      <w:suff w:val="nothing"/>
      <w:lvlText w:val="%1、"/>
      <w:lvlJc w:val="left"/>
      <w:rPr>
        <w:rFonts w:hint="eastAsia"/>
      </w:rPr>
    </w:lvl>
  </w:abstractNum>
  <w:abstractNum w:abstractNumId="44">
    <w:nsid w:val="5901D642"/>
    <w:multiLevelType w:val="singleLevel"/>
    <w:tmpl w:val="5901D642"/>
    <w:lvl w:ilvl="0" w:tentative="0">
      <w:start w:val="1"/>
      <w:numFmt w:val="chineseCounting"/>
      <w:suff w:val="nothing"/>
      <w:lvlText w:val="%1、"/>
      <w:lvlJc w:val="left"/>
      <w:rPr>
        <w:rFonts w:hint="eastAsia"/>
      </w:rPr>
    </w:lvl>
  </w:abstractNum>
  <w:abstractNum w:abstractNumId="45">
    <w:nsid w:val="5C2F3C3E"/>
    <w:multiLevelType w:val="singleLevel"/>
    <w:tmpl w:val="5C2F3C3E"/>
    <w:lvl w:ilvl="0" w:tentative="0">
      <w:start w:val="1"/>
      <w:numFmt w:val="chineseCounting"/>
      <w:suff w:val="nothing"/>
      <w:lvlText w:val="（%1）"/>
      <w:lvlJc w:val="left"/>
      <w:rPr>
        <w:rFonts w:hint="eastAsia"/>
      </w:rPr>
    </w:lvl>
  </w:abstractNum>
  <w:abstractNum w:abstractNumId="46">
    <w:nsid w:val="62B5FEC8"/>
    <w:multiLevelType w:val="singleLevel"/>
    <w:tmpl w:val="62B5FEC8"/>
    <w:lvl w:ilvl="0" w:tentative="0">
      <w:start w:val="1"/>
      <w:numFmt w:val="chineseCounting"/>
      <w:suff w:val="nothing"/>
      <w:lvlText w:val="%1、"/>
      <w:lvlJc w:val="left"/>
      <w:rPr>
        <w:rFonts w:hint="eastAsia"/>
        <w:lang w:val="en-US"/>
      </w:rPr>
    </w:lvl>
  </w:abstractNum>
  <w:abstractNum w:abstractNumId="47">
    <w:nsid w:val="662AA3B1"/>
    <w:multiLevelType w:val="singleLevel"/>
    <w:tmpl w:val="662AA3B1"/>
    <w:lvl w:ilvl="0" w:tentative="0">
      <w:start w:val="1"/>
      <w:numFmt w:val="chineseCounting"/>
      <w:suff w:val="nothing"/>
      <w:lvlText w:val="（%1）"/>
      <w:lvlJc w:val="left"/>
      <w:rPr>
        <w:rFonts w:hint="eastAsia"/>
      </w:rPr>
    </w:lvl>
  </w:abstractNum>
  <w:abstractNum w:abstractNumId="48">
    <w:nsid w:val="6C69A6BE"/>
    <w:multiLevelType w:val="singleLevel"/>
    <w:tmpl w:val="6C69A6BE"/>
    <w:lvl w:ilvl="0" w:tentative="0">
      <w:start w:val="1"/>
      <w:numFmt w:val="chineseCounting"/>
      <w:suff w:val="nothing"/>
      <w:lvlText w:val="%1、"/>
      <w:lvlJc w:val="left"/>
      <w:rPr>
        <w:rFonts w:hint="eastAsia"/>
        <w:lang w:val="en-US"/>
      </w:rPr>
    </w:lvl>
  </w:abstractNum>
  <w:abstractNum w:abstractNumId="49">
    <w:nsid w:val="6EBE7FBC"/>
    <w:multiLevelType w:val="singleLevel"/>
    <w:tmpl w:val="6EBE7FBC"/>
    <w:lvl w:ilvl="0" w:tentative="0">
      <w:start w:val="1"/>
      <w:numFmt w:val="chineseCounting"/>
      <w:suff w:val="nothing"/>
      <w:lvlText w:val="（%1）"/>
      <w:lvlJc w:val="left"/>
      <w:rPr>
        <w:rFonts w:hint="eastAsia"/>
      </w:rPr>
    </w:lvl>
  </w:abstractNum>
  <w:abstractNum w:abstractNumId="50">
    <w:nsid w:val="6F3CB1BC"/>
    <w:multiLevelType w:val="singleLevel"/>
    <w:tmpl w:val="6F3CB1BC"/>
    <w:lvl w:ilvl="0" w:tentative="0">
      <w:start w:val="1"/>
      <w:numFmt w:val="chineseCounting"/>
      <w:suff w:val="nothing"/>
      <w:lvlText w:val="%1、"/>
      <w:lvlJc w:val="left"/>
      <w:rPr>
        <w:rFonts w:hint="eastAsia"/>
      </w:rPr>
    </w:lvl>
  </w:abstractNum>
  <w:abstractNum w:abstractNumId="51">
    <w:nsid w:val="72D597A4"/>
    <w:multiLevelType w:val="singleLevel"/>
    <w:tmpl w:val="72D597A4"/>
    <w:lvl w:ilvl="0" w:tentative="0">
      <w:start w:val="1"/>
      <w:numFmt w:val="chineseCounting"/>
      <w:suff w:val="nothing"/>
      <w:lvlText w:val="（%1）"/>
      <w:lvlJc w:val="left"/>
      <w:rPr>
        <w:rFonts w:hint="eastAsia"/>
      </w:rPr>
    </w:lvl>
  </w:abstractNum>
  <w:abstractNum w:abstractNumId="52">
    <w:nsid w:val="753F0761"/>
    <w:multiLevelType w:val="singleLevel"/>
    <w:tmpl w:val="753F0761"/>
    <w:lvl w:ilvl="0" w:tentative="0">
      <w:start w:val="1"/>
      <w:numFmt w:val="chineseCounting"/>
      <w:suff w:val="nothing"/>
      <w:lvlText w:val="%1、"/>
      <w:lvlJc w:val="left"/>
      <w:rPr>
        <w:rFonts w:hint="eastAsia"/>
      </w:rPr>
    </w:lvl>
  </w:abstractNum>
  <w:abstractNum w:abstractNumId="53">
    <w:nsid w:val="7EF60A35"/>
    <w:multiLevelType w:val="multilevel"/>
    <w:tmpl w:val="7EF60A35"/>
    <w:lvl w:ilvl="0" w:tentative="0">
      <w:start w:val="1"/>
      <w:numFmt w:val="decimal"/>
      <w:lvlText w:val="%1."/>
      <w:lvlJc w:val="left"/>
      <w:pPr>
        <w:ind w:left="1120" w:hanging="4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4">
    <w:nsid w:val="7FF7848E"/>
    <w:multiLevelType w:val="singleLevel"/>
    <w:tmpl w:val="7FF7848E"/>
    <w:lvl w:ilvl="0" w:tentative="0">
      <w:start w:val="1"/>
      <w:numFmt w:val="chineseCounting"/>
      <w:suff w:val="nothing"/>
      <w:lvlText w:val="%1、"/>
      <w:lvlJc w:val="left"/>
      <w:rPr>
        <w:rFonts w:hint="eastAsia"/>
      </w:rPr>
    </w:lvl>
  </w:abstractNum>
  <w:num w:numId="1">
    <w:abstractNumId w:val="11"/>
  </w:num>
  <w:num w:numId="2">
    <w:abstractNumId w:val="29"/>
  </w:num>
  <w:num w:numId="3">
    <w:abstractNumId w:val="26"/>
  </w:num>
  <w:num w:numId="4">
    <w:abstractNumId w:val="10"/>
  </w:num>
  <w:num w:numId="5">
    <w:abstractNumId w:val="49"/>
  </w:num>
  <w:num w:numId="6">
    <w:abstractNumId w:val="39"/>
  </w:num>
  <w:num w:numId="7">
    <w:abstractNumId w:val="23"/>
  </w:num>
  <w:num w:numId="8">
    <w:abstractNumId w:val="13"/>
  </w:num>
  <w:num w:numId="9">
    <w:abstractNumId w:val="16"/>
  </w:num>
  <w:num w:numId="10">
    <w:abstractNumId w:val="2"/>
  </w:num>
  <w:num w:numId="11">
    <w:abstractNumId w:val="12"/>
  </w:num>
  <w:num w:numId="12">
    <w:abstractNumId w:val="51"/>
  </w:num>
  <w:num w:numId="13">
    <w:abstractNumId w:val="53"/>
  </w:num>
  <w:num w:numId="14">
    <w:abstractNumId w:val="34"/>
  </w:num>
  <w:num w:numId="15">
    <w:abstractNumId w:val="36"/>
  </w:num>
  <w:num w:numId="16">
    <w:abstractNumId w:val="47"/>
  </w:num>
  <w:num w:numId="17">
    <w:abstractNumId w:val="1"/>
  </w:num>
  <w:num w:numId="18">
    <w:abstractNumId w:val="5"/>
  </w:num>
  <w:num w:numId="19">
    <w:abstractNumId w:val="3"/>
  </w:num>
  <w:num w:numId="20">
    <w:abstractNumId w:val="35"/>
  </w:num>
  <w:num w:numId="21">
    <w:abstractNumId w:val="32"/>
  </w:num>
  <w:num w:numId="22">
    <w:abstractNumId w:val="14"/>
  </w:num>
  <w:num w:numId="23">
    <w:abstractNumId w:val="17"/>
  </w:num>
  <w:num w:numId="24">
    <w:abstractNumId w:val="9"/>
  </w:num>
  <w:num w:numId="25">
    <w:abstractNumId w:val="50"/>
  </w:num>
  <w:num w:numId="26">
    <w:abstractNumId w:val="30"/>
  </w:num>
  <w:num w:numId="27">
    <w:abstractNumId w:val="21"/>
  </w:num>
  <w:num w:numId="28">
    <w:abstractNumId w:val="40"/>
  </w:num>
  <w:num w:numId="29">
    <w:abstractNumId w:val="15"/>
  </w:num>
  <w:num w:numId="30">
    <w:abstractNumId w:val="33"/>
  </w:num>
  <w:num w:numId="31">
    <w:abstractNumId w:val="43"/>
  </w:num>
  <w:num w:numId="32">
    <w:abstractNumId w:val="41"/>
  </w:num>
  <w:num w:numId="33">
    <w:abstractNumId w:val="8"/>
  </w:num>
  <w:num w:numId="34">
    <w:abstractNumId w:val="38"/>
  </w:num>
  <w:num w:numId="35">
    <w:abstractNumId w:val="27"/>
  </w:num>
  <w:num w:numId="36">
    <w:abstractNumId w:val="0"/>
  </w:num>
  <w:num w:numId="37">
    <w:abstractNumId w:val="44"/>
  </w:num>
  <w:num w:numId="38">
    <w:abstractNumId w:val="22"/>
  </w:num>
  <w:num w:numId="39">
    <w:abstractNumId w:val="19"/>
  </w:num>
  <w:num w:numId="40">
    <w:abstractNumId w:val="31"/>
  </w:num>
  <w:num w:numId="41">
    <w:abstractNumId w:val="46"/>
  </w:num>
  <w:num w:numId="42">
    <w:abstractNumId w:val="48"/>
  </w:num>
  <w:num w:numId="43">
    <w:abstractNumId w:val="24"/>
  </w:num>
  <w:num w:numId="44">
    <w:abstractNumId w:val="37"/>
  </w:num>
  <w:num w:numId="45">
    <w:abstractNumId w:val="28"/>
  </w:num>
  <w:num w:numId="46">
    <w:abstractNumId w:val="25"/>
  </w:num>
  <w:num w:numId="47">
    <w:abstractNumId w:val="20"/>
  </w:num>
  <w:num w:numId="48">
    <w:abstractNumId w:val="18"/>
  </w:num>
  <w:num w:numId="49">
    <w:abstractNumId w:val="42"/>
  </w:num>
  <w:num w:numId="50">
    <w:abstractNumId w:val="54"/>
  </w:num>
  <w:num w:numId="51">
    <w:abstractNumId w:val="4"/>
  </w:num>
  <w:num w:numId="52">
    <w:abstractNumId w:val="52"/>
  </w:num>
  <w:num w:numId="53">
    <w:abstractNumId w:val="7"/>
  </w:num>
  <w:num w:numId="54">
    <w:abstractNumId w:val="45"/>
  </w:num>
  <w:num w:numId="55">
    <w:abstractNumId w:val="6"/>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YTJmOTZhNDFhMDg5ZDk3MjA4MWE4MDM4YWZlOWQifQ=="/>
  </w:docVars>
  <w:rsids>
    <w:rsidRoot w:val="00000000"/>
    <w:rsid w:val="016A5229"/>
    <w:rsid w:val="0181291D"/>
    <w:rsid w:val="018E7169"/>
    <w:rsid w:val="046E77C2"/>
    <w:rsid w:val="07470439"/>
    <w:rsid w:val="085C00BC"/>
    <w:rsid w:val="0A530F50"/>
    <w:rsid w:val="0A8C6210"/>
    <w:rsid w:val="0DB37EE2"/>
    <w:rsid w:val="0FFC7994"/>
    <w:rsid w:val="12C56763"/>
    <w:rsid w:val="13DE4710"/>
    <w:rsid w:val="18145D55"/>
    <w:rsid w:val="1A073B05"/>
    <w:rsid w:val="1B402872"/>
    <w:rsid w:val="1C6B61C2"/>
    <w:rsid w:val="1DB001FD"/>
    <w:rsid w:val="1E03430E"/>
    <w:rsid w:val="20946068"/>
    <w:rsid w:val="21582E98"/>
    <w:rsid w:val="236C77D3"/>
    <w:rsid w:val="24002325"/>
    <w:rsid w:val="27634177"/>
    <w:rsid w:val="280A3B62"/>
    <w:rsid w:val="2927387C"/>
    <w:rsid w:val="29D72C7E"/>
    <w:rsid w:val="2D391DD0"/>
    <w:rsid w:val="2D990E58"/>
    <w:rsid w:val="2F4D3910"/>
    <w:rsid w:val="2F7836F1"/>
    <w:rsid w:val="2F979309"/>
    <w:rsid w:val="308C5D5A"/>
    <w:rsid w:val="328309E5"/>
    <w:rsid w:val="346040E6"/>
    <w:rsid w:val="346A0AC1"/>
    <w:rsid w:val="34A35D81"/>
    <w:rsid w:val="360867E3"/>
    <w:rsid w:val="38DA6BE5"/>
    <w:rsid w:val="3E385855"/>
    <w:rsid w:val="3F5B1066"/>
    <w:rsid w:val="3F8E5FAB"/>
    <w:rsid w:val="400224F5"/>
    <w:rsid w:val="40460634"/>
    <w:rsid w:val="43D917BF"/>
    <w:rsid w:val="4CB1440A"/>
    <w:rsid w:val="536A41E2"/>
    <w:rsid w:val="571D0E09"/>
    <w:rsid w:val="61371BA7"/>
    <w:rsid w:val="64306D81"/>
    <w:rsid w:val="656D719A"/>
    <w:rsid w:val="685E3EBD"/>
    <w:rsid w:val="751C1388"/>
    <w:rsid w:val="77652D31"/>
    <w:rsid w:val="78615304"/>
    <w:rsid w:val="7899791F"/>
    <w:rsid w:val="78E56C96"/>
    <w:rsid w:val="7AEA6D39"/>
    <w:rsid w:val="7B242D44"/>
    <w:rsid w:val="7CF435F4"/>
    <w:rsid w:val="7D0F532E"/>
    <w:rsid w:val="7DAE25E7"/>
    <w:rsid w:val="7E2E6AFE"/>
    <w:rsid w:val="F13F7659"/>
    <w:rsid w:val="F7FFE441"/>
    <w:rsid w:val="FBFA2618"/>
    <w:rsid w:val="FEFFE63D"/>
    <w:rsid w:val="FFBEB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9"/>
    <w:pPr>
      <w:keepNext/>
      <w:keepLines/>
      <w:bidi/>
      <w:adjustRightInd w:val="0"/>
      <w:spacing w:before="340" w:after="330" w:line="360" w:lineRule="auto"/>
      <w:ind w:firstLine="0" w:firstLineChars="0"/>
      <w:jc w:val="center"/>
      <w:outlineLvl w:val="0"/>
    </w:pPr>
    <w:rPr>
      <w:rFonts w:ascii="仿宋" w:hAnsi="仿宋" w:eastAsia="宋体"/>
      <w:b/>
      <w:bCs/>
      <w:kern w:val="44"/>
      <w:sz w:val="44"/>
      <w:szCs w:val="44"/>
    </w:rPr>
  </w:style>
  <w:style w:type="paragraph" w:styleId="6">
    <w:name w:val="heading 2"/>
    <w:basedOn w:val="1"/>
    <w:next w:val="1"/>
    <w:unhideWhenUsed/>
    <w:qFormat/>
    <w:uiPriority w:val="9"/>
    <w:pPr>
      <w:keepNext/>
      <w:keepLines/>
      <w:numPr>
        <w:ilvl w:val="0"/>
        <w:numId w:val="1"/>
      </w:numPr>
      <w:spacing w:line="560" w:lineRule="exact"/>
      <w:ind w:firstLine="883" w:firstLineChars="200"/>
      <w:outlineLvl w:val="1"/>
    </w:pPr>
    <w:rPr>
      <w:rFonts w:ascii="黑体" w:hAnsi="黑体" w:eastAsia="黑体"/>
      <w:b/>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jc w:val="center"/>
    </w:pPr>
  </w:style>
  <w:style w:type="paragraph" w:styleId="4">
    <w:name w:val="Title"/>
    <w:basedOn w:val="1"/>
    <w:next w:val="1"/>
    <w:qFormat/>
    <w:uiPriority w:val="0"/>
    <w:pPr>
      <w:spacing w:line="360" w:lineRule="auto"/>
      <w:ind w:firstLine="200" w:firstLineChars="200"/>
      <w:outlineLvl w:val="1"/>
    </w:pPr>
    <w:rPr>
      <w:rFonts w:ascii="Calibri Light" w:hAnsi="Calibri Light" w:eastAsia="仿宋_GB2312"/>
      <w:b/>
      <w:bCs/>
      <w:sz w:val="32"/>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List Paragraph"/>
    <w:basedOn w:val="1"/>
    <w:qFormat/>
    <w:uiPriority w:val="99"/>
    <w:pPr>
      <w:ind w:firstLine="420" w:firstLineChars="200"/>
    </w:pPr>
  </w:style>
  <w:style w:type="character" w:customStyle="1" w:styleId="11">
    <w:name w:val="fontstyle01"/>
    <w:basedOn w:val="9"/>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146</Pages>
  <Words>30832</Words>
  <Characters>36688</Characters>
  <Lines>0</Lines>
  <Paragraphs>0</Paragraphs>
  <TotalTime>213</TotalTime>
  <ScaleCrop>false</ScaleCrop>
  <LinksUpToDate>false</LinksUpToDate>
  <CharactersWithSpaces>37095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2023-09-24T05:07:00Z</dcterms:created>
  <dc:creator>Administrator</dc:creator>
  <cp:lastModifiedBy>许勤</cp:lastModifiedBy>
  <dcterms:modified xsi:type="dcterms:W3CDTF">2023-09-28T01:20:27Z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C25E399316F94BF3AD003CF617E96E2D_12</vt:lpwstr>
  </property>
</Properties>
</file>