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sz w:val="32"/>
          <w:szCs w:val="32"/>
          <w:lang w:val="en-US" w:eastAsia="zh-CN"/>
        </w:rPr>
        <w:t>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sz w:val="36"/>
          <w:szCs w:val="36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23</w:t>
      </w:r>
      <w:r>
        <w:rPr>
          <w:rFonts w:hint="default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-2024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深港联合资助项目（深港澳科技计划A类项目）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形式审查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要点表</w:t>
      </w:r>
      <w:bookmarkEnd w:id="0"/>
    </w:p>
    <w:tbl>
      <w:tblPr>
        <w:tblStyle w:val="4"/>
        <w:tblpPr w:leftFromText="180" w:rightFromText="180" w:vertAnchor="text" w:horzAnchor="page" w:tblpX="1272" w:tblpY="146"/>
        <w:tblOverlap w:val="never"/>
        <w:tblW w:w="144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4"/>
        <w:gridCol w:w="78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申请条件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项目负责人全职受聘于申请单位（全职是指从申请单位支取薪酬的人士）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申请单位应当是在深依法注册，具有法人资格的企业、高等院校、科研机构、医疗卫生单位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香港合作单位应当是香港公营科研机构（包括所有受大学教育资助委员会资助院校、根据《专上学院条例》（第320章）注册的自资本地学位颁授院校、香港生产力促进局、职业训练局、制衣业训练局及香港生物科技研究院）或创新及科技基金下成立的研发中心（即汽车零部件研发中心、纺织及成衣研发中心、资讯及通讯技术研发中心、物流及供应链多元技术研发中心、纳米及先进材料研发院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申请单位已与香港合作单位签订合作协议，明确技术、人力、设备、资金投入、知识产权归属等权利义务，共同开展研究活动。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深方和港方单位分别向各自科技部门进行申请，单方申请无效。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项目不与国家、省科技计划发生重复。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项目组成员严格遵循科学界公认的学术道德和行为规范，不存在知识产权纠纷或者其他违反法律的行为。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应提交主要材料</w:t>
            </w:r>
          </w:p>
        </w:tc>
        <w:tc>
          <w:tcPr>
            <w:tcW w:w="7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补充说明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上年度完税证明复印件（非事业单位提供）。</w:t>
            </w:r>
          </w:p>
        </w:tc>
        <w:tc>
          <w:tcPr>
            <w:tcW w:w="7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上年度财务审计报告（指经深圳市注册会计师协会备案的含有防伪标识封面的审计报告）或通过审查的事业单位财务决算报表复印件（注册未满一年的可提供验资报告，验原件）。</w:t>
            </w:r>
          </w:p>
        </w:tc>
        <w:tc>
          <w:tcPr>
            <w:tcW w:w="7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涉及科研伦理与科技安全的项目，提供国家有关法律法规和伦理准则要求的相关手续证明（复印件）。</w:t>
            </w:r>
          </w:p>
        </w:tc>
        <w:tc>
          <w:tcPr>
            <w:tcW w:w="7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项目可行性研究报告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双方签订的合作协议书复印件（盖双方单位章，验原件）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香港合作单位向香港科技部门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提交的项目申请书复印件。</w:t>
            </w:r>
          </w:p>
        </w:tc>
        <w:tc>
          <w:tcPr>
            <w:tcW w:w="7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知识产权合规性声明。</w:t>
            </w:r>
          </w:p>
        </w:tc>
        <w:tc>
          <w:tcPr>
            <w:tcW w:w="7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需下载模板填报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科研诚信承诺书。</w:t>
            </w:r>
          </w:p>
        </w:tc>
        <w:tc>
          <w:tcPr>
            <w:tcW w:w="7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25" w:rightChars="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需下载模板填报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ABCD46"/>
    <w:rsid w:val="11B94996"/>
    <w:rsid w:val="58375422"/>
    <w:rsid w:val="59DFC1BA"/>
    <w:rsid w:val="6D167506"/>
    <w:rsid w:val="7D761C64"/>
    <w:rsid w:val="8B3E3FFD"/>
    <w:rsid w:val="FAABC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2022-10-09T11:50:00Z</dcterms:created>
  <dc:creator>郑泽淳</dc:creator>
  <cp:lastModifiedBy>郭美岑</cp:lastModifiedBy>
  <dcterms:modified xsi:type="dcterms:W3CDTF">2023-11-03T12:03:14Z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3BA708843847D80EA46F446528C9D501</vt:lpwstr>
  </property>
</Properties>
</file>