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w:t>
      </w:r>
    </w:p>
    <w:p>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龙岗区深龙英才创新创业团队成员资助</w:t>
      </w:r>
    </w:p>
    <w:p>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申报指引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bookmarkStart w:id="0" w:name="OLE_LINK1"/>
      <w:r>
        <w:rPr>
          <w:rFonts w:hint="eastAsia" w:ascii="黑体" w:hAnsi="黑体" w:eastAsia="黑体" w:cs="黑体"/>
          <w:sz w:val="32"/>
          <w:szCs w:val="44"/>
        </w:rPr>
        <w:t>一、资助事项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已认定为深龙</w:t>
      </w:r>
      <w:r>
        <w:rPr>
          <w:rFonts w:ascii="仿宋_GB2312" w:hAnsi="仿宋_GB2312" w:eastAsia="仿宋_GB2312" w:cs="仿宋_GB2312"/>
          <w:sz w:val="32"/>
          <w:szCs w:val="44"/>
        </w:rPr>
        <w:t>英才的创新创业团队带头人、核心成员和技术骨干</w:t>
      </w:r>
    </w:p>
    <w:p>
      <w:pPr>
        <w:keepNext w:val="0"/>
        <w:keepLines w:val="0"/>
        <w:pageBreakBefore w:val="0"/>
        <w:widowControl w:val="0"/>
        <w:kinsoku/>
        <w:wordWrap/>
        <w:overflowPunct/>
        <w:topLinePunct w:val="0"/>
        <w:bidi w:val="0"/>
        <w:snapToGrid/>
        <w:spacing w:line="560" w:lineRule="exact"/>
        <w:ind w:left="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u w:val="single"/>
        </w:rPr>
      </w:pPr>
      <w:r>
        <w:rPr>
          <w:rFonts w:hint="eastAsia" w:ascii="仿宋_GB2312" w:hAnsi="仿宋_GB2312" w:eastAsia="仿宋_GB2312" w:cs="仿宋_GB2312"/>
          <w:sz w:val="32"/>
          <w:szCs w:val="44"/>
        </w:rPr>
        <w:t>3.在龙岗区全职工作，且合同约定每年在引进单位工作时间不少于6个月。</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5.其他：创新创业团队带头人</w:t>
      </w:r>
      <w:r>
        <w:rPr>
          <w:rFonts w:ascii="仿宋_GB2312" w:hAnsi="仿宋_GB2312" w:eastAsia="仿宋_GB2312" w:cs="仿宋_GB2312"/>
          <w:sz w:val="32"/>
          <w:szCs w:val="44"/>
        </w:rPr>
        <w:t>和核心成员</w:t>
      </w:r>
      <w:r>
        <w:rPr>
          <w:rFonts w:hint="eastAsia" w:ascii="仿宋_GB2312" w:hAnsi="仿宋_GB2312" w:eastAsia="仿宋_GB2312" w:cs="仿宋_GB2312"/>
          <w:sz w:val="32"/>
          <w:szCs w:val="44"/>
        </w:rPr>
        <w:t>应当在深圳市其他区（新区）未享受过区级配套资助。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44"/>
        </w:rPr>
        <w:t>6. 创新创业团队</w:t>
      </w:r>
      <w:r>
        <w:rPr>
          <w:rFonts w:ascii="仿宋_GB2312" w:hAnsi="仿宋_GB2312" w:eastAsia="仿宋_GB2312" w:cs="仿宋_GB2312"/>
          <w:sz w:val="32"/>
          <w:szCs w:val="44"/>
        </w:rPr>
        <w:t>成员</w:t>
      </w:r>
      <w:r>
        <w:rPr>
          <w:rFonts w:hint="eastAsia" w:ascii="仿宋_GB2312" w:eastAsia="仿宋_GB2312"/>
          <w:sz w:val="32"/>
          <w:szCs w:val="32"/>
        </w:rPr>
        <w:t>申请个人资助，在社保、个税、劳动（聘用）合同等方面的要求与认定要求不一致的，以认定要求为准。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.广东省创新创业团队、深圳市“孔雀计划”团队成员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（1）带头人。一次性资助200万元，但带头人为深龙英才A类，且所获上级奖励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额度高于200万元的，按照该额度计算。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（2）核心成员。年度资助32万元，但核心成员为深龙英才A或B类，且已获上级奖励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额度÷已获上级资助年次</w:t>
      </w:r>
      <w:r>
        <w:rPr>
          <w:rFonts w:hint="eastAsia" w:ascii="宋体" w:hAnsi="宋体" w:eastAsia="宋体" w:cs="宋体"/>
          <w:sz w:val="32"/>
          <w:szCs w:val="44"/>
        </w:rPr>
        <w:t>&gt;</w:t>
      </w:r>
      <w:r>
        <w:rPr>
          <w:rFonts w:hint="eastAsia" w:ascii="仿宋_GB2312" w:hAnsi="仿宋_GB2312" w:eastAsia="仿宋_GB2312" w:cs="仿宋_GB2312"/>
          <w:sz w:val="32"/>
          <w:szCs w:val="44"/>
        </w:rPr>
        <w:t>32万元的，按照该额度计算。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（3）技术骨干。年度资助额度＝人均40万元÷5，具体额度以团队分配方案为准。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.龙岗区创新创业团队。</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（1）带头人。一次性资助</w:t>
      </w:r>
      <w:r>
        <w:rPr>
          <w:rFonts w:ascii="仿宋_GB2312" w:hAnsi="仿宋_GB2312" w:eastAsia="仿宋_GB2312" w:cs="仿宋_GB2312"/>
          <w:sz w:val="32"/>
          <w:szCs w:val="44"/>
        </w:rPr>
        <w:t>1</w:t>
      </w:r>
      <w:r>
        <w:rPr>
          <w:rFonts w:hint="eastAsia" w:ascii="仿宋_GB2312" w:hAnsi="仿宋_GB2312" w:eastAsia="仿宋_GB2312" w:cs="仿宋_GB2312"/>
          <w:sz w:val="32"/>
          <w:szCs w:val="44"/>
        </w:rPr>
        <w:t>00万元，但带头人为深龙英才A类，且所获上级奖励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高于</w:t>
      </w:r>
      <w:r>
        <w:rPr>
          <w:rFonts w:ascii="仿宋_GB2312" w:hAnsi="仿宋_GB2312" w:eastAsia="仿宋_GB2312" w:cs="仿宋_GB2312"/>
          <w:sz w:val="32"/>
          <w:szCs w:val="44"/>
        </w:rPr>
        <w:t>1</w:t>
      </w:r>
      <w:r>
        <w:rPr>
          <w:rFonts w:hint="eastAsia" w:ascii="仿宋_GB2312" w:hAnsi="仿宋_GB2312" w:eastAsia="仿宋_GB2312" w:cs="仿宋_GB2312"/>
          <w:sz w:val="32"/>
          <w:szCs w:val="44"/>
        </w:rPr>
        <w:t>00万元的，按照该额度计算。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（2）核心成员。年度资助</w:t>
      </w:r>
      <w:r>
        <w:rPr>
          <w:rFonts w:ascii="仿宋_GB2312" w:hAnsi="仿宋_GB2312" w:eastAsia="仿宋_GB2312" w:cs="仿宋_GB2312"/>
          <w:sz w:val="32"/>
          <w:szCs w:val="44"/>
        </w:rPr>
        <w:t>16</w:t>
      </w:r>
      <w:r>
        <w:rPr>
          <w:rFonts w:hint="eastAsia" w:ascii="仿宋_GB2312" w:hAnsi="仿宋_GB2312" w:eastAsia="仿宋_GB2312" w:cs="仿宋_GB2312"/>
          <w:sz w:val="32"/>
          <w:szCs w:val="44"/>
        </w:rPr>
        <w:t>万元，但核心成员为深龙英才A或B类，且已获上级奖励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额度÷已获上级资助年次</w:t>
      </w:r>
      <w:r>
        <w:rPr>
          <w:rFonts w:hint="eastAsia" w:ascii="宋体" w:hAnsi="宋体" w:eastAsia="宋体" w:cs="宋体"/>
          <w:sz w:val="32"/>
          <w:szCs w:val="44"/>
        </w:rPr>
        <w:t>&gt;</w:t>
      </w:r>
      <w:r>
        <w:rPr>
          <w:rFonts w:ascii="仿宋_GB2312" w:hAnsi="仿宋_GB2312" w:eastAsia="仿宋_GB2312" w:cs="仿宋_GB2312"/>
          <w:sz w:val="32"/>
          <w:szCs w:val="44"/>
        </w:rPr>
        <w:t>16</w:t>
      </w:r>
      <w:r>
        <w:rPr>
          <w:rFonts w:hint="eastAsia" w:ascii="仿宋_GB2312" w:hAnsi="仿宋_GB2312" w:eastAsia="仿宋_GB2312" w:cs="仿宋_GB2312"/>
          <w:sz w:val="32"/>
          <w:szCs w:val="44"/>
        </w:rPr>
        <w:t>万元的，按照该额度计算。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（3）技术骨干。年度资助额度＝人均</w:t>
      </w:r>
      <w:r>
        <w:rPr>
          <w:rFonts w:ascii="仿宋_GB2312" w:hAnsi="仿宋_GB2312" w:eastAsia="仿宋_GB2312" w:cs="仿宋_GB2312"/>
          <w:sz w:val="32"/>
          <w:szCs w:val="44"/>
        </w:rPr>
        <w:t>20</w:t>
      </w:r>
      <w:r>
        <w:rPr>
          <w:rFonts w:hint="eastAsia" w:ascii="仿宋_GB2312" w:hAnsi="仿宋_GB2312" w:eastAsia="仿宋_GB2312" w:cs="仿宋_GB2312"/>
          <w:sz w:val="32"/>
          <w:szCs w:val="44"/>
        </w:rPr>
        <w:t>万元÷5，具体额度以团队分配方案为准。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注意：创新创业团队成员不得更换。团队成员因离职、健康等原因出现空缺的，不再</w:t>
      </w:r>
      <w:r>
        <w:rPr>
          <w:rFonts w:hint="eastAsia" w:ascii="仿宋_GB2312" w:hAnsi="仿宋_GB2312" w:eastAsia="仿宋_GB2312" w:cs="仿宋_GB2312"/>
          <w:sz w:val="32"/>
          <w:szCs w:val="44"/>
        </w:rPr>
        <w:t>补</w:t>
      </w:r>
      <w:r>
        <w:rPr>
          <w:rFonts w:ascii="仿宋_GB2312" w:hAnsi="仿宋_GB2312" w:eastAsia="仿宋_GB2312" w:cs="仿宋_GB2312"/>
          <w:sz w:val="32"/>
          <w:szCs w:val="44"/>
        </w:rPr>
        <w:t>足。团队推荐的差额部分的核心成员、技术骨干可分批确定，但应当自团队首批成员获得龙岗区资助一年内确定完毕。分批确定骨干的，应当同时提交已确定人员的资助分配方案。</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sz w:val="32"/>
          <w:szCs w:val="44"/>
        </w:rPr>
      </w:pPr>
      <w:r>
        <w:rPr>
          <w:rFonts w:hint="eastAsia" w:ascii="黑体" w:hAnsi="黑体" w:eastAsia="黑体" w:cs="黑体"/>
          <w:sz w:val="32"/>
          <w:szCs w:val="44"/>
        </w:rPr>
        <w:t>二、申报程序</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w:t>
      </w:r>
      <w:r>
        <w:rPr>
          <w:rFonts w:hint="eastAsia" w:ascii="仿宋_GB2312" w:eastAsia="仿宋_GB2312"/>
          <w:sz w:val="32"/>
          <w:szCs w:val="44"/>
          <w:highlight w:val="none"/>
        </w:rPr>
        <w:t>。单位须在申请材料复印件上加盖单位公章。单位经办人向受理单位</w:t>
      </w:r>
      <w:r>
        <w:rPr>
          <w:rFonts w:hint="eastAsia" w:ascii="仿宋_GB2312" w:eastAsia="仿宋_GB2312"/>
          <w:sz w:val="32"/>
          <w:szCs w:val="44"/>
        </w:rPr>
        <w:t>提交相关材料。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（二）主管部门受理、审核，提出资助意见，形成资助清单。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（三）审核完毕后按相关程序进行审定。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创新创业团队带头人、核心成员、技术骨干的资助在团队已获我区首次创新创业资助后发放。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（六）主管单位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、6</w:t>
      </w:r>
      <w:r>
        <w:rPr>
          <w:rFonts w:ascii="仿宋_GB2312" w:eastAsia="仿宋_GB2312"/>
          <w:sz w:val="32"/>
          <w:szCs w:val="32"/>
        </w:rPr>
        <w:t>10</w:t>
      </w:r>
      <w:r>
        <w:rPr>
          <w:rFonts w:hint="eastAsia" w:ascii="仿宋_GB2312" w:eastAsia="仿宋_GB2312"/>
          <w:sz w:val="32"/>
          <w:szCs w:val="32"/>
        </w:rPr>
        <w:t>室，联系电话：28910360，28909647。</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黑体" w:hAnsi="黑体" w:eastAsia="黑体" w:cs="黑体"/>
          <w:sz w:val="32"/>
          <w:szCs w:val="44"/>
        </w:rPr>
        <w:t>三、申请材料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1.《龙岗区深龙英才资助申请表》（</w:t>
      </w:r>
      <w:r>
        <w:rPr>
          <w:rFonts w:hint="eastAsia" w:ascii="仿宋_GB2312" w:eastAsia="仿宋_GB2312"/>
          <w:sz w:val="32"/>
          <w:szCs w:val="44"/>
          <w:lang w:eastAsia="zh-CN"/>
        </w:rPr>
        <w:t>创新创业</w:t>
      </w:r>
      <w:r>
        <w:rPr>
          <w:rFonts w:hint="eastAsia" w:ascii="仿宋_GB2312" w:eastAsia="仿宋_GB2312"/>
          <w:sz w:val="32"/>
          <w:szCs w:val="44"/>
        </w:rPr>
        <w:t>团队</w:t>
      </w:r>
      <w:r>
        <w:rPr>
          <w:rFonts w:ascii="仿宋_GB2312" w:eastAsia="仿宋_GB2312"/>
          <w:sz w:val="32"/>
          <w:szCs w:val="44"/>
        </w:rPr>
        <w:t>成员</w:t>
      </w:r>
      <w:r>
        <w:rPr>
          <w:rFonts w:hint="eastAsia" w:ascii="仿宋_GB2312" w:eastAsia="仿宋_GB2312"/>
          <w:sz w:val="32"/>
          <w:szCs w:val="44"/>
        </w:rPr>
        <w:t>）</w:t>
      </w:r>
      <w:r>
        <w:rPr>
          <w:rFonts w:ascii="仿宋_GB2312" w:eastAsia="仿宋_GB2312"/>
          <w:sz w:val="32"/>
          <w:szCs w:val="44"/>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w:t>
      </w:r>
      <w:r>
        <w:rPr>
          <w:rFonts w:ascii="仿宋_GB2312" w:eastAsia="仿宋_GB2312"/>
          <w:sz w:val="32"/>
          <w:szCs w:val="32"/>
        </w:rPr>
        <w:t>上级人才认定证书</w:t>
      </w:r>
      <w:r>
        <w:rPr>
          <w:rFonts w:hint="eastAsia" w:ascii="仿宋_GB2312" w:eastAsia="仿宋_GB2312"/>
          <w:sz w:val="32"/>
          <w:szCs w:val="32"/>
        </w:rPr>
        <w:t>（如未经</w:t>
      </w:r>
      <w:r>
        <w:rPr>
          <w:rFonts w:ascii="仿宋_GB2312" w:eastAsia="仿宋_GB2312"/>
          <w:sz w:val="32"/>
          <w:szCs w:val="32"/>
        </w:rPr>
        <w:t>上级认定则无需提供</w:t>
      </w:r>
      <w:r>
        <w:rPr>
          <w:rFonts w:hint="eastAsia" w:ascii="仿宋_GB2312" w:eastAsia="仿宋_GB2312"/>
          <w:sz w:val="32"/>
          <w:szCs w:val="32"/>
        </w:rPr>
        <w:t>）</w:t>
      </w:r>
      <w:r>
        <w:rPr>
          <w:rFonts w:ascii="仿宋_GB2312" w:eastAsia="仿宋_GB2312"/>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4.已获上级奖励补贴的银行交易明细单</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。（如</w:t>
      </w:r>
      <w:r>
        <w:rPr>
          <w:rFonts w:ascii="仿宋_GB2312" w:eastAsia="仿宋_GB2312"/>
          <w:sz w:val="32"/>
          <w:szCs w:val="44"/>
        </w:rPr>
        <w:t>未获上级奖励补贴则无需提供</w:t>
      </w:r>
      <w:r>
        <w:rPr>
          <w:rFonts w:hint="eastAsia" w:ascii="仿宋_GB2312" w:eastAsia="仿宋_GB2312"/>
          <w:sz w:val="32"/>
          <w:szCs w:val="44"/>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.劳动（聘用）合同。</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ascii="仿宋_GB2312" w:eastAsia="仿宋_GB2312"/>
          <w:sz w:val="32"/>
          <w:szCs w:val="44"/>
        </w:rPr>
        <w:t>6</w:t>
      </w:r>
      <w:r>
        <w:rPr>
          <w:rFonts w:hint="eastAsia" w:ascii="仿宋_GB2312" w:eastAsia="仿宋_GB2312"/>
          <w:sz w:val="32"/>
          <w:szCs w:val="44"/>
        </w:rPr>
        <w:t>.个人历年参保缴费明细表（首次申请的提供自认定为深</w:t>
      </w:r>
      <w:r>
        <w:rPr>
          <w:rFonts w:ascii="仿宋_GB2312" w:eastAsia="仿宋_GB2312"/>
          <w:sz w:val="32"/>
          <w:szCs w:val="44"/>
        </w:rPr>
        <w:t>龙英才</w:t>
      </w:r>
      <w:r>
        <w:rPr>
          <w:rFonts w:hint="eastAsia" w:ascii="仿宋_GB2312" w:eastAsia="仿宋_GB2312"/>
          <w:sz w:val="32"/>
          <w:szCs w:val="44"/>
        </w:rPr>
        <w:t>当月</w:t>
      </w:r>
      <w:r>
        <w:rPr>
          <w:rFonts w:ascii="仿宋_GB2312" w:eastAsia="仿宋_GB2312"/>
          <w:sz w:val="32"/>
          <w:szCs w:val="44"/>
        </w:rPr>
        <w:t>起</w:t>
      </w:r>
      <w:r>
        <w:rPr>
          <w:rFonts w:hint="eastAsia" w:ascii="仿宋_GB2312" w:eastAsia="仿宋_GB2312"/>
          <w:sz w:val="32"/>
          <w:szCs w:val="44"/>
        </w:rPr>
        <w:t>至材料</w:t>
      </w:r>
      <w:r>
        <w:rPr>
          <w:rFonts w:ascii="仿宋_GB2312" w:eastAsia="仿宋_GB2312"/>
          <w:sz w:val="32"/>
          <w:szCs w:val="44"/>
        </w:rPr>
        <w:t>申报时的</w:t>
      </w:r>
      <w:r>
        <w:rPr>
          <w:rFonts w:hint="eastAsia" w:ascii="仿宋_GB2312" w:eastAsia="仿宋_GB2312"/>
          <w:sz w:val="32"/>
          <w:szCs w:val="44"/>
        </w:rPr>
        <w:t>个人历年参保缴费明细表，自认定为深</w:t>
      </w:r>
      <w:r>
        <w:rPr>
          <w:rFonts w:ascii="仿宋_GB2312" w:eastAsia="仿宋_GB2312"/>
          <w:sz w:val="32"/>
          <w:szCs w:val="44"/>
        </w:rPr>
        <w:t>龙英才</w:t>
      </w:r>
      <w:r>
        <w:rPr>
          <w:rFonts w:hint="eastAsia" w:ascii="仿宋_GB2312" w:eastAsia="仿宋_GB2312"/>
          <w:sz w:val="32"/>
          <w:szCs w:val="44"/>
        </w:rPr>
        <w:t>至</w:t>
      </w:r>
      <w:r>
        <w:rPr>
          <w:rFonts w:ascii="仿宋_GB2312" w:eastAsia="仿宋_GB2312"/>
          <w:sz w:val="32"/>
          <w:szCs w:val="44"/>
        </w:rPr>
        <w:t>申报时</w:t>
      </w:r>
      <w:r>
        <w:rPr>
          <w:rFonts w:hint="eastAsia" w:ascii="仿宋_GB2312" w:eastAsia="仿宋_GB2312"/>
          <w:sz w:val="32"/>
          <w:szCs w:val="44"/>
        </w:rPr>
        <w:t>不足3</w:t>
      </w:r>
      <w:r>
        <w:rPr>
          <w:rFonts w:hint="eastAsia" w:ascii="仿宋_GB2312" w:eastAsia="仿宋_GB2312"/>
          <w:sz w:val="32"/>
          <w:szCs w:val="44"/>
          <w:highlight w:val="none"/>
        </w:rPr>
        <w:t>个月的</w:t>
      </w:r>
      <w:r>
        <w:rPr>
          <w:rFonts w:ascii="仿宋_GB2312" w:eastAsia="仿宋_GB2312"/>
          <w:sz w:val="32"/>
          <w:szCs w:val="44"/>
          <w:highlight w:val="none"/>
        </w:rPr>
        <w:t>提供</w:t>
      </w:r>
      <w:r>
        <w:rPr>
          <w:rFonts w:hint="eastAsia" w:ascii="仿宋_GB2312" w:eastAsia="仿宋_GB2312"/>
          <w:sz w:val="32"/>
          <w:szCs w:val="44"/>
          <w:highlight w:val="none"/>
        </w:rPr>
        <w:t>近3个月的个人历年参保缴费明细表</w:t>
      </w:r>
      <w:r>
        <w:rPr>
          <w:rFonts w:ascii="仿宋_GB2312" w:eastAsia="仿宋_GB2312"/>
          <w:sz w:val="32"/>
          <w:szCs w:val="44"/>
          <w:highlight w:val="none"/>
        </w:rPr>
        <w:t>；</w:t>
      </w:r>
      <w:r>
        <w:rPr>
          <w:rFonts w:hint="eastAsia" w:ascii="仿宋_GB2312" w:eastAsia="仿宋_GB2312"/>
          <w:sz w:val="32"/>
          <w:szCs w:val="44"/>
          <w:highlight w:val="none"/>
        </w:rPr>
        <w:t>再次申请的提供自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23</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个人历年参保缴费明细表）。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7.税务机关出具的当年度个人所得税纳税证明（首次申请的提供自认定为深</w:t>
      </w:r>
      <w:r>
        <w:rPr>
          <w:rFonts w:ascii="仿宋_GB2312" w:eastAsia="仿宋_GB2312"/>
          <w:sz w:val="32"/>
          <w:szCs w:val="44"/>
          <w:highlight w:val="none"/>
        </w:rPr>
        <w:t>龙英才</w:t>
      </w:r>
      <w:r>
        <w:rPr>
          <w:rFonts w:hint="eastAsia" w:ascii="仿宋_GB2312" w:eastAsia="仿宋_GB2312"/>
          <w:sz w:val="32"/>
          <w:szCs w:val="44"/>
          <w:highlight w:val="none"/>
        </w:rPr>
        <w:t>当月</w:t>
      </w:r>
      <w:r>
        <w:rPr>
          <w:rFonts w:ascii="仿宋_GB2312" w:eastAsia="仿宋_GB2312"/>
          <w:sz w:val="32"/>
          <w:szCs w:val="44"/>
          <w:highlight w:val="none"/>
        </w:rPr>
        <w:t>起</w:t>
      </w:r>
      <w:r>
        <w:rPr>
          <w:rFonts w:hint="eastAsia" w:ascii="仿宋_GB2312" w:eastAsia="仿宋_GB2312"/>
          <w:sz w:val="32"/>
          <w:szCs w:val="44"/>
          <w:highlight w:val="none"/>
        </w:rPr>
        <w:t>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个人所得税纳税证明，自认定为深</w:t>
      </w:r>
      <w:r>
        <w:rPr>
          <w:rFonts w:ascii="仿宋_GB2312" w:eastAsia="仿宋_GB2312"/>
          <w:sz w:val="32"/>
          <w:szCs w:val="44"/>
          <w:highlight w:val="none"/>
        </w:rPr>
        <w:t>龙英才</w:t>
      </w:r>
      <w:r>
        <w:rPr>
          <w:rFonts w:hint="eastAsia" w:ascii="仿宋_GB2312" w:eastAsia="仿宋_GB2312"/>
          <w:sz w:val="32"/>
          <w:szCs w:val="44"/>
          <w:highlight w:val="none"/>
        </w:rPr>
        <w:t>至</w:t>
      </w:r>
      <w:r>
        <w:rPr>
          <w:rFonts w:ascii="仿宋_GB2312" w:eastAsia="仿宋_GB2312"/>
          <w:sz w:val="32"/>
          <w:szCs w:val="44"/>
          <w:highlight w:val="none"/>
        </w:rPr>
        <w:t>申报时</w:t>
      </w:r>
      <w:r>
        <w:rPr>
          <w:rFonts w:hint="eastAsia" w:ascii="仿宋_GB2312" w:eastAsia="仿宋_GB2312"/>
          <w:sz w:val="32"/>
          <w:szCs w:val="44"/>
          <w:highlight w:val="none"/>
        </w:rPr>
        <w:t>不足3个月的</w:t>
      </w:r>
      <w:r>
        <w:rPr>
          <w:rFonts w:ascii="仿宋_GB2312" w:eastAsia="仿宋_GB2312"/>
          <w:sz w:val="32"/>
          <w:szCs w:val="44"/>
          <w:highlight w:val="none"/>
        </w:rPr>
        <w:t>提供</w:t>
      </w:r>
      <w:r>
        <w:rPr>
          <w:rFonts w:hint="eastAsia" w:ascii="仿宋_GB2312" w:eastAsia="仿宋_GB2312"/>
          <w:sz w:val="32"/>
          <w:szCs w:val="44"/>
          <w:highlight w:val="none"/>
        </w:rPr>
        <w:t>近3个月的个人所得税纳税证明</w:t>
      </w:r>
      <w:r>
        <w:rPr>
          <w:rFonts w:ascii="仿宋_GB2312" w:eastAsia="仿宋_GB2312"/>
          <w:sz w:val="32"/>
          <w:szCs w:val="44"/>
          <w:highlight w:val="none"/>
        </w:rPr>
        <w:t>；</w:t>
      </w:r>
      <w:r>
        <w:rPr>
          <w:rFonts w:hint="eastAsia" w:ascii="仿宋_GB2312" w:eastAsia="仿宋_GB2312"/>
          <w:sz w:val="32"/>
          <w:szCs w:val="44"/>
          <w:highlight w:val="none"/>
        </w:rPr>
        <w:t>再次申请的提供自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23</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w:t>
      </w:r>
      <w:r>
        <w:rPr>
          <w:rFonts w:ascii="仿宋_GB2312" w:eastAsia="仿宋_GB2312"/>
          <w:sz w:val="32"/>
          <w:szCs w:val="44"/>
          <w:highlight w:val="none"/>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ascii="仿宋_GB2312" w:eastAsia="仿宋_GB2312"/>
          <w:sz w:val="32"/>
          <w:szCs w:val="44"/>
        </w:rPr>
        <w:t>8</w:t>
      </w:r>
      <w:r>
        <w:rPr>
          <w:rFonts w:hint="eastAsia" w:ascii="仿宋_GB2312" w:eastAsia="仿宋_GB2312"/>
          <w:sz w:val="32"/>
          <w:szCs w:val="44"/>
        </w:rPr>
        <w:t>.申请人银行卡。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9.上级部门团队资助合同、区级团队配套</w:t>
      </w:r>
      <w:r>
        <w:rPr>
          <w:rFonts w:ascii="仿宋_GB2312" w:eastAsia="仿宋_GB2312"/>
          <w:sz w:val="32"/>
          <w:szCs w:val="44"/>
        </w:rPr>
        <w:t>资助合同及</w:t>
      </w:r>
      <w:r>
        <w:rPr>
          <w:rFonts w:hint="eastAsia" w:ascii="仿宋_GB2312" w:eastAsia="仿宋_GB2312"/>
          <w:sz w:val="32"/>
          <w:szCs w:val="44"/>
        </w:rPr>
        <w:t>骨干成员资助分配方案。</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10.受理单位要求提供的其他有关材料。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以上申请材料验原件收取一份复印件，复印件需加盖公章，申请表需填好打印，不可涂改。</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注意事项：</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完成首次申请，并在其后4个年度内连续分别申请完毕。每人每年度仅限申请1次，不符合发放条件的不予发放该年度资助补贴。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bCs/>
          <w:sz w:val="32"/>
          <w:szCs w:val="44"/>
        </w:rPr>
      </w:pPr>
      <w:r>
        <w:rPr>
          <w:rFonts w:hint="eastAsia" w:ascii="黑体" w:hAnsi="黑体" w:eastAsia="黑体" w:cs="黑体"/>
          <w:bCs/>
          <w:sz w:val="32"/>
          <w:szCs w:val="44"/>
        </w:rPr>
        <w:t>四、监督管理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（一）申请人在</w:t>
      </w:r>
      <w:r>
        <w:rPr>
          <w:rFonts w:ascii="仿宋_GB2312" w:eastAsia="仿宋_GB2312"/>
          <w:sz w:val="32"/>
          <w:szCs w:val="44"/>
        </w:rPr>
        <w:t>任期内终止在团队任职或</w:t>
      </w:r>
      <w:r>
        <w:rPr>
          <w:rFonts w:hint="eastAsia" w:ascii="仿宋_GB2312" w:eastAsia="仿宋_GB2312"/>
          <w:sz w:val="32"/>
          <w:szCs w:val="44"/>
        </w:rPr>
        <w:t>被取消深龙英才资格以及</w:t>
      </w:r>
      <w:r>
        <w:rPr>
          <w:rFonts w:ascii="仿宋_GB2312" w:eastAsia="仿宋_GB2312"/>
          <w:sz w:val="32"/>
          <w:szCs w:val="44"/>
        </w:rPr>
        <w:t>其他不再符合团队成员资助条件</w:t>
      </w:r>
      <w:r>
        <w:rPr>
          <w:rFonts w:hint="eastAsia" w:ascii="仿宋_GB2312" w:eastAsia="仿宋_GB2312"/>
          <w:sz w:val="32"/>
          <w:szCs w:val="44"/>
        </w:rPr>
        <w:t>的（如团队</w:t>
      </w:r>
      <w:r>
        <w:rPr>
          <w:rFonts w:ascii="仿宋_GB2312" w:eastAsia="仿宋_GB2312"/>
          <w:sz w:val="32"/>
          <w:szCs w:val="44"/>
        </w:rPr>
        <w:t>项目终止、团队解散等</w:t>
      </w:r>
      <w:r>
        <w:rPr>
          <w:rFonts w:hint="eastAsia" w:ascii="仿宋_GB2312" w:eastAsia="仿宋_GB2312"/>
          <w:sz w:val="32"/>
          <w:szCs w:val="44"/>
        </w:rPr>
        <w:t>），资助终止发放。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_GB2312"/>
          <w:kern w:val="0"/>
          <w:sz w:val="32"/>
          <w:szCs w:val="32"/>
        </w:rPr>
      </w:pPr>
      <w:r>
        <w:rPr>
          <w:rFonts w:hint="eastAsia" w:ascii="仿宋_GB2312" w:eastAsia="仿宋_GB2312" w:cs="仿宋_GB2312"/>
          <w:kern w:val="0"/>
          <w:sz w:val="32"/>
          <w:szCs w:val="32"/>
        </w:rPr>
        <w:t>附件：3</w:t>
      </w:r>
      <w:r>
        <w:rPr>
          <w:rFonts w:ascii="仿宋_GB2312" w:eastAsia="仿宋_GB2312" w:cs="仿宋_GB2312"/>
          <w:kern w:val="0"/>
          <w:sz w:val="32"/>
          <w:szCs w:val="32"/>
        </w:rPr>
        <w:t>-1.</w:t>
      </w:r>
      <w:r>
        <w:rPr>
          <w:rFonts w:hint="eastAsia" w:ascii="仿宋_GB2312" w:eastAsia="仿宋_GB2312"/>
          <w:sz w:val="32"/>
          <w:szCs w:val="44"/>
        </w:rPr>
        <w:t>龙岗区深龙英才资助申</w:t>
      </w:r>
      <w:bookmarkStart w:id="1" w:name="_GoBack"/>
      <w:bookmarkEnd w:id="1"/>
      <w:r>
        <w:rPr>
          <w:rFonts w:hint="eastAsia" w:ascii="仿宋_GB2312" w:eastAsia="仿宋_GB2312"/>
          <w:sz w:val="32"/>
          <w:szCs w:val="44"/>
        </w:rPr>
        <w:t>请表（创新创业团队成员）</w:t>
      </w:r>
    </w:p>
    <w:bookmarkEnd w:id="0"/>
    <w:p>
      <w:pPr>
        <w:autoSpaceDE w:val="0"/>
        <w:autoSpaceDN w:val="0"/>
        <w:adjustRightInd w:val="0"/>
        <w:spacing w:line="540" w:lineRule="exact"/>
        <w:ind w:firstLine="0" w:firstLineChars="0"/>
        <w:rPr>
          <w:rFonts w:ascii="仿宋_GB2312" w:eastAsia="仿宋_GB2312"/>
          <w:sz w:val="32"/>
          <w:szCs w:val="44"/>
        </w:rPr>
      </w:pPr>
    </w:p>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ln>
                      </wps:spPr>
                      <wps:txbx>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6.65pt;z-index:251659264;mso-width-relative:margin;mso-height-relative:margin;mso-width-percent:400;mso-height-percent:200;" filled="f" stroked="f" coordsize="21600,21600" o:gfxdata="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3IOXYAAAACgEAAA8AAAAAAAAAAQAgAAAAIgAAAGRycy9kb3ducmV2LnhtbFBLAQIUABQA&#10;AAAIAIdO4kDZxhBeKQIAAC0EAAAOAAAAAAAAAAEAIAAAACcBAABkcnMvZTJvRG9jLnhtbFBLBQYA&#10;AAAABgAGAFkBAADCBQAAAAA=&#10;">
                <v:fill on="f" focussize="0,0"/>
                <v:stroke on="f" miterlimit="8" joinstyle="miter"/>
                <v:imagedata o:title=""/>
                <o:lock v:ext="edit" aspectratio="f"/>
                <v:textbox style="mso-fit-shape-to-text:t;">
                  <w:txbxContent>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ln>
                      </wps:spPr>
                      <wps:txbx>
                        <w:txbxContent>
                          <w:p>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6.65pt;z-index:251660288;mso-width-relative:margin;mso-height-relative:margin;mso-width-percent:400;mso-height-percent:200;" filled="f" stroked="f" coordsize="21600,21600" o:gfxdata="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wZnL3YAAAACgEAAA8AAAAAAAAAAQAgAAAAIgAAAGRycy9kb3ducmV2LnhtbFBLAQIUABQAAAAI&#10;AIdO4kAf8MRDJgIAACkEAAAOAAAAAAAAAAEAIAAAACcBAABkcnMvZTJvRG9jLnhtbFBLBQYAAAAA&#10;BgAGAFkBAAC/BQAAAAA=&#10;">
                <v:fill on="f" focussize="0,0"/>
                <v:stroke on="f" miterlimit="8" joinstyle="miter"/>
                <v:imagedata o:title=""/>
                <o:lock v:ext="edit" aspectratio="f"/>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pPr>
        <w:spacing w:line="460" w:lineRule="exact"/>
        <w:jc w:val="center"/>
        <w:rPr>
          <w:rFonts w:ascii="方正小标宋简体" w:hAnsi="宋体" w:eastAsia="方正小标宋简体" w:cs="宋体"/>
          <w:bCs/>
          <w:sz w:val="40"/>
          <w:szCs w:val="44"/>
        </w:rPr>
      </w:pPr>
      <w:r>
        <w:rPr>
          <w:rFonts w:hint="eastAsia" w:ascii="方正小标宋简体" w:hAnsi="宋体" w:eastAsia="方正小标宋简体" w:cs="宋体"/>
          <w:bCs/>
          <w:sz w:val="40"/>
          <w:szCs w:val="44"/>
        </w:rPr>
        <w:t>龙岗区深龙英才资助申请表</w:t>
      </w:r>
    </w:p>
    <w:p>
      <w:pPr>
        <w:spacing w:line="460" w:lineRule="exact"/>
        <w:jc w:val="center"/>
        <w:rPr>
          <w:rFonts w:ascii="方正小标宋简体" w:hAnsi="宋体" w:eastAsia="方正小标宋简体" w:cs="宋体"/>
          <w:bCs/>
          <w:sz w:val="40"/>
          <w:szCs w:val="44"/>
        </w:rPr>
      </w:pPr>
      <w:r>
        <w:rPr>
          <w:rFonts w:hint="eastAsia" w:ascii="方正小标宋简体" w:hAnsi="宋体" w:eastAsia="方正小标宋简体" w:cs="宋体"/>
          <w:bCs/>
          <w:sz w:val="40"/>
          <w:szCs w:val="44"/>
        </w:rPr>
        <w:t>（创新创业团队</w:t>
      </w:r>
      <w:r>
        <w:rPr>
          <w:rFonts w:ascii="方正小标宋简体" w:hAnsi="宋体" w:eastAsia="方正小标宋简体" w:cs="宋体"/>
          <w:bCs/>
          <w:sz w:val="40"/>
          <w:szCs w:val="44"/>
        </w:rPr>
        <w:t>成员</w:t>
      </w:r>
      <w:r>
        <w:rPr>
          <w:rFonts w:hint="eastAsia" w:ascii="方正小标宋简体" w:hAnsi="宋体" w:eastAsia="方正小标宋简体" w:cs="宋体"/>
          <w:bCs/>
          <w:sz w:val="40"/>
          <w:szCs w:val="44"/>
        </w:rPr>
        <w:t>）</w:t>
      </w:r>
    </w:p>
    <w:p>
      <w:pPr>
        <w:spacing w:line="320" w:lineRule="exact"/>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□首次申请   □再次申请   □末次申请</w:t>
      </w:r>
    </w:p>
    <w:tbl>
      <w:tblPr>
        <w:tblStyle w:val="6"/>
        <w:tblpPr w:leftFromText="180" w:rightFromText="180" w:vertAnchor="text" w:horzAnchor="page" w:tblpX="1506" w:tblpY="69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16"/>
        <w:gridCol w:w="743"/>
        <w:gridCol w:w="109"/>
        <w:gridCol w:w="146"/>
        <w:gridCol w:w="1021"/>
        <w:gridCol w:w="111"/>
        <w:gridCol w:w="614"/>
        <w:gridCol w:w="660"/>
        <w:gridCol w:w="74"/>
        <w:gridCol w:w="525"/>
        <w:gridCol w:w="396"/>
        <w:gridCol w:w="45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姓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名</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1276"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1984" w:type="dxa"/>
            <w:gridSpan w:val="5"/>
            <w:vAlign w:val="center"/>
          </w:tcPr>
          <w:p>
            <w:pPr>
              <w:spacing w:line="460" w:lineRule="exact"/>
              <w:ind w:firstLine="360" w:firstLineChars="15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c>
          <w:tcPr>
            <w:tcW w:w="851" w:type="dxa"/>
            <w:gridSpan w:val="2"/>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530" w:type="dxa"/>
            <w:vAlign w:val="center"/>
          </w:tcPr>
          <w:p>
            <w:pPr>
              <w:spacing w:line="460" w:lineRule="exact"/>
              <w:ind w:right="1320" w:firstLine="48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00" w:type="dxa"/>
            <w:gridSpan w:val="13"/>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□回乡证     □台胞证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559" w:type="dxa"/>
            <w:gridSpan w:val="2"/>
            <w:vAlign w:val="center"/>
          </w:tcPr>
          <w:p>
            <w:pPr>
              <w:spacing w:line="460" w:lineRule="exact"/>
              <w:ind w:firstLine="480"/>
              <w:jc w:val="center"/>
              <w:rPr>
                <w:rFonts w:ascii="仿宋_GB2312" w:hAnsi="宋体" w:eastAsia="仿宋_GB2312" w:cs="宋体"/>
                <w:color w:val="000000"/>
                <w:sz w:val="24"/>
                <w:szCs w:val="24"/>
              </w:rPr>
            </w:pPr>
          </w:p>
        </w:tc>
        <w:tc>
          <w:tcPr>
            <w:tcW w:w="2661" w:type="dxa"/>
            <w:gridSpan w:val="6"/>
            <w:vAlign w:val="center"/>
          </w:tcPr>
          <w:p>
            <w:pPr>
              <w:spacing w:line="460" w:lineRule="exact"/>
              <w:ind w:firstLine="480"/>
              <w:rPr>
                <w:rFonts w:ascii="仿宋_GB2312" w:hAnsi="宋体" w:eastAsia="仿宋_GB2312" w:cs="宋体"/>
                <w:color w:val="000000"/>
                <w:sz w:val="24"/>
                <w:szCs w:val="24"/>
              </w:rPr>
            </w:pPr>
            <w:r>
              <w:rPr>
                <w:rFonts w:hint="eastAsia" w:ascii="仿宋_GB2312" w:hAnsi="宋体" w:eastAsia="仿宋_GB2312" w:cs="宋体"/>
                <w:color w:val="000000"/>
                <w:kern w:val="0"/>
                <w:sz w:val="24"/>
              </w:rPr>
              <w:t>引进工作单位</w:t>
            </w:r>
          </w:p>
        </w:tc>
        <w:tc>
          <w:tcPr>
            <w:tcW w:w="2980" w:type="dxa"/>
            <w:gridSpan w:val="5"/>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5"/>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559" w:type="dxa"/>
            <w:gridSpan w:val="2"/>
            <w:vAlign w:val="center"/>
          </w:tcPr>
          <w:p>
            <w:pPr>
              <w:spacing w:line="460" w:lineRule="exact"/>
              <w:ind w:firstLine="480"/>
              <w:jc w:val="center"/>
              <w:rPr>
                <w:rFonts w:ascii="仿宋_GB2312" w:hAnsi="宋体" w:eastAsia="仿宋_GB2312" w:cs="宋体"/>
                <w:sz w:val="24"/>
                <w:szCs w:val="24"/>
              </w:rPr>
            </w:pPr>
          </w:p>
        </w:tc>
        <w:tc>
          <w:tcPr>
            <w:tcW w:w="2661" w:type="dxa"/>
            <w:gridSpan w:val="6"/>
            <w:vAlign w:val="center"/>
          </w:tcPr>
          <w:p>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7200" w:type="dxa"/>
            <w:gridSpan w:val="1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spacing w:line="460" w:lineRule="exact"/>
              <w:rPr>
                <w:rFonts w:ascii="仿宋_GB2312" w:hAnsi="宋体" w:eastAsia="仿宋_GB2312" w:cs="宋体"/>
                <w:sz w:val="24"/>
              </w:rPr>
            </w:pPr>
            <w:r>
              <w:rPr>
                <w:rFonts w:hint="eastAsia" w:ascii="仿宋_GB2312" w:hAnsi="宋体" w:eastAsia="仿宋_GB2312" w:cs="宋体"/>
                <w:sz w:val="24"/>
              </w:rPr>
              <w:t>所属团队</w:t>
            </w:r>
            <w:r>
              <w:rPr>
                <w:rFonts w:ascii="仿宋_GB2312" w:hAnsi="宋体" w:eastAsia="仿宋_GB2312" w:cs="宋体"/>
                <w:sz w:val="24"/>
              </w:rPr>
              <w:t>类型</w:t>
            </w:r>
          </w:p>
        </w:tc>
        <w:tc>
          <w:tcPr>
            <w:tcW w:w="7200" w:type="dxa"/>
            <w:gridSpan w:val="13"/>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szCs w:val="24"/>
              </w:rPr>
              <w:t>□</w:t>
            </w:r>
            <w:r>
              <w:rPr>
                <w:rFonts w:hint="eastAsia" w:ascii="仿宋_GB2312" w:hAnsi="宋体" w:eastAsia="仿宋_GB2312" w:cs="宋体"/>
                <w:sz w:val="24"/>
              </w:rPr>
              <w:t xml:space="preserve">广东省创新创业团队  </w:t>
            </w:r>
            <w:r>
              <w:rPr>
                <w:rFonts w:ascii="仿宋_GB2312" w:hAnsi="宋体" w:eastAsia="仿宋_GB2312" w:cs="宋体"/>
                <w:sz w:val="24"/>
              </w:rPr>
              <w:t xml:space="preserve">  </w:t>
            </w:r>
            <w:r>
              <w:rPr>
                <w:rFonts w:hint="eastAsia" w:ascii="仿宋_GB2312" w:hAnsi="宋体" w:eastAsia="仿宋_GB2312" w:cs="宋体"/>
                <w:sz w:val="24"/>
                <w:szCs w:val="24"/>
              </w:rPr>
              <w:t>□</w:t>
            </w:r>
            <w:r>
              <w:rPr>
                <w:rFonts w:hint="eastAsia" w:ascii="仿宋_GB2312" w:hAnsi="宋体" w:eastAsia="仿宋_GB2312" w:cs="宋体"/>
                <w:sz w:val="24"/>
              </w:rPr>
              <w:t>深圳市“孔雀计划”团队</w:t>
            </w:r>
          </w:p>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□龙岗区</w:t>
            </w:r>
            <w:r>
              <w:rPr>
                <w:rFonts w:ascii="仿宋_GB2312" w:hAnsi="宋体" w:eastAsia="仿宋_GB2312" w:cs="宋体"/>
                <w:sz w:val="24"/>
                <w:szCs w:val="24"/>
              </w:rPr>
              <w:t>创新创业团队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rPr>
              <w:t>获</w:t>
            </w:r>
            <w:r>
              <w:rPr>
                <w:rFonts w:ascii="仿宋_GB2312" w:hAnsi="宋体" w:eastAsia="仿宋_GB2312" w:cs="宋体"/>
                <w:sz w:val="24"/>
              </w:rPr>
              <w:t>团队资助项目</w:t>
            </w:r>
            <w:r>
              <w:rPr>
                <w:rFonts w:hint="eastAsia" w:ascii="仿宋_GB2312" w:hAnsi="宋体" w:eastAsia="仿宋_GB2312" w:cs="宋体"/>
                <w:sz w:val="24"/>
              </w:rPr>
              <w:t>名称</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上级认定人才类型</w:t>
            </w:r>
          </w:p>
        </w:tc>
        <w:tc>
          <w:tcPr>
            <w:tcW w:w="5532" w:type="dxa"/>
            <w:gridSpan w:val="10"/>
            <w:vAlign w:val="center"/>
          </w:tcPr>
          <w:p>
            <w:pPr>
              <w:spacing w:line="460" w:lineRule="exact"/>
              <w:ind w:firstLine="480"/>
              <w:jc w:val="center"/>
              <w:rPr>
                <w:rFonts w:ascii="仿宋_GB2312" w:hAnsi="宋体" w:eastAsia="仿宋_GB2312" w:cs="宋体"/>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532" w:type="dxa"/>
            <w:gridSpan w:val="10"/>
            <w:vAlign w:val="center"/>
          </w:tcPr>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p>
        </w:tc>
        <w:tc>
          <w:tcPr>
            <w:tcW w:w="2835" w:type="dxa"/>
            <w:gridSpan w:val="5"/>
            <w:vAlign w:val="center"/>
          </w:tcPr>
          <w:p>
            <w:pPr>
              <w:spacing w:line="460" w:lineRule="exact"/>
              <w:ind w:firstLine="480"/>
              <w:jc w:val="center"/>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p>
            <w:pPr>
              <w:spacing w:line="460" w:lineRule="exact"/>
              <w:ind w:firstLine="480"/>
              <w:jc w:val="center"/>
              <w:rPr>
                <w:rFonts w:ascii="仿宋_GB2312" w:hAnsi="宋体" w:eastAsia="仿宋_GB2312" w:cs="宋体"/>
                <w:color w:val="000000"/>
                <w:sz w:val="24"/>
                <w:szCs w:val="24"/>
              </w:rPr>
            </w:pPr>
          </w:p>
        </w:tc>
        <w:tc>
          <w:tcPr>
            <w:tcW w:w="1385" w:type="dxa"/>
            <w:gridSpan w:val="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已获上级资助次数</w:t>
            </w:r>
          </w:p>
        </w:tc>
        <w:tc>
          <w:tcPr>
            <w:tcW w:w="2980" w:type="dxa"/>
            <w:gridSpan w:val="5"/>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ind w:firstLine="48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pPr>
              <w:spacing w:line="460" w:lineRule="exact"/>
              <w:ind w:firstLine="482"/>
              <w:jc w:val="right"/>
              <w:rPr>
                <w:rFonts w:ascii="仿宋_GB2312" w:hAnsi="宋体" w:eastAsia="仿宋_GB2312" w:cs="宋体"/>
                <w:b/>
                <w:sz w:val="24"/>
                <w:szCs w:val="24"/>
              </w:rPr>
            </w:pPr>
            <w:r>
              <w:rPr>
                <w:rFonts w:hint="eastAsia" w:ascii="仿宋_GB2312" w:hAnsi="宋体" w:eastAsia="仿宋_GB2312" w:cs="宋体"/>
                <w:b/>
                <w:sz w:val="24"/>
                <w:szCs w:val="24"/>
              </w:rPr>
              <w:t>上级资助补贴总额</w:t>
            </w:r>
          </w:p>
        </w:tc>
        <w:tc>
          <w:tcPr>
            <w:tcW w:w="5532" w:type="dxa"/>
            <w:gridSpan w:val="10"/>
            <w:vAlign w:val="center"/>
          </w:tcPr>
          <w:p>
            <w:pPr>
              <w:spacing w:line="460" w:lineRule="exact"/>
              <w:ind w:firstLine="480"/>
              <w:jc w:val="center"/>
              <w:rPr>
                <w:rFonts w:ascii="仿宋_GB2312"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团队成员层次</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带头人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□核心成员</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□技术骨干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深龙英才认定类别</w:t>
            </w:r>
          </w:p>
        </w:tc>
        <w:tc>
          <w:tcPr>
            <w:tcW w:w="5641" w:type="dxa"/>
            <w:gridSpan w:val="11"/>
            <w:vAlign w:val="center"/>
          </w:tcPr>
          <w:p>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641" w:type="dxa"/>
            <w:gridSpan w:val="11"/>
            <w:vAlign w:val="center"/>
          </w:tcPr>
          <w:p>
            <w:pPr>
              <w:spacing w:line="460" w:lineRule="exact"/>
              <w:ind w:left="720" w:hanging="720" w:hangingChars="300"/>
              <w:jc w:val="left"/>
              <w:rPr>
                <w:rFonts w:ascii="仿宋_GB2312" w:hAnsi="宋体" w:eastAsia="仿宋_GB2312" w:cs="宋体"/>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ascii="仿宋_GB2312" w:hAnsi="宋体" w:eastAsia="仿宋_GB2312" w:cs="宋体"/>
                <w:color w:val="000000"/>
                <w:sz w:val="24"/>
                <w:szCs w:val="24"/>
                <w:u w:val="single"/>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sz w:val="24"/>
              </w:rPr>
              <w:t>年    月至</w:t>
            </w:r>
            <w:r>
              <w:rPr>
                <w:rFonts w:ascii="仿宋_GB2312" w:hAnsi="宋体" w:eastAsia="仿宋_GB2312" w:cs="宋体"/>
                <w:sz w:val="24"/>
              </w:rPr>
              <w:t xml:space="preserve"> </w:t>
            </w:r>
            <w:r>
              <w:rPr>
                <w:rFonts w:hint="eastAsia" w:ascii="仿宋_GB2312" w:hAnsi="宋体" w:eastAsia="仿宋_GB2312" w:cs="宋体"/>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4" w:type="dxa"/>
            <w:gridSpan w:val="10"/>
            <w:vAlign w:val="center"/>
          </w:tcPr>
          <w:p>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06" w:type="dxa"/>
            <w:gridSpan w:val="4"/>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4" w:type="dxa"/>
            <w:gridSpan w:val="5"/>
            <w:vAlign w:val="center"/>
          </w:tcPr>
          <w:p>
            <w:pPr>
              <w:ind w:firstLine="482"/>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本年度申报资助额度</w:t>
            </w:r>
          </w:p>
        </w:tc>
        <w:tc>
          <w:tcPr>
            <w:tcW w:w="5386" w:type="dxa"/>
            <w:gridSpan w:val="9"/>
            <w:vAlign w:val="center"/>
          </w:tcPr>
          <w:p>
            <w:pPr>
              <w:wordWrap w:val="0"/>
              <w:spacing w:line="460" w:lineRule="exact"/>
              <w:ind w:firstLine="480"/>
              <w:jc w:val="center"/>
              <w:rPr>
                <w:rFonts w:ascii="宋体"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restart"/>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816" w:type="dxa"/>
            <w:vAlign w:val="center"/>
          </w:tcPr>
          <w:p>
            <w:pP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2744"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3640" w:type="dxa"/>
            <w:gridSpan w:val="6"/>
            <w:vAlign w:val="center"/>
          </w:tcPr>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120" w:firstLineChars="5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pPr>
              <w:ind w:firstLine="480"/>
              <w:jc w:val="center"/>
              <w:rPr>
                <w:rFonts w:ascii="仿宋_GB2312" w:hAnsi="宋体" w:eastAsia="仿宋_GB2312" w:cs="宋体"/>
                <w:sz w:val="24"/>
                <w:szCs w:val="24"/>
              </w:rPr>
            </w:pPr>
          </w:p>
        </w:tc>
        <w:tc>
          <w:tcPr>
            <w:tcW w:w="816"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2744" w:type="dxa"/>
            <w:gridSpan w:val="6"/>
            <w:vAlign w:val="center"/>
          </w:tcPr>
          <w:p>
            <w:pPr>
              <w:spacing w:line="460" w:lineRule="exact"/>
              <w:ind w:firstLine="480"/>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3640" w:type="dxa"/>
            <w:gridSpan w:val="6"/>
            <w:vAlign w:val="center"/>
          </w:tcPr>
          <w:p>
            <w:pPr>
              <w:spacing w:line="460" w:lineRule="exact"/>
              <w:ind w:firstLine="480"/>
              <w:jc w:val="right"/>
              <w:rPr>
                <w:rFonts w:ascii="仿宋_GB2312" w:hAnsi="宋体" w:eastAsia="仿宋_GB2312" w:cs="宋体"/>
                <w:color w:val="000000"/>
                <w:sz w:val="24"/>
                <w:szCs w:val="24"/>
              </w:rPr>
            </w:pPr>
            <w:r>
              <w:rPr>
                <w:rFonts w:ascii="宋体" w:hAnsi="宋体" w:eastAsia="仿宋_GB2312"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80" w:type="dxa"/>
            <w:vMerge w:val="continue"/>
            <w:vAlign w:val="center"/>
          </w:tcPr>
          <w:p>
            <w:pPr>
              <w:ind w:firstLine="480"/>
              <w:jc w:val="center"/>
              <w:rPr>
                <w:rFonts w:ascii="仿宋_GB2312" w:hAnsi="宋体" w:eastAsia="仿宋_GB2312" w:cs="宋体"/>
                <w:sz w:val="24"/>
                <w:szCs w:val="24"/>
              </w:rPr>
            </w:pPr>
          </w:p>
        </w:tc>
        <w:tc>
          <w:tcPr>
            <w:tcW w:w="1559" w:type="dxa"/>
            <w:gridSpan w:val="2"/>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87" w:type="dxa"/>
            <w:gridSpan w:val="4"/>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次</w:t>
            </w:r>
          </w:p>
        </w:tc>
        <w:tc>
          <w:tcPr>
            <w:tcW w:w="2269" w:type="dxa"/>
            <w:gridSpan w:val="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1985" w:type="dxa"/>
            <w:gridSpan w:val="2"/>
            <w:vAlign w:val="center"/>
          </w:tcPr>
          <w:p>
            <w:pPr>
              <w:wordWrap w:val="0"/>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559" w:type="dxa"/>
            <w:gridSpan w:val="2"/>
            <w:vAlign w:val="center"/>
          </w:tcPr>
          <w:p>
            <w:pPr>
              <w:ind w:firstLine="480"/>
              <w:jc w:val="center"/>
              <w:rPr>
                <w:rFonts w:ascii="仿宋_GB2312" w:hAnsi="宋体" w:eastAsia="仿宋_GB2312" w:cs="宋体"/>
                <w:color w:val="000000"/>
                <w:sz w:val="24"/>
                <w:szCs w:val="24"/>
              </w:rPr>
            </w:pPr>
          </w:p>
        </w:tc>
        <w:tc>
          <w:tcPr>
            <w:tcW w:w="3656" w:type="dxa"/>
            <w:gridSpan w:val="9"/>
            <w:vAlign w:val="center"/>
          </w:tcPr>
          <w:p>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1985" w:type="dxa"/>
            <w:gridSpan w:val="2"/>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200" w:type="dxa"/>
            <w:gridSpan w:val="13"/>
            <w:vAlign w:val="center"/>
          </w:tcPr>
          <w:p>
            <w:pPr>
              <w:spacing w:line="460" w:lineRule="exact"/>
              <w:ind w:firstLine="480"/>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200" w:type="dxa"/>
            <w:gridSpan w:val="13"/>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80"/>
              <w:rPr>
                <w:rFonts w:ascii="仿宋_GB2312" w:hAnsi="宋体" w:eastAsia="仿宋_GB2312" w:cs="宋体"/>
                <w:sz w:val="24"/>
              </w:rPr>
            </w:pPr>
            <w:r>
              <w:rPr>
                <w:rFonts w:hint="eastAsia" w:ascii="仿宋_GB2312" w:hAnsi="宋体" w:eastAsia="仿宋_GB2312" w:cs="宋体"/>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200" w:type="dxa"/>
            <w:gridSpan w:val="13"/>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（请写明情况是否属实，是否同意申报）</w:t>
            </w:r>
          </w:p>
          <w:p>
            <w:pPr>
              <w:spacing w:line="460" w:lineRule="exact"/>
              <w:ind w:firstLine="480"/>
              <w:jc w:val="center"/>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200" w:type="dxa"/>
            <w:gridSpan w:val="13"/>
            <w:vAlign w:val="center"/>
          </w:tcPr>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□【初次申请】经审核，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ind w:firstLine="480"/>
              <w:jc w:val="left"/>
              <w:rPr>
                <w:rFonts w:ascii="仿宋_GB2312" w:hAnsi="宋体" w:eastAsia="仿宋_GB2312" w:cs="宋体"/>
                <w:sz w:val="24"/>
                <w:szCs w:val="24"/>
              </w:rPr>
            </w:pPr>
          </w:p>
          <w:p>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□【再次申请】经审核，</w:t>
            </w:r>
            <w:r>
              <w:rPr>
                <w:rFonts w:hint="eastAsia" w:ascii="仿宋_GB2312" w:hAnsi="宋体" w:eastAsia="仿宋_GB2312" w:cs="宋体"/>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hAnsi="宋体" w:eastAsia="仿宋_GB2312" w:cs="宋体"/>
          <w:b/>
          <w:color w:val="000000"/>
          <w:szCs w:val="21"/>
        </w:rPr>
      </w:pPr>
      <w:r>
        <w:rPr>
          <w:rFonts w:hint="eastAsia" w:ascii="仿宋_GB2312" w:hAnsi="宋体" w:eastAsia="仿宋_GB2312" w:cs="宋体"/>
          <w:color w:val="000000"/>
          <w:szCs w:val="21"/>
        </w:rPr>
        <w:t>【备注】1.□选项均为单选，请在符合的□中划√。 2.本表请以A4纸双面打印,不支持</w:t>
      </w:r>
      <w:r>
        <w:rPr>
          <w:rFonts w:ascii="仿宋_GB2312" w:hAnsi="宋体" w:eastAsia="仿宋_GB2312" w:cs="宋体"/>
          <w:color w:val="000000"/>
          <w:szCs w:val="21"/>
        </w:rPr>
        <w:t>手写</w:t>
      </w:r>
      <w:r>
        <w:rPr>
          <w:rFonts w:hint="eastAsia" w:ascii="仿宋_GB2312" w:hAnsi="宋体" w:eastAsia="仿宋_GB2312" w:cs="宋体"/>
          <w:color w:val="000000"/>
          <w:szCs w:val="21"/>
        </w:rPr>
        <w:t>（</w:t>
      </w:r>
      <w:r>
        <w:rPr>
          <w:rFonts w:ascii="仿宋_GB2312" w:hAnsi="宋体" w:eastAsia="仿宋_GB2312" w:cs="宋体"/>
          <w:color w:val="000000"/>
          <w:szCs w:val="21"/>
        </w:rPr>
        <w:t>签名</w:t>
      </w:r>
      <w:r>
        <w:rPr>
          <w:rFonts w:hint="eastAsia" w:ascii="仿宋_GB2312" w:hAnsi="宋体" w:eastAsia="仿宋_GB2312" w:cs="宋体"/>
          <w:color w:val="000000"/>
          <w:szCs w:val="21"/>
        </w:rPr>
        <w:t>、</w:t>
      </w:r>
      <w:r>
        <w:rPr>
          <w:rFonts w:ascii="仿宋_GB2312" w:hAnsi="宋体" w:eastAsia="仿宋_GB2312" w:cs="宋体"/>
          <w:color w:val="000000"/>
          <w:szCs w:val="21"/>
        </w:rPr>
        <w:t>意见、日期除外</w:t>
      </w:r>
      <w:r>
        <w:rPr>
          <w:rFonts w:hint="eastAsia" w:ascii="仿宋_GB2312" w:hAnsi="宋体" w:eastAsia="仿宋_GB2312" w:cs="宋体"/>
          <w:color w:val="000000"/>
          <w:szCs w:val="21"/>
        </w:rPr>
        <w:t>）。</w:t>
      </w:r>
      <w:r>
        <w:rPr>
          <w:rFonts w:ascii="仿宋_GB2312" w:hAnsi="宋体" w:eastAsia="仿宋_GB2312" w:cs="宋体"/>
          <w:color w:val="000000"/>
          <w:szCs w:val="21"/>
        </w:rPr>
        <w:t>3</w:t>
      </w:r>
      <w:r>
        <w:rPr>
          <w:rFonts w:hint="eastAsia" w:ascii="仿宋_GB2312" w:hAnsi="宋体" w:eastAsia="仿宋_GB2312" w:cs="宋体"/>
          <w:color w:val="000000"/>
          <w:szCs w:val="21"/>
        </w:rPr>
        <w:t>.</w:t>
      </w:r>
      <w:r>
        <w:rPr>
          <w:rFonts w:hint="eastAsia" w:ascii="仿宋_GB2312" w:hAnsi="宋体" w:eastAsia="仿宋_GB2312"/>
        </w:rPr>
        <w:t>“</w:t>
      </w:r>
      <w:r>
        <w:rPr>
          <w:rFonts w:hint="eastAsia" w:ascii="仿宋_GB2312" w:hAnsi="宋体" w:eastAsia="仿宋_GB2312" w:cs="宋体"/>
          <w:color w:val="000000"/>
          <w:szCs w:val="21"/>
        </w:rPr>
        <w:t>发放日期</w:t>
      </w:r>
      <w:r>
        <w:rPr>
          <w:rFonts w:hint="eastAsia" w:ascii="仿宋_GB2312" w:hAnsi="宋体" w:eastAsia="仿宋_GB2312"/>
        </w:rPr>
        <w:t>”为该笔资助补贴的银行到账日期。</w:t>
      </w:r>
      <w:r>
        <w:rPr>
          <w:rFonts w:ascii="仿宋_GB2312" w:hAnsi="宋体" w:eastAsia="仿宋_GB2312" w:cs="宋体"/>
          <w:color w:val="000000"/>
          <w:szCs w:val="21"/>
          <w:highlight w:val="none"/>
        </w:rPr>
        <w:t>4</w:t>
      </w:r>
      <w:r>
        <w:rPr>
          <w:rFonts w:hint="eastAsia" w:ascii="仿宋_GB2312" w:hAnsi="宋体" w:eastAsia="仿宋_GB2312" w:cs="宋体"/>
          <w:color w:val="000000"/>
          <w:szCs w:val="21"/>
          <w:highlight w:val="none"/>
        </w:rPr>
        <w:t>.</w:t>
      </w:r>
      <w:r>
        <w:rPr>
          <w:rFonts w:hint="eastAsia" w:ascii="仿宋_GB2312" w:hAnsi="宋体" w:eastAsia="仿宋_GB2312" w:cs="宋体"/>
          <w:szCs w:val="21"/>
          <w:highlight w:val="none"/>
        </w:rPr>
        <w:t>申请人所在单位</w:t>
      </w:r>
      <w:r>
        <w:rPr>
          <w:rFonts w:hint="eastAsia" w:ascii="仿宋_GB2312" w:hAnsi="宋体" w:eastAsia="仿宋_GB2312" w:cs="宋体"/>
          <w:szCs w:val="21"/>
          <w:highlight w:val="none"/>
          <w:lang w:eastAsia="zh-CN"/>
        </w:rPr>
        <w:t>须</w:t>
      </w:r>
      <w:r>
        <w:rPr>
          <w:rFonts w:hint="eastAsia" w:ascii="仿宋_GB2312" w:hAnsi="宋体" w:eastAsia="仿宋_GB2312" w:cs="宋体"/>
          <w:szCs w:val="21"/>
          <w:highlight w:val="none"/>
        </w:rPr>
        <w:t>在申请材料复印件上加盖单位公章。</w:t>
      </w:r>
      <w:r>
        <w:rPr>
          <w:rFonts w:hint="eastAsia" w:ascii="仿宋_GB2312" w:hAnsi="宋体" w:eastAsia="仿宋_GB2312" w:cs="宋体"/>
          <w:color w:val="000000"/>
          <w:szCs w:val="21"/>
          <w:highlight w:val="none"/>
        </w:rPr>
        <w:t>5.</w:t>
      </w:r>
      <w:r>
        <w:rPr>
          <w:rFonts w:hint="eastAsia" w:ascii="仿宋_GB2312" w:hAnsi="宋体" w:eastAsia="仿宋_GB2312"/>
          <w:b/>
          <w:bCs/>
          <w:sz w:val="24"/>
          <w:szCs w:val="28"/>
          <w:highlight w:val="none"/>
        </w:rPr>
        <w:t>已获取龙岗区创新奖励资助申请</w:t>
      </w:r>
      <w:r>
        <w:rPr>
          <w:rFonts w:hint="eastAsia" w:ascii="仿宋_GB2312" w:hAnsi="宋体" w:eastAsia="仿宋_GB2312"/>
          <w:b/>
          <w:bCs/>
          <w:sz w:val="24"/>
          <w:szCs w:val="28"/>
        </w:rPr>
        <w:t>情况包括在深龙英才创新创业领域以外其它分领域所获个人资助（如教育英才、社工英才、高技能英才、文化创业英才等领域的资助）。</w:t>
      </w: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92FF2"/>
    <w:rsid w:val="00093BFB"/>
    <w:rsid w:val="00094C26"/>
    <w:rsid w:val="000A3F00"/>
    <w:rsid w:val="000B276C"/>
    <w:rsid w:val="000C39DD"/>
    <w:rsid w:val="000C6D9E"/>
    <w:rsid w:val="000C7EA9"/>
    <w:rsid w:val="000D1DD1"/>
    <w:rsid w:val="000D4273"/>
    <w:rsid w:val="000E3F38"/>
    <w:rsid w:val="00125BF4"/>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B7B"/>
    <w:rsid w:val="00311DA5"/>
    <w:rsid w:val="00312DE7"/>
    <w:rsid w:val="00320330"/>
    <w:rsid w:val="0032259F"/>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180"/>
    <w:rsid w:val="00563830"/>
    <w:rsid w:val="005731D4"/>
    <w:rsid w:val="005833AC"/>
    <w:rsid w:val="005A10E4"/>
    <w:rsid w:val="005B4570"/>
    <w:rsid w:val="005C72CD"/>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9D620E"/>
    <w:rsid w:val="00A04A7D"/>
    <w:rsid w:val="00A20D06"/>
    <w:rsid w:val="00A233E7"/>
    <w:rsid w:val="00A244BC"/>
    <w:rsid w:val="00A65864"/>
    <w:rsid w:val="00A66BDE"/>
    <w:rsid w:val="00A86EEF"/>
    <w:rsid w:val="00A91796"/>
    <w:rsid w:val="00A94EC8"/>
    <w:rsid w:val="00AA30AE"/>
    <w:rsid w:val="00AD60C9"/>
    <w:rsid w:val="00AF4EB6"/>
    <w:rsid w:val="00B41E17"/>
    <w:rsid w:val="00B46751"/>
    <w:rsid w:val="00B52508"/>
    <w:rsid w:val="00B56610"/>
    <w:rsid w:val="00B656B7"/>
    <w:rsid w:val="00B81A3B"/>
    <w:rsid w:val="00B83252"/>
    <w:rsid w:val="00B84BFC"/>
    <w:rsid w:val="00B86745"/>
    <w:rsid w:val="00BB5F15"/>
    <w:rsid w:val="00BB79F5"/>
    <w:rsid w:val="00BE7CF1"/>
    <w:rsid w:val="00C06CC9"/>
    <w:rsid w:val="00C22C16"/>
    <w:rsid w:val="00C53B58"/>
    <w:rsid w:val="00C56F4A"/>
    <w:rsid w:val="00C60D34"/>
    <w:rsid w:val="00C70328"/>
    <w:rsid w:val="00C830BF"/>
    <w:rsid w:val="00CA350E"/>
    <w:rsid w:val="00CA4281"/>
    <w:rsid w:val="00CB6780"/>
    <w:rsid w:val="00CC7494"/>
    <w:rsid w:val="00CE2F18"/>
    <w:rsid w:val="00CE3209"/>
    <w:rsid w:val="00CE37BB"/>
    <w:rsid w:val="00CE7297"/>
    <w:rsid w:val="00CF00F9"/>
    <w:rsid w:val="00CF023F"/>
    <w:rsid w:val="00CF684E"/>
    <w:rsid w:val="00D0054F"/>
    <w:rsid w:val="00D20B00"/>
    <w:rsid w:val="00D23DA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1311"/>
    <w:rsid w:val="00E85854"/>
    <w:rsid w:val="00E86F06"/>
    <w:rsid w:val="00E9186B"/>
    <w:rsid w:val="00EA25BA"/>
    <w:rsid w:val="00EA30C0"/>
    <w:rsid w:val="00EA3C46"/>
    <w:rsid w:val="00EB23A5"/>
    <w:rsid w:val="00EB435F"/>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3FEC"/>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BB7AA1"/>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310437"/>
    <w:rsid w:val="2F655D0C"/>
    <w:rsid w:val="319D6392"/>
    <w:rsid w:val="33540D13"/>
    <w:rsid w:val="347D5D81"/>
    <w:rsid w:val="34EA0865"/>
    <w:rsid w:val="358D501C"/>
    <w:rsid w:val="35F707DC"/>
    <w:rsid w:val="3646286D"/>
    <w:rsid w:val="372C6A14"/>
    <w:rsid w:val="377DD16B"/>
    <w:rsid w:val="38507BB8"/>
    <w:rsid w:val="39EC4A61"/>
    <w:rsid w:val="3B642B0B"/>
    <w:rsid w:val="3BD97802"/>
    <w:rsid w:val="3E9E5CA1"/>
    <w:rsid w:val="3F076269"/>
    <w:rsid w:val="40AF3066"/>
    <w:rsid w:val="42234052"/>
    <w:rsid w:val="44F62A3F"/>
    <w:rsid w:val="4B7675B8"/>
    <w:rsid w:val="4E9143E5"/>
    <w:rsid w:val="4F1A3C58"/>
    <w:rsid w:val="4FA5C502"/>
    <w:rsid w:val="5016028A"/>
    <w:rsid w:val="51BE649F"/>
    <w:rsid w:val="51E44B7A"/>
    <w:rsid w:val="55B9C6A2"/>
    <w:rsid w:val="56350081"/>
    <w:rsid w:val="57D531E1"/>
    <w:rsid w:val="598861EA"/>
    <w:rsid w:val="59A37E3E"/>
    <w:rsid w:val="5D083346"/>
    <w:rsid w:val="5D0C3D04"/>
    <w:rsid w:val="5F4D65DF"/>
    <w:rsid w:val="5FAA4137"/>
    <w:rsid w:val="603E375A"/>
    <w:rsid w:val="635070F7"/>
    <w:rsid w:val="63C655DF"/>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203E8B"/>
    <w:rsid w:val="79607F70"/>
    <w:rsid w:val="7B54374A"/>
    <w:rsid w:val="7BFDA59A"/>
    <w:rsid w:val="7E3072C6"/>
    <w:rsid w:val="7E367B59"/>
    <w:rsid w:val="DBDF5CF1"/>
    <w:rsid w:val="F5AB8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607</Words>
  <Characters>3462</Characters>
  <Lines>28</Lines>
  <Paragraphs>8</Paragraphs>
  <TotalTime>8</TotalTime>
  <ScaleCrop>false</ScaleCrop>
  <LinksUpToDate>false</LinksUpToDate>
  <CharactersWithSpaces>4061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2021-12-30T16:29:00Z</dcterms:created>
  <dc:creator>刘丹</dc:creator>
  <cp:lastModifiedBy>刘丹霞</cp:lastModifiedBy>
  <cp:lastPrinted>2020-12-15T09:55:00Z</cp:lastPrinted>
  <dcterms:modified xsi:type="dcterms:W3CDTF">2024-01-15T01:52:30Z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9F6DCBBBE1C5037EE4308A6591274E51</vt:lpwstr>
  </property>
</Properties>
</file>