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大鹏新区医疗检验检测研发人员奖励</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申报指南</w:t>
      </w:r>
    </w:p>
    <w:p>
      <w:pPr>
        <w:pStyle w:val="13"/>
        <w:keepNext w:val="0"/>
        <w:keepLines w:val="0"/>
        <w:pageBreakBefore w:val="0"/>
        <w:numPr>
          <w:ilvl w:val="0"/>
          <w:numId w:val="0"/>
        </w:numPr>
        <w:kinsoku/>
        <w:wordWrap/>
        <w:overflowPunct/>
        <w:topLinePunct w:val="0"/>
        <w:autoSpaceDE/>
        <w:autoSpaceDN/>
        <w:bidi w:val="0"/>
        <w:adjustRightInd/>
        <w:snapToGrid w:val="0"/>
        <w:spacing w:line="560" w:lineRule="exact"/>
        <w:jc w:val="both"/>
        <w:textAlignment w:val="auto"/>
        <w:rPr>
          <w:rFonts w:hint="default" w:ascii="黑体" w:hAnsi="宋体" w:eastAsia="黑体"/>
          <w:color w:val="auto"/>
          <w:sz w:val="32"/>
          <w:szCs w:val="32"/>
          <w:highlight w:val="none"/>
        </w:rPr>
      </w:pPr>
    </w:p>
    <w:p>
      <w:pPr>
        <w:pStyle w:val="13"/>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黑体" w:hAnsi="宋体" w:eastAsia="黑体"/>
          <w:color w:val="auto"/>
          <w:sz w:val="32"/>
          <w:szCs w:val="32"/>
          <w:highlight w:val="none"/>
        </w:rPr>
      </w:pPr>
      <w:r>
        <w:rPr>
          <w:rFonts w:hint="default" w:ascii="黑体" w:hAnsi="宋体" w:eastAsia="黑体"/>
          <w:color w:val="auto"/>
          <w:sz w:val="32"/>
          <w:szCs w:val="32"/>
          <w:highlight w:val="none"/>
        </w:rPr>
        <w:t>一、</w:t>
      </w:r>
      <w:r>
        <w:rPr>
          <w:rFonts w:hint="eastAsia" w:ascii="黑体" w:hAnsi="宋体" w:eastAsia="黑体"/>
          <w:color w:val="auto"/>
          <w:sz w:val="32"/>
          <w:szCs w:val="32"/>
          <w:highlight w:val="none"/>
        </w:rPr>
        <w:t>审批内容</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eastAsia="仿宋_GB2312"/>
          <w:color w:val="auto"/>
          <w:sz w:val="32"/>
          <w:szCs w:val="32"/>
          <w:highlight w:val="none"/>
        </w:rPr>
      </w:pPr>
      <w:r>
        <w:rPr>
          <w:rFonts w:hint="eastAsia" w:ascii="仿宋_GB2312" w:eastAsia="仿宋_GB2312"/>
          <w:color w:val="auto"/>
          <w:sz w:val="32"/>
          <w:szCs w:val="32"/>
          <w:highlight w:val="none"/>
        </w:rPr>
        <w:t>医疗检验检测研发人员奖励。</w:t>
      </w:r>
    </w:p>
    <w:p>
      <w:pPr>
        <w:pStyle w:val="13"/>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黑体" w:hAnsi="宋体" w:eastAsia="黑体"/>
          <w:color w:val="auto"/>
          <w:sz w:val="32"/>
          <w:szCs w:val="32"/>
          <w:highlight w:val="none"/>
        </w:rPr>
      </w:pPr>
      <w:r>
        <w:rPr>
          <w:rFonts w:hint="default" w:ascii="黑体" w:hAnsi="宋体" w:eastAsia="黑体"/>
          <w:color w:val="auto"/>
          <w:sz w:val="32"/>
          <w:szCs w:val="32"/>
          <w:highlight w:val="none"/>
          <w:lang w:eastAsia="zh-CN"/>
        </w:rPr>
        <w:t>二、</w:t>
      </w:r>
      <w:r>
        <w:rPr>
          <w:rFonts w:hint="default" w:ascii="黑体" w:hAnsi="宋体" w:eastAsia="黑体"/>
          <w:color w:val="auto"/>
          <w:sz w:val="32"/>
          <w:szCs w:val="32"/>
          <w:highlight w:val="none"/>
          <w:lang w:val="en-US" w:eastAsia="zh-CN"/>
        </w:rPr>
        <w:t>支持事项</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rPr>
        <w:t>取得第二、三类医疗器械注册证的</w:t>
      </w:r>
      <w:r>
        <w:rPr>
          <w:rFonts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rPr>
        <w:t>，每个产品分别给予最高65</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、150万元奖励</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对取得第二、三类医疗器械注册证的医疗器械产品，按获得市级及以上资助的50%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给予获奖单位最高500万元的配套扶持</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获得（一）和（二）项奖励的单位须将不低于20%的奖金给予项目负责人或成员，将医疗器械注册证地址变更到新区的可予以同等扶持</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（一）和（二）不可同时享受，每家单位同一年度获得本项奖励的总额不超过500万元。</w:t>
      </w:r>
    </w:p>
    <w:p>
      <w:pPr>
        <w:pStyle w:val="13"/>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黑体" w:hAnsi="宋体" w:eastAsia="黑体"/>
          <w:color w:val="auto"/>
          <w:sz w:val="32"/>
          <w:szCs w:val="32"/>
          <w:highlight w:val="none"/>
        </w:rPr>
      </w:pPr>
      <w:r>
        <w:rPr>
          <w:rFonts w:hint="default" w:ascii="黑体" w:hAnsi="宋体" w:eastAsia="黑体"/>
          <w:color w:val="auto"/>
          <w:sz w:val="32"/>
          <w:szCs w:val="32"/>
          <w:highlight w:val="none"/>
        </w:rPr>
        <w:t>三、</w:t>
      </w:r>
      <w:r>
        <w:rPr>
          <w:rFonts w:hint="eastAsia" w:ascii="黑体" w:hAnsi="宋体" w:eastAsia="黑体"/>
          <w:color w:val="auto"/>
          <w:sz w:val="32"/>
          <w:szCs w:val="32"/>
          <w:highlight w:val="none"/>
        </w:rPr>
        <w:t>申请条件</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（一）</w:t>
      </w:r>
      <w:r>
        <w:rPr>
          <w:rFonts w:hint="eastAsia" w:ascii="仿宋_GB2312" w:hAnsi="宋体" w:eastAsia="仿宋_GB2312"/>
          <w:sz w:val="32"/>
          <w:szCs w:val="32"/>
        </w:rPr>
        <w:t>在大鹏新区依法注册、纳税、经营或依法从事其他活动的</w:t>
      </w:r>
      <w:r>
        <w:rPr>
          <w:rFonts w:ascii="仿宋_GB2312" w:hAnsi="仿宋_GB2312" w:eastAsia="仿宋_GB2312" w:cs="仿宋_GB2312"/>
          <w:sz w:val="32"/>
          <w:szCs w:val="32"/>
        </w:rPr>
        <w:t>企事业单位、社会机构及其他组织，具有独立法人资格</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（二）</w:t>
      </w:r>
      <w:r>
        <w:rPr>
          <w:rFonts w:hint="eastAsia" w:ascii="仿宋_GB2312" w:hAnsi="宋体" w:eastAsia="仿宋_GB2312"/>
          <w:sz w:val="32"/>
          <w:szCs w:val="32"/>
        </w:rPr>
        <w:t>诚实守信，申</w:t>
      </w:r>
      <w:r>
        <w:rPr>
          <w:rFonts w:hint="default" w:ascii="仿宋_GB2312" w:hAnsi="宋体" w:eastAsia="仿宋_GB2312"/>
          <w:sz w:val="32"/>
          <w:szCs w:val="32"/>
        </w:rPr>
        <w:t>报</w:t>
      </w:r>
      <w:r>
        <w:rPr>
          <w:rFonts w:hint="eastAsia" w:ascii="仿宋_GB2312" w:hAnsi="宋体" w:eastAsia="仿宋_GB2312"/>
          <w:sz w:val="32"/>
          <w:szCs w:val="32"/>
        </w:rPr>
        <w:t>前两年无严重不良记录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（三）有严格的财务管理制度和健全的会计核算体系</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依法报送统计报表</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color w:val="auto"/>
          <w:kern w:val="0"/>
          <w:sz w:val="32"/>
          <w:szCs w:val="32"/>
          <w:highlight w:val="none"/>
        </w:rPr>
      </w:pPr>
      <w:r>
        <w:rPr>
          <w:rFonts w:hint="default" w:ascii="仿宋_GB2312" w:eastAsia="仿宋_GB2312"/>
          <w:color w:val="auto"/>
          <w:kern w:val="0"/>
          <w:sz w:val="32"/>
          <w:szCs w:val="32"/>
          <w:highlight w:val="none"/>
        </w:rPr>
        <w:t>（四）</w:t>
      </w:r>
      <w:r>
        <w:rPr>
          <w:rFonts w:hint="eastAsia" w:ascii="仿宋_GB2312" w:eastAsia="仿宋_GB2312"/>
          <w:color w:val="auto"/>
          <w:kern w:val="0"/>
          <w:sz w:val="32"/>
          <w:szCs w:val="32"/>
          <w:highlight w:val="none"/>
        </w:rPr>
        <w:t>满足以下条件之一：</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rPr>
        <w:t>1</w:t>
      </w:r>
      <w:r>
        <w:rPr>
          <w:rFonts w:ascii="仿宋_GB2312" w:hAnsi="Verdana" w:eastAsia="仿宋_GB2312" w:cs="宋体"/>
          <w:color w:val="auto"/>
          <w:kern w:val="0"/>
          <w:sz w:val="32"/>
          <w:szCs w:val="32"/>
          <w:highlight w:val="none"/>
        </w:rPr>
        <w:t>.于</w:t>
      </w:r>
      <w:r>
        <w:rPr>
          <w:rFonts w:hint="default" w:ascii="仿宋_GB2312" w:hAnsi="Verdana" w:eastAsia="仿宋_GB2312" w:cs="宋体"/>
          <w:color w:val="auto"/>
          <w:kern w:val="0"/>
          <w:sz w:val="32"/>
          <w:szCs w:val="32"/>
          <w:highlight w:val="none"/>
        </w:rPr>
        <w:t>2022年</w:t>
      </w:r>
      <w:r>
        <w:rPr>
          <w:rFonts w:hint="eastAsia" w:ascii="仿宋_GB2312" w:eastAsia="仿宋_GB2312"/>
          <w:color w:val="auto"/>
          <w:kern w:val="0"/>
          <w:sz w:val="32"/>
          <w:szCs w:val="32"/>
          <w:highlight w:val="none"/>
        </w:rPr>
        <w:t>取得第二、三类医疗器械证</w:t>
      </w:r>
      <w:r>
        <w:rPr>
          <w:rFonts w:ascii="仿宋_GB2312" w:hAnsi="Verdana" w:eastAsia="仿宋_GB2312" w:cs="宋体"/>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Verdana" w:eastAsia="仿宋_GB2312" w:cs="宋体"/>
          <w:color w:val="auto"/>
          <w:kern w:val="0"/>
          <w:sz w:val="32"/>
          <w:szCs w:val="32"/>
          <w:highlight w:val="none"/>
        </w:rPr>
      </w:pPr>
      <w:r>
        <w:rPr>
          <w:rFonts w:hint="eastAsia" w:ascii="仿宋_GB2312" w:hAnsi="Verdana" w:eastAsia="仿宋_GB2312" w:cs="宋体"/>
          <w:color w:val="auto"/>
          <w:kern w:val="0"/>
          <w:sz w:val="32"/>
          <w:szCs w:val="32"/>
          <w:highlight w:val="none"/>
        </w:rPr>
        <w:t>2</w:t>
      </w:r>
      <w:r>
        <w:rPr>
          <w:rFonts w:ascii="仿宋_GB2312" w:hAnsi="Verdana" w:eastAsia="仿宋_GB2312" w:cs="宋体"/>
          <w:color w:val="auto"/>
          <w:kern w:val="0"/>
          <w:sz w:val="32"/>
          <w:szCs w:val="32"/>
          <w:highlight w:val="none"/>
        </w:rPr>
        <w:t>.</w:t>
      </w:r>
      <w:r>
        <w:rPr>
          <w:rFonts w:hint="eastAsia" w:ascii="仿宋_GB2312" w:eastAsia="仿宋_GB2312"/>
          <w:color w:val="auto"/>
          <w:kern w:val="0"/>
          <w:sz w:val="32"/>
          <w:szCs w:val="32"/>
          <w:highlight w:val="none"/>
        </w:rPr>
        <w:t>已取得第二、三类医疗器械证</w:t>
      </w:r>
      <w:r>
        <w:rPr>
          <w:rFonts w:hint="default" w:ascii="仿宋_GB2312" w:eastAsia="仿宋_GB2312"/>
          <w:color w:val="auto"/>
          <w:kern w:val="0"/>
          <w:sz w:val="32"/>
          <w:szCs w:val="32"/>
          <w:highlight w:val="none"/>
        </w:rPr>
        <w:t>，且</w:t>
      </w:r>
      <w:r>
        <w:rPr>
          <w:rFonts w:hint="eastAsia" w:ascii="仿宋_GB2312" w:hAnsi="Verdana" w:eastAsia="仿宋_GB2312" w:cs="宋体"/>
          <w:color w:val="auto"/>
          <w:kern w:val="0"/>
          <w:sz w:val="32"/>
          <w:szCs w:val="32"/>
          <w:highlight w:val="none"/>
        </w:rPr>
        <w:t>医疗器械注册证项目</w:t>
      </w:r>
      <w:r>
        <w:rPr>
          <w:rFonts w:hint="default" w:ascii="仿宋_GB2312" w:hAnsi="Verdana" w:eastAsia="仿宋_GB2312" w:cs="宋体"/>
          <w:color w:val="auto"/>
          <w:kern w:val="0"/>
          <w:sz w:val="32"/>
          <w:szCs w:val="32"/>
          <w:highlight w:val="none"/>
        </w:rPr>
        <w:t>于2022年</w:t>
      </w:r>
      <w:r>
        <w:rPr>
          <w:rFonts w:hint="eastAsia" w:ascii="仿宋_GB2312" w:hAnsi="Verdana" w:eastAsia="仿宋_GB2312" w:cs="宋体"/>
          <w:color w:val="auto"/>
          <w:kern w:val="0"/>
          <w:sz w:val="32"/>
          <w:szCs w:val="32"/>
          <w:highlight w:val="none"/>
        </w:rPr>
        <w:t>获得市级资助</w:t>
      </w:r>
      <w:r>
        <w:rPr>
          <w:rFonts w:ascii="仿宋_GB2312" w:hAnsi="Verdana" w:eastAsia="仿宋_GB2312" w:cs="宋体"/>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ascii="仿宋_GB2312" w:hAnsi="Verdana" w:eastAsia="仿宋_GB2312" w:cs="宋体"/>
          <w:color w:val="auto"/>
          <w:kern w:val="0"/>
          <w:sz w:val="32"/>
          <w:szCs w:val="32"/>
          <w:highlight w:val="none"/>
        </w:rPr>
      </w:pPr>
      <w:r>
        <w:rPr>
          <w:rFonts w:hint="default" w:ascii="仿宋_GB2312" w:hAnsi="Verdana" w:eastAsia="仿宋_GB2312" w:cs="宋体"/>
          <w:color w:val="auto"/>
          <w:kern w:val="0"/>
          <w:sz w:val="32"/>
          <w:szCs w:val="32"/>
          <w:highlight w:val="none"/>
        </w:rPr>
        <w:t>3</w:t>
      </w:r>
      <w:r>
        <w:rPr>
          <w:rFonts w:ascii="仿宋_GB2312" w:hAnsi="Verdana" w:eastAsia="仿宋_GB2312" w:cs="宋体"/>
          <w:color w:val="auto"/>
          <w:kern w:val="0"/>
          <w:sz w:val="32"/>
          <w:szCs w:val="32"/>
          <w:highlight w:val="none"/>
        </w:rPr>
        <w:t>.于</w:t>
      </w:r>
      <w:r>
        <w:rPr>
          <w:rFonts w:hint="default" w:ascii="仿宋_GB2312" w:hAnsi="Verdana" w:eastAsia="仿宋_GB2312" w:cs="宋体"/>
          <w:color w:val="auto"/>
          <w:kern w:val="0"/>
          <w:sz w:val="32"/>
          <w:szCs w:val="32"/>
          <w:highlight w:val="none"/>
        </w:rPr>
        <w:t>2022年</w:t>
      </w:r>
      <w:r>
        <w:rPr>
          <w:rFonts w:hint="eastAsia" w:ascii="仿宋_GB2312" w:hAnsi="Verdana" w:eastAsia="仿宋_GB2312" w:cs="宋体"/>
          <w:color w:val="auto"/>
          <w:kern w:val="0"/>
          <w:sz w:val="32"/>
          <w:szCs w:val="32"/>
          <w:highlight w:val="none"/>
        </w:rPr>
        <w:t>取得第二、三类体外诊断试剂注册证；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Verdana" w:eastAsia="仿宋_GB2312" w:cs="宋体"/>
          <w:color w:val="auto"/>
          <w:kern w:val="0"/>
          <w:sz w:val="32"/>
          <w:szCs w:val="32"/>
          <w:highlight w:val="none"/>
        </w:rPr>
      </w:pPr>
      <w:r>
        <w:rPr>
          <w:rFonts w:hint="default" w:ascii="仿宋_GB2312" w:hAnsi="Verdana" w:eastAsia="仿宋_GB2312" w:cs="宋体"/>
          <w:color w:val="auto"/>
          <w:kern w:val="0"/>
          <w:sz w:val="32"/>
          <w:szCs w:val="32"/>
          <w:highlight w:val="none"/>
        </w:rPr>
        <w:t>4</w:t>
      </w:r>
      <w:r>
        <w:rPr>
          <w:rFonts w:ascii="仿宋_GB2312" w:hAnsi="Verdana" w:eastAsia="仿宋_GB2312" w:cs="宋体"/>
          <w:color w:val="auto"/>
          <w:kern w:val="0"/>
          <w:sz w:val="32"/>
          <w:szCs w:val="32"/>
          <w:highlight w:val="none"/>
        </w:rPr>
        <w:t>.</w:t>
      </w:r>
      <w:r>
        <w:rPr>
          <w:rFonts w:hint="eastAsia" w:ascii="仿宋_GB2312" w:hAnsi="Verdana" w:eastAsia="仿宋_GB2312" w:cs="宋体"/>
          <w:color w:val="auto"/>
          <w:kern w:val="0"/>
          <w:sz w:val="32"/>
          <w:szCs w:val="32"/>
          <w:highlight w:val="none"/>
        </w:rPr>
        <w:t>取得第二、三类体外诊断试剂注册证</w:t>
      </w:r>
      <w:r>
        <w:rPr>
          <w:rFonts w:hint="default" w:ascii="仿宋_GB2312" w:hAnsi="Verdana" w:eastAsia="仿宋_GB2312" w:cs="宋体"/>
          <w:color w:val="auto"/>
          <w:kern w:val="0"/>
          <w:sz w:val="32"/>
          <w:szCs w:val="32"/>
          <w:highlight w:val="none"/>
        </w:rPr>
        <w:t>，且</w:t>
      </w:r>
      <w:r>
        <w:rPr>
          <w:rFonts w:hint="eastAsia" w:ascii="仿宋_GB2312" w:hAnsi="Verdana" w:eastAsia="仿宋_GB2312" w:cs="宋体"/>
          <w:color w:val="auto"/>
          <w:kern w:val="0"/>
          <w:sz w:val="32"/>
          <w:szCs w:val="32"/>
          <w:highlight w:val="none"/>
        </w:rPr>
        <w:t>体外诊断试剂项目</w:t>
      </w:r>
      <w:r>
        <w:rPr>
          <w:rFonts w:hint="default" w:ascii="仿宋_GB2312" w:hAnsi="Verdana" w:eastAsia="仿宋_GB2312" w:cs="宋体"/>
          <w:color w:val="auto"/>
          <w:kern w:val="0"/>
          <w:sz w:val="32"/>
          <w:szCs w:val="32"/>
          <w:highlight w:val="none"/>
        </w:rPr>
        <w:t>于2022年</w:t>
      </w:r>
      <w:r>
        <w:rPr>
          <w:rFonts w:hint="eastAsia" w:ascii="仿宋_GB2312" w:hAnsi="Verdana" w:eastAsia="仿宋_GB2312" w:cs="宋体"/>
          <w:color w:val="auto"/>
          <w:kern w:val="0"/>
          <w:sz w:val="32"/>
          <w:szCs w:val="32"/>
          <w:highlight w:val="none"/>
        </w:rPr>
        <w:t>获得市级资助。</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Verdana" w:eastAsia="仿宋_GB2312" w:cs="宋体"/>
          <w:color w:val="auto"/>
          <w:kern w:val="0"/>
          <w:sz w:val="32"/>
          <w:szCs w:val="32"/>
          <w:highlight w:val="none"/>
          <w:lang w:eastAsia="zh-CN"/>
        </w:rPr>
      </w:pPr>
      <w:r>
        <w:rPr>
          <w:rFonts w:hint="eastAsia" w:ascii="仿宋_GB2312" w:hAnsi="Verdana" w:eastAsia="仿宋_GB2312" w:cs="宋体"/>
          <w:color w:val="auto"/>
          <w:kern w:val="0"/>
          <w:sz w:val="32"/>
          <w:szCs w:val="32"/>
          <w:highlight w:val="none"/>
          <w:lang w:eastAsia="zh-CN"/>
        </w:rPr>
        <w:t>（五）对取得第二、三类医疗器械注册证的单位：</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Verdana" w:eastAsia="仿宋_GB2312" w:cs="宋体"/>
          <w:color w:val="auto"/>
          <w:kern w:val="0"/>
          <w:sz w:val="32"/>
          <w:szCs w:val="32"/>
          <w:highlight w:val="none"/>
          <w:lang w:val="en-US" w:eastAsia="zh-CN"/>
        </w:rPr>
      </w:pPr>
      <w:r>
        <w:rPr>
          <w:rFonts w:hint="eastAsia" w:ascii="仿宋_GB2312" w:hAnsi="Verdana" w:eastAsia="仿宋_GB2312" w:cs="宋体"/>
          <w:color w:val="auto"/>
          <w:kern w:val="0"/>
          <w:sz w:val="32"/>
          <w:szCs w:val="32"/>
          <w:highlight w:val="none"/>
          <w:lang w:val="en-US" w:eastAsia="zh-CN"/>
        </w:rPr>
        <w:t>1.营业收入5亿元以上的，每个产品分别给予最高65万</w:t>
      </w:r>
      <w:r>
        <w:rPr>
          <w:rFonts w:hint="eastAsia" w:ascii="仿宋_GB2312" w:hAnsi="仿宋_GB2312" w:eastAsia="仿宋_GB2312" w:cs="仿宋_GB2312"/>
          <w:color w:val="auto"/>
          <w:sz w:val="32"/>
          <w:szCs w:val="32"/>
          <w:highlight w:val="none"/>
          <w:lang w:eastAsia="zh-CN"/>
        </w:rPr>
        <w:t>元</w:t>
      </w:r>
      <w:r>
        <w:rPr>
          <w:rFonts w:hint="eastAsia" w:ascii="仿宋_GB2312" w:hAnsi="Verdana" w:eastAsia="仿宋_GB2312" w:cs="宋体"/>
          <w:color w:val="auto"/>
          <w:kern w:val="0"/>
          <w:sz w:val="32"/>
          <w:szCs w:val="32"/>
          <w:highlight w:val="none"/>
          <w:lang w:val="en-US" w:eastAsia="zh-CN"/>
        </w:rPr>
        <w:t>、150万元的奖励；</w:t>
      </w:r>
    </w:p>
    <w:p>
      <w:pPr>
        <w:pStyle w:val="2"/>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Verdana" w:eastAsia="仿宋_GB2312" w:cs="宋体"/>
          <w:color w:val="auto"/>
          <w:kern w:val="0"/>
          <w:sz w:val="32"/>
          <w:szCs w:val="32"/>
          <w:highlight w:val="none"/>
          <w:lang w:val="en-US" w:eastAsia="zh-CN"/>
        </w:rPr>
      </w:pPr>
      <w:r>
        <w:rPr>
          <w:rFonts w:hint="eastAsia" w:ascii="仿宋_GB2312" w:hAnsi="Verdana" w:eastAsia="仿宋_GB2312" w:cs="宋体"/>
          <w:color w:val="auto"/>
          <w:kern w:val="0"/>
          <w:sz w:val="32"/>
          <w:szCs w:val="32"/>
          <w:highlight w:val="none"/>
          <w:lang w:val="en-US" w:eastAsia="zh-CN"/>
        </w:rPr>
        <w:t>2.营业收入1亿元-5亿元的，每个产品分别给予最高30万</w:t>
      </w:r>
      <w:r>
        <w:rPr>
          <w:rFonts w:hint="eastAsia" w:ascii="仿宋_GB2312" w:hAnsi="仿宋_GB2312" w:eastAsia="仿宋_GB2312" w:cs="仿宋_GB2312"/>
          <w:color w:val="auto"/>
          <w:sz w:val="32"/>
          <w:szCs w:val="32"/>
          <w:highlight w:val="none"/>
          <w:lang w:eastAsia="zh-CN"/>
        </w:rPr>
        <w:t>元</w:t>
      </w:r>
      <w:r>
        <w:rPr>
          <w:rFonts w:hint="eastAsia" w:ascii="仿宋_GB2312" w:hAnsi="Verdana" w:eastAsia="仿宋_GB2312" w:cs="宋体"/>
          <w:color w:val="auto"/>
          <w:kern w:val="0"/>
          <w:sz w:val="32"/>
          <w:szCs w:val="32"/>
          <w:highlight w:val="none"/>
          <w:lang w:val="en-US" w:eastAsia="zh-CN"/>
        </w:rPr>
        <w:t>、100万元的奖励；</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Verdana" w:eastAsia="仿宋_GB2312" w:cs="宋体"/>
          <w:color w:val="auto"/>
          <w:kern w:val="0"/>
          <w:sz w:val="32"/>
          <w:szCs w:val="32"/>
          <w:highlight w:val="none"/>
          <w:lang w:val="en-US" w:eastAsia="zh-CN"/>
        </w:rPr>
      </w:pPr>
      <w:r>
        <w:rPr>
          <w:rFonts w:hint="eastAsia" w:ascii="仿宋_GB2312" w:hAnsi="Verdana" w:eastAsia="仿宋_GB2312" w:cs="宋体"/>
          <w:color w:val="auto"/>
          <w:kern w:val="0"/>
          <w:sz w:val="32"/>
          <w:szCs w:val="32"/>
          <w:highlight w:val="none"/>
          <w:lang w:val="en-US" w:eastAsia="zh-CN"/>
        </w:rPr>
        <w:t>3.营业收入5000万元-1亿元的，每个产品分别给予最高20万</w:t>
      </w:r>
      <w:r>
        <w:rPr>
          <w:rFonts w:hint="eastAsia" w:ascii="仿宋_GB2312" w:hAnsi="仿宋_GB2312" w:eastAsia="仿宋_GB2312" w:cs="仿宋_GB2312"/>
          <w:color w:val="auto"/>
          <w:sz w:val="32"/>
          <w:szCs w:val="32"/>
          <w:highlight w:val="none"/>
          <w:lang w:eastAsia="zh-CN"/>
        </w:rPr>
        <w:t>元</w:t>
      </w:r>
      <w:r>
        <w:rPr>
          <w:rFonts w:hint="eastAsia" w:ascii="仿宋_GB2312" w:hAnsi="Verdana" w:eastAsia="仿宋_GB2312" w:cs="宋体"/>
          <w:color w:val="auto"/>
          <w:kern w:val="0"/>
          <w:sz w:val="32"/>
          <w:szCs w:val="32"/>
          <w:highlight w:val="none"/>
          <w:lang w:val="en-US" w:eastAsia="zh-CN"/>
        </w:rPr>
        <w:t>、50万元奖励；</w:t>
      </w:r>
    </w:p>
    <w:p>
      <w:pPr>
        <w:pStyle w:val="2"/>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Verdana" w:eastAsia="仿宋_GB2312" w:cs="宋体"/>
          <w:color w:val="auto"/>
          <w:kern w:val="0"/>
          <w:sz w:val="32"/>
          <w:szCs w:val="32"/>
          <w:highlight w:val="none"/>
          <w:lang w:val="en-US" w:eastAsia="zh-CN"/>
        </w:rPr>
        <w:t>4.营业收入5000万元以下的，每个产品</w:t>
      </w:r>
      <w:bookmarkStart w:id="1" w:name="_GoBack"/>
      <w:bookmarkEnd w:id="1"/>
      <w:r>
        <w:rPr>
          <w:rFonts w:hint="eastAsia" w:ascii="仿宋_GB2312" w:hAnsi="Verdana" w:eastAsia="仿宋_GB2312" w:cs="宋体"/>
          <w:color w:val="auto"/>
          <w:kern w:val="0"/>
          <w:sz w:val="32"/>
          <w:szCs w:val="32"/>
          <w:highlight w:val="none"/>
          <w:lang w:val="en-US" w:eastAsia="zh-CN"/>
        </w:rPr>
        <w:t>分别给予最高10万</w:t>
      </w:r>
      <w:r>
        <w:rPr>
          <w:rFonts w:hint="eastAsia" w:ascii="仿宋_GB2312" w:hAnsi="仿宋_GB2312" w:eastAsia="仿宋_GB2312" w:cs="仿宋_GB2312"/>
          <w:color w:val="auto"/>
          <w:sz w:val="32"/>
          <w:szCs w:val="32"/>
          <w:highlight w:val="none"/>
          <w:lang w:eastAsia="zh-CN"/>
        </w:rPr>
        <w:t>元</w:t>
      </w:r>
      <w:r>
        <w:rPr>
          <w:rFonts w:hint="eastAsia" w:ascii="仿宋_GB2312" w:hAnsi="Verdana" w:eastAsia="仿宋_GB2312" w:cs="宋体"/>
          <w:color w:val="auto"/>
          <w:kern w:val="0"/>
          <w:sz w:val="32"/>
          <w:szCs w:val="32"/>
          <w:highlight w:val="none"/>
          <w:lang w:val="en-US" w:eastAsia="zh-CN"/>
        </w:rPr>
        <w:t>、30万元奖励。</w:t>
      </w:r>
    </w:p>
    <w:p>
      <w:pPr>
        <w:pStyle w:val="13"/>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黑体" w:hAnsi="宋体" w:eastAsia="黑体"/>
          <w:color w:val="000000" w:themeColor="text1"/>
          <w:sz w:val="32"/>
          <w:szCs w:val="32"/>
          <w:highlight w:val="none"/>
          <w14:textFill>
            <w14:solidFill>
              <w14:schemeClr w14:val="tx1"/>
            </w14:solidFill>
          </w14:textFill>
        </w:rPr>
      </w:pPr>
      <w:r>
        <w:rPr>
          <w:rFonts w:hint="default" w:ascii="黑体" w:hAnsi="宋体" w:eastAsia="黑体"/>
          <w:color w:val="000000" w:themeColor="text1"/>
          <w:sz w:val="32"/>
          <w:szCs w:val="32"/>
          <w:highlight w:val="none"/>
          <w14:textFill>
            <w14:solidFill>
              <w14:schemeClr w14:val="tx1"/>
            </w14:solidFill>
          </w14:textFill>
        </w:rPr>
        <w:t>四、</w:t>
      </w:r>
      <w:r>
        <w:rPr>
          <w:rFonts w:hint="eastAsia" w:ascii="黑体" w:hAnsi="宋体" w:eastAsia="黑体"/>
          <w:color w:val="000000" w:themeColor="text1"/>
          <w:sz w:val="32"/>
          <w:szCs w:val="32"/>
          <w:highlight w:val="none"/>
          <w14:textFill>
            <w14:solidFill>
              <w14:schemeClr w14:val="tx1"/>
            </w14:solidFill>
          </w14:textFill>
        </w:rPr>
        <w:t>申请材料</w:t>
      </w:r>
    </w:p>
    <w:p>
      <w:pPr>
        <w:pStyle w:val="13"/>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firstLine="640" w:firstLineChars="200"/>
        <w:jc w:val="both"/>
        <w:textAlignment w:val="auto"/>
        <w:rPr>
          <w:rFonts w:ascii="仿宋_GB2312" w:hAnsi="Verdana" w:eastAsia="仿宋_GB2312" w:cs="宋体"/>
          <w:color w:val="000000" w:themeColor="text1"/>
          <w:kern w:val="0"/>
          <w:sz w:val="32"/>
          <w:szCs w:val="32"/>
          <w:highlight w:val="none"/>
          <w14:textFill>
            <w14:solidFill>
              <w14:schemeClr w14:val="tx1"/>
            </w14:solidFill>
          </w14:textFill>
        </w:rPr>
      </w:pPr>
      <w:bookmarkStart w:id="0" w:name="_Hlk509321212"/>
      <w:r>
        <w:rPr>
          <w:rFonts w:hint="eastAsia" w:ascii="仿宋_GB2312" w:hAnsi="Verdana" w:eastAsia="仿宋_GB2312" w:cs="宋体"/>
          <w:color w:val="000000" w:themeColor="text1"/>
          <w:kern w:val="0"/>
          <w:sz w:val="32"/>
          <w:szCs w:val="32"/>
          <w:highlight w:val="none"/>
          <w14:textFill>
            <w14:solidFill>
              <w14:schemeClr w14:val="tx1"/>
            </w14:solidFill>
          </w14:textFill>
        </w:rPr>
        <w:t>申请书</w:t>
      </w:r>
      <w:r>
        <w:rPr>
          <w:rFonts w:hint="default" w:ascii="仿宋_GB2312" w:hAnsi="Verdana" w:eastAsia="仿宋_GB2312" w:cs="宋体"/>
          <w:color w:val="000000" w:themeColor="text1"/>
          <w:kern w:val="0"/>
          <w:sz w:val="32"/>
          <w:szCs w:val="32"/>
          <w:highlight w:val="none"/>
          <w14:textFill>
            <w14:solidFill>
              <w14:schemeClr w14:val="tx1"/>
            </w14:solidFill>
          </w14:textFill>
        </w:rPr>
        <w:t>原件、奖金分配方案、承诺书</w:t>
      </w:r>
      <w:r>
        <w:rPr>
          <w:rFonts w:hint="eastAsia" w:ascii="仿宋_GB2312" w:hAnsi="仿宋_GB2312" w:eastAsia="仿宋_GB2312" w:cs="仿宋_GB2312"/>
          <w:sz w:val="32"/>
          <w:szCs w:val="32"/>
          <w:lang w:eastAsia="zh-CN"/>
        </w:rPr>
        <w:t>。</w:t>
      </w:r>
    </w:p>
    <w:p>
      <w:pPr>
        <w:pStyle w:val="13"/>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firstLine="640" w:firstLineChars="200"/>
        <w:jc w:val="both"/>
        <w:textAlignment w:val="auto"/>
        <w:rPr>
          <w:rFonts w:ascii="仿宋_GB2312" w:hAnsi="Verdana" w:eastAsia="仿宋_GB2312" w:cs="宋体"/>
          <w:color w:val="000000" w:themeColor="text1"/>
          <w:kern w:val="0"/>
          <w:sz w:val="32"/>
          <w:szCs w:val="32"/>
          <w:highlight w:val="none"/>
          <w14:textFill>
            <w14:solidFill>
              <w14:schemeClr w14:val="tx1"/>
            </w14:solidFill>
          </w14:textFill>
        </w:rPr>
      </w:pPr>
      <w:r>
        <w:rPr>
          <w:rFonts w:hint="eastAsia" w:ascii="仿宋_GB2312" w:hAnsi="Arial" w:eastAsia="仿宋_GB2312" w:cs="Arial"/>
          <w:kern w:val="0"/>
          <w:sz w:val="32"/>
          <w:szCs w:val="32"/>
        </w:rPr>
        <w:t>企业营业执照</w:t>
      </w:r>
      <w:r>
        <w:rPr>
          <w:rFonts w:hint="default" w:ascii="仿宋_GB2312" w:hAnsi="Arial" w:eastAsia="仿宋_GB2312" w:cs="Arial"/>
          <w:kern w:val="0"/>
          <w:sz w:val="32"/>
          <w:szCs w:val="32"/>
        </w:rPr>
        <w:t>、</w:t>
      </w:r>
      <w:r>
        <w:rPr>
          <w:rFonts w:hint="eastAsia" w:ascii="仿宋_GB2312" w:hAnsi="Arial" w:eastAsia="仿宋_GB2312" w:cs="Arial"/>
          <w:kern w:val="0"/>
          <w:sz w:val="32"/>
          <w:szCs w:val="32"/>
        </w:rPr>
        <w:t>事业单位法人证书或社会组织登记证书复印件（加盖公章）</w:t>
      </w:r>
      <w:r>
        <w:rPr>
          <w:rFonts w:hint="default" w:ascii="仿宋_GB2312" w:hAnsi="Arial" w:eastAsia="仿宋_GB2312" w:cs="Arial"/>
          <w:kern w:val="0"/>
          <w:sz w:val="32"/>
          <w:szCs w:val="32"/>
        </w:rPr>
        <w:t>，</w:t>
      </w:r>
      <w:r>
        <w:rPr>
          <w:rFonts w:hint="eastAsia" w:ascii="仿宋_GB2312" w:hAnsi="Arial" w:eastAsia="仿宋_GB2312" w:cs="Arial"/>
          <w:kern w:val="0"/>
          <w:sz w:val="32"/>
          <w:szCs w:val="32"/>
        </w:rPr>
        <w:t>法定代表人身份证复印件（加盖公章）和签字样本</w:t>
      </w:r>
      <w:r>
        <w:rPr>
          <w:rFonts w:hint="eastAsia" w:ascii="仿宋_GB2312" w:hAnsi="仿宋_GB2312" w:eastAsia="仿宋_GB2312" w:cs="仿宋_GB2312"/>
          <w:sz w:val="32"/>
          <w:szCs w:val="32"/>
          <w:lang w:eastAsia="zh-CN"/>
        </w:rPr>
        <w:t>。</w:t>
      </w:r>
    </w:p>
    <w:p>
      <w:pPr>
        <w:pStyle w:val="13"/>
        <w:keepNext w:val="0"/>
        <w:keepLines w:val="0"/>
        <w:pageBreakBefore w:val="0"/>
        <w:widowControl/>
        <w:numPr>
          <w:ilvl w:val="0"/>
          <w:numId w:val="2"/>
        </w:numPr>
        <w:kinsoku/>
        <w:wordWrap/>
        <w:overflowPunct/>
        <w:topLinePunct w:val="0"/>
        <w:autoSpaceDE/>
        <w:autoSpaceDN/>
        <w:bidi w:val="0"/>
        <w:adjustRightInd/>
        <w:snapToGrid w:val="0"/>
        <w:spacing w:line="560" w:lineRule="exact"/>
        <w:ind w:left="0" w:firstLine="640" w:firstLineChars="200"/>
        <w:jc w:val="both"/>
        <w:textAlignment w:val="auto"/>
        <w:rPr>
          <w:rFonts w:ascii="仿宋_GB2312" w:hAnsi="Verdana" w:eastAsia="仿宋_GB2312" w:cs="宋体"/>
          <w:color w:val="000000" w:themeColor="text1"/>
          <w:kern w:val="0"/>
          <w:sz w:val="32"/>
          <w:szCs w:val="32"/>
          <w:highlight w:val="none"/>
          <w14:textFill>
            <w14:solidFill>
              <w14:schemeClr w14:val="tx1"/>
            </w14:solidFill>
          </w14:textFill>
        </w:rPr>
      </w:pPr>
      <w:r>
        <w:rPr>
          <w:rFonts w:hint="default" w:ascii="仿宋_GB2312" w:hAnsi="Verdana" w:eastAsia="仿宋_GB2312" w:cs="宋体"/>
          <w:color w:val="000000" w:themeColor="text1"/>
          <w:kern w:val="0"/>
          <w:sz w:val="32"/>
          <w:szCs w:val="32"/>
          <w:highlight w:val="none"/>
          <w14:textFill>
            <w14:solidFill>
              <w14:schemeClr w14:val="tx1"/>
            </w14:solidFill>
          </w14:textFill>
        </w:rPr>
        <w:t>2022</w:t>
      </w:r>
      <w:r>
        <w:rPr>
          <w:rFonts w:hint="eastAsia" w:ascii="仿宋_GB2312" w:hAnsi="Verdana" w:eastAsia="仿宋_GB2312" w:cs="宋体"/>
          <w:color w:val="000000" w:themeColor="text1"/>
          <w:kern w:val="0"/>
          <w:sz w:val="32"/>
          <w:szCs w:val="32"/>
          <w:highlight w:val="none"/>
          <w14:textFill>
            <w14:solidFill>
              <w14:schemeClr w14:val="tx1"/>
            </w14:solidFill>
          </w14:textFill>
        </w:rPr>
        <w:t>年度经审计的财务报告（需提交经深圳市注册会计师协会备案的含有防伪标识封面的审计报告）或通过审查的事业单位财务决算报表复印件，最近三个月的会计报表（含资产负债表、损益表、现金流量表）复印件</w:t>
      </w:r>
      <w:r>
        <w:rPr>
          <w:rFonts w:hint="eastAsia" w:ascii="仿宋_GB2312" w:hAnsi="仿宋_GB2312" w:eastAsia="仿宋_GB2312" w:cs="仿宋_GB2312"/>
          <w:sz w:val="32"/>
          <w:szCs w:val="32"/>
          <w:lang w:eastAsia="zh-CN"/>
        </w:rPr>
        <w:t>。</w:t>
      </w:r>
    </w:p>
    <w:p>
      <w:pPr>
        <w:pStyle w:val="13"/>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Verdana" w:eastAsia="仿宋_GB2312" w:cs="宋体"/>
          <w:color w:val="000000" w:themeColor="text1"/>
          <w:kern w:val="0"/>
          <w:sz w:val="32"/>
          <w:szCs w:val="32"/>
          <w:highlight w:val="none"/>
          <w14:textFill>
            <w14:solidFill>
              <w14:schemeClr w14:val="tx1"/>
            </w14:solidFill>
          </w14:textFill>
        </w:rPr>
      </w:pPr>
      <w:r>
        <w:rPr>
          <w:rFonts w:hint="eastAsia" w:ascii="仿宋_GB2312" w:hAnsi="Verdana" w:eastAsia="仿宋_GB2312" w:cs="宋体"/>
          <w:color w:val="000000" w:themeColor="text1"/>
          <w:kern w:val="0"/>
          <w:sz w:val="32"/>
          <w:szCs w:val="32"/>
          <w:highlight w:val="none"/>
          <w:lang w:eastAsia="zh-CN"/>
          <w14:textFill>
            <w14:solidFill>
              <w14:schemeClr w14:val="tx1"/>
            </w14:solidFill>
          </w14:textFill>
        </w:rPr>
        <w:t>（四）</w:t>
      </w:r>
      <w:r>
        <w:rPr>
          <w:rFonts w:hint="default" w:ascii="仿宋_GB2312" w:hAnsi="Verdana" w:eastAsia="仿宋_GB2312" w:cs="宋体"/>
          <w:color w:val="000000" w:themeColor="text1"/>
          <w:kern w:val="0"/>
          <w:sz w:val="32"/>
          <w:szCs w:val="32"/>
          <w:highlight w:val="none"/>
          <w14:textFill>
            <w14:solidFill>
              <w14:schemeClr w14:val="tx1"/>
            </w14:solidFill>
          </w14:textFill>
        </w:rPr>
        <w:t>2022</w:t>
      </w:r>
      <w:r>
        <w:rPr>
          <w:rFonts w:hint="eastAsia" w:ascii="仿宋_GB2312" w:hAnsi="Verdana" w:eastAsia="仿宋_GB2312" w:cs="宋体"/>
          <w:color w:val="000000" w:themeColor="text1"/>
          <w:kern w:val="0"/>
          <w:sz w:val="32"/>
          <w:szCs w:val="32"/>
          <w:highlight w:val="none"/>
          <w14:textFill>
            <w14:solidFill>
              <w14:schemeClr w14:val="tx1"/>
            </w14:solidFill>
          </w14:textFill>
        </w:rPr>
        <w:t>年纳税证明复印件</w:t>
      </w:r>
      <w:r>
        <w:rPr>
          <w:rFonts w:hint="default" w:ascii="仿宋_GB2312" w:hAnsi="Verdana" w:eastAsia="仿宋_GB2312" w:cs="宋体"/>
          <w:color w:val="000000" w:themeColor="text1"/>
          <w:kern w:val="0"/>
          <w:sz w:val="32"/>
          <w:szCs w:val="32"/>
          <w:highlight w:val="none"/>
          <w14:textFill>
            <w14:solidFill>
              <w14:schemeClr w14:val="tx1"/>
            </w14:solidFill>
          </w14:textFill>
        </w:rPr>
        <w:t>，2023年纳税证明复印件</w:t>
      </w:r>
      <w:r>
        <w:rPr>
          <w:rFonts w:hint="eastAsia" w:ascii="仿宋_GB2312" w:hAnsi="仿宋_GB2312" w:eastAsia="仿宋_GB2312" w:cs="仿宋_GB2312"/>
          <w:sz w:val="32"/>
          <w:szCs w:val="32"/>
          <w:lang w:eastAsia="zh-CN"/>
        </w:rPr>
        <w:t>。</w:t>
      </w:r>
    </w:p>
    <w:p>
      <w:pPr>
        <w:pStyle w:val="13"/>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hAnsi="Verdana" w:eastAsia="仿宋_GB2312" w:cs="宋体"/>
          <w:color w:val="000000" w:themeColor="text1"/>
          <w:kern w:val="0"/>
          <w:sz w:val="32"/>
          <w:szCs w:val="32"/>
          <w:highlight w:val="none"/>
          <w14:textFill>
            <w14:solidFill>
              <w14:schemeClr w14:val="tx1"/>
            </w14:solidFill>
          </w14:textFill>
        </w:rPr>
      </w:pPr>
      <w:r>
        <w:rPr>
          <w:rFonts w:hint="eastAsia" w:ascii="仿宋_GB2312" w:hAnsi="Arial" w:eastAsia="仿宋_GB2312" w:cs="Arial"/>
          <w:kern w:val="0"/>
          <w:sz w:val="32"/>
          <w:szCs w:val="32"/>
          <w:lang w:eastAsia="zh-CN"/>
        </w:rPr>
        <w:t>（五）</w:t>
      </w:r>
      <w:r>
        <w:rPr>
          <w:rFonts w:hint="default" w:ascii="仿宋_GB2312" w:hAnsi="Arial" w:eastAsia="仿宋_GB2312" w:cs="Arial"/>
          <w:kern w:val="0"/>
          <w:sz w:val="32"/>
          <w:szCs w:val="32"/>
        </w:rPr>
        <w:t>申报单位</w:t>
      </w:r>
      <w:r>
        <w:rPr>
          <w:rFonts w:hint="eastAsia" w:ascii="仿宋_GB2312" w:hAnsi="Arial" w:eastAsia="仿宋_GB2312" w:cs="Arial"/>
          <w:kern w:val="0"/>
          <w:sz w:val="32"/>
          <w:szCs w:val="32"/>
        </w:rPr>
        <w:t>简介及近两年获得政府各种财政资金扶持、奖励的详细情况说明</w:t>
      </w:r>
      <w:r>
        <w:rPr>
          <w:rFonts w:hint="eastAsia" w:ascii="仿宋_GB2312" w:hAnsi="仿宋_GB2312" w:eastAsia="仿宋_GB2312" w:cs="仿宋_GB2312"/>
          <w:sz w:val="32"/>
          <w:szCs w:val="32"/>
          <w:lang w:eastAsia="zh-CN"/>
        </w:rPr>
        <w:t>。</w:t>
      </w:r>
    </w:p>
    <w:p>
      <w:pPr>
        <w:pStyle w:val="13"/>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Verdana" w:eastAsia="仿宋_GB2312" w:cs="宋体"/>
          <w:color w:val="000000" w:themeColor="text1"/>
          <w:kern w:val="0"/>
          <w:sz w:val="32"/>
          <w:szCs w:val="32"/>
          <w:highlight w:val="none"/>
          <w14:textFill>
            <w14:solidFill>
              <w14:schemeClr w14:val="tx1"/>
            </w14:solidFill>
          </w14:textFill>
        </w:rPr>
      </w:pPr>
      <w:r>
        <w:rPr>
          <w:rFonts w:hint="eastAsia" w:ascii="仿宋_GB2312" w:hAnsi="Verdana" w:eastAsia="仿宋_GB2312" w:cs="宋体"/>
          <w:color w:val="000000" w:themeColor="text1"/>
          <w:kern w:val="0"/>
          <w:sz w:val="32"/>
          <w:szCs w:val="32"/>
          <w:highlight w:val="none"/>
          <w:lang w:eastAsia="zh-CN"/>
          <w14:textFill>
            <w14:solidFill>
              <w14:schemeClr w14:val="tx1"/>
            </w14:solidFill>
          </w14:textFill>
        </w:rPr>
        <w:t>（六）</w:t>
      </w:r>
      <w:r>
        <w:rPr>
          <w:rFonts w:hint="eastAsia" w:ascii="仿宋_GB2312" w:hAnsi="Verdana" w:eastAsia="仿宋_GB2312" w:cs="宋体"/>
          <w:color w:val="000000" w:themeColor="text1"/>
          <w:kern w:val="0"/>
          <w:sz w:val="32"/>
          <w:szCs w:val="32"/>
          <w:highlight w:val="none"/>
          <w14:textFill>
            <w14:solidFill>
              <w14:schemeClr w14:val="tx1"/>
            </w14:solidFill>
          </w14:textFill>
        </w:rPr>
        <w:t>以下材料之一：</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default" w:ascii="仿宋_GB2312" w:hAnsi="宋体" w:eastAsia="仿宋_GB2312"/>
          <w:color w:val="auto"/>
          <w:sz w:val="32"/>
          <w:szCs w:val="32"/>
          <w:highlight w:val="none"/>
        </w:rPr>
        <w:t>1.2022年</w:t>
      </w:r>
      <w:r>
        <w:rPr>
          <w:rFonts w:hint="eastAsia" w:ascii="仿宋_GB2312" w:hAnsi="宋体" w:eastAsia="仿宋_GB2312"/>
          <w:color w:val="auto"/>
          <w:sz w:val="32"/>
          <w:szCs w:val="32"/>
          <w:highlight w:val="none"/>
        </w:rPr>
        <w:t>取得的第二、三类医疗器械注册证复印件或</w:t>
      </w:r>
      <w:r>
        <w:rPr>
          <w:rFonts w:hint="default" w:ascii="仿宋_GB2312" w:hAnsi="宋体" w:eastAsia="仿宋_GB2312"/>
          <w:color w:val="auto"/>
          <w:sz w:val="32"/>
          <w:szCs w:val="32"/>
          <w:highlight w:val="none"/>
        </w:rPr>
        <w:t>2022年将</w:t>
      </w:r>
      <w:r>
        <w:rPr>
          <w:rFonts w:hint="eastAsia" w:ascii="仿宋_GB2312" w:hAnsi="宋体" w:eastAsia="仿宋_GB2312"/>
          <w:color w:val="auto"/>
          <w:sz w:val="32"/>
          <w:szCs w:val="32"/>
          <w:highlight w:val="none"/>
        </w:rPr>
        <w:t>医疗器械地址变更的复印件；</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olor w:val="auto"/>
          <w:sz w:val="32"/>
          <w:szCs w:val="32"/>
          <w:highlight w:val="none"/>
        </w:rPr>
      </w:pPr>
      <w:r>
        <w:rPr>
          <w:rFonts w:hint="default" w:ascii="仿宋_GB2312" w:hAnsi="宋体" w:eastAsia="仿宋_GB2312"/>
          <w:color w:val="auto"/>
          <w:sz w:val="32"/>
          <w:szCs w:val="32"/>
          <w:highlight w:val="none"/>
        </w:rPr>
        <w:t>2.</w:t>
      </w:r>
      <w:r>
        <w:rPr>
          <w:rFonts w:hint="eastAsia" w:ascii="仿宋_GB2312" w:hAnsi="宋体" w:eastAsia="仿宋_GB2312"/>
          <w:color w:val="auto"/>
          <w:sz w:val="32"/>
          <w:szCs w:val="32"/>
          <w:highlight w:val="none"/>
        </w:rPr>
        <w:t>医疗器械注册证项目</w:t>
      </w:r>
      <w:r>
        <w:rPr>
          <w:rFonts w:hint="default" w:ascii="仿宋_GB2312" w:hAnsi="宋体" w:eastAsia="仿宋_GB2312"/>
          <w:color w:val="auto"/>
          <w:sz w:val="32"/>
          <w:szCs w:val="32"/>
          <w:highlight w:val="none"/>
        </w:rPr>
        <w:t>于2022年</w:t>
      </w:r>
      <w:r>
        <w:rPr>
          <w:rFonts w:hint="eastAsia" w:ascii="仿宋_GB2312" w:hAnsi="宋体" w:eastAsia="仿宋_GB2312"/>
          <w:color w:val="auto"/>
          <w:sz w:val="32"/>
          <w:szCs w:val="32"/>
          <w:highlight w:val="none"/>
        </w:rPr>
        <w:t>获得市级资助的</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需</w:t>
      </w:r>
      <w:r>
        <w:rPr>
          <w:rFonts w:hint="default" w:ascii="仿宋_GB2312" w:hAnsi="宋体" w:eastAsia="仿宋_GB2312"/>
          <w:color w:val="auto"/>
          <w:sz w:val="32"/>
          <w:szCs w:val="32"/>
          <w:highlight w:val="none"/>
        </w:rPr>
        <w:t>再</w:t>
      </w:r>
      <w:r>
        <w:rPr>
          <w:rFonts w:hint="eastAsia" w:ascii="仿宋_GB2312" w:hAnsi="宋体" w:eastAsia="仿宋_GB2312"/>
          <w:color w:val="auto"/>
          <w:sz w:val="32"/>
          <w:szCs w:val="32"/>
          <w:highlight w:val="none"/>
        </w:rPr>
        <w:t>提供项目单位与市相关部门签订的协议书或合同书复印件</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拨款经费进账凭证等证明材料</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项目执行报告</w:t>
      </w:r>
      <w:r>
        <w:rPr>
          <w:rFonts w:hint="default" w:ascii="仿宋_GB2312" w:hAnsi="宋体"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olor w:val="auto"/>
          <w:sz w:val="32"/>
          <w:szCs w:val="32"/>
          <w:highlight w:val="none"/>
        </w:rPr>
      </w:pPr>
      <w:r>
        <w:rPr>
          <w:rFonts w:hint="default" w:ascii="仿宋_GB2312" w:hAnsi="宋体" w:eastAsia="仿宋_GB2312"/>
          <w:color w:val="auto"/>
          <w:sz w:val="32"/>
          <w:szCs w:val="32"/>
          <w:highlight w:val="none"/>
        </w:rPr>
        <w:t>3.2022年</w:t>
      </w:r>
      <w:r>
        <w:rPr>
          <w:rFonts w:hint="eastAsia" w:ascii="仿宋_GB2312" w:hAnsi="宋体" w:eastAsia="仿宋_GB2312"/>
          <w:color w:val="auto"/>
          <w:sz w:val="32"/>
          <w:szCs w:val="32"/>
          <w:highlight w:val="none"/>
        </w:rPr>
        <w:t>取得体外诊断试剂注册证的第二、三类诊断试剂相关证明材料；</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olor w:val="auto"/>
          <w:sz w:val="32"/>
          <w:szCs w:val="32"/>
          <w:highlight w:val="none"/>
        </w:rPr>
      </w:pPr>
      <w:r>
        <w:rPr>
          <w:rFonts w:hint="default" w:ascii="仿宋_GB2312" w:hAnsi="宋体" w:eastAsia="仿宋_GB2312"/>
          <w:color w:val="auto"/>
          <w:sz w:val="32"/>
          <w:szCs w:val="32"/>
          <w:highlight w:val="none"/>
        </w:rPr>
        <w:t>4.</w:t>
      </w:r>
      <w:r>
        <w:rPr>
          <w:rFonts w:hint="eastAsia" w:ascii="仿宋_GB2312" w:hAnsi="宋体" w:eastAsia="仿宋_GB2312"/>
          <w:color w:val="auto"/>
          <w:sz w:val="32"/>
          <w:szCs w:val="32"/>
          <w:highlight w:val="none"/>
        </w:rPr>
        <w:t>体外诊断试剂注册证</w:t>
      </w:r>
      <w:r>
        <w:rPr>
          <w:rFonts w:hint="default" w:ascii="仿宋_GB2312" w:hAnsi="宋体" w:eastAsia="仿宋_GB2312"/>
          <w:color w:val="auto"/>
          <w:sz w:val="32"/>
          <w:szCs w:val="32"/>
          <w:highlight w:val="none"/>
        </w:rPr>
        <w:t>项目于2022年</w:t>
      </w:r>
      <w:r>
        <w:rPr>
          <w:rFonts w:hint="eastAsia" w:ascii="仿宋_GB2312" w:hAnsi="宋体" w:eastAsia="仿宋_GB2312"/>
          <w:color w:val="auto"/>
          <w:sz w:val="32"/>
          <w:szCs w:val="32"/>
          <w:highlight w:val="none"/>
        </w:rPr>
        <w:t>获得市级资助的</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需</w:t>
      </w:r>
      <w:r>
        <w:rPr>
          <w:rFonts w:hint="default" w:ascii="仿宋_GB2312" w:hAnsi="宋体" w:eastAsia="仿宋_GB2312"/>
          <w:color w:val="auto"/>
          <w:sz w:val="32"/>
          <w:szCs w:val="32"/>
          <w:highlight w:val="none"/>
        </w:rPr>
        <w:t>再</w:t>
      </w:r>
      <w:r>
        <w:rPr>
          <w:rFonts w:hint="eastAsia" w:ascii="仿宋_GB2312" w:hAnsi="宋体" w:eastAsia="仿宋_GB2312"/>
          <w:color w:val="auto"/>
          <w:sz w:val="32"/>
          <w:szCs w:val="32"/>
          <w:highlight w:val="none"/>
        </w:rPr>
        <w:t>提供项目团队与深圳市相关部门签订的协议书或合同书复印件</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拨款经费进账凭证等证明材料</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项目执行报告</w:t>
      </w:r>
      <w:r>
        <w:rPr>
          <w:rFonts w:hint="eastAsia" w:ascii="仿宋_GB2312" w:hAnsi="仿宋_GB2312" w:eastAsia="仿宋_GB2312" w:cs="仿宋_GB2312"/>
          <w:sz w:val="32"/>
          <w:szCs w:val="32"/>
          <w:lang w:eastAsia="zh-CN"/>
        </w:rPr>
        <w:t>。</w:t>
      </w:r>
    </w:p>
    <w:bookmarkEnd w:id="0"/>
    <w:p>
      <w:pPr>
        <w:pStyle w:val="13"/>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Verdana"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kern w:val="0"/>
          <w:sz w:val="32"/>
          <w:szCs w:val="32"/>
          <w:lang w:eastAsia="zh-CN"/>
        </w:rPr>
        <w:t>（七）</w:t>
      </w:r>
      <w:r>
        <w:rPr>
          <w:rFonts w:hint="default" w:ascii="仿宋_GB2312" w:hAnsi="宋体" w:eastAsia="仿宋_GB2312" w:cs="宋体"/>
          <w:kern w:val="0"/>
          <w:sz w:val="32"/>
          <w:szCs w:val="32"/>
        </w:rPr>
        <w:t>申报单位为企业的，需提供“深圳信用网”下载的《完整版信用报告》</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申报单位为研发机构的，需提供“信用中国”下载的信用报告</w:t>
      </w:r>
      <w:r>
        <w:rPr>
          <w:rFonts w:hint="eastAsia" w:ascii="仿宋_GB2312" w:hAnsi="仿宋_GB2312" w:eastAsia="仿宋_GB2312" w:cs="仿宋_GB2312"/>
          <w:sz w:val="32"/>
          <w:szCs w:val="32"/>
          <w:lang w:eastAsia="zh-CN"/>
        </w:rPr>
        <w:t>。</w:t>
      </w:r>
    </w:p>
    <w:p>
      <w:pPr>
        <w:pStyle w:val="13"/>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Verdana"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kern w:val="0"/>
          <w:sz w:val="32"/>
          <w:szCs w:val="32"/>
          <w:lang w:eastAsia="zh-CN"/>
        </w:rPr>
        <w:t>（八）其他</w:t>
      </w:r>
      <w:r>
        <w:rPr>
          <w:rFonts w:hint="eastAsia" w:ascii="仿宋_GB2312" w:hAnsi="宋体" w:eastAsia="仿宋_GB2312" w:cs="宋体"/>
          <w:kern w:val="0"/>
          <w:sz w:val="32"/>
          <w:szCs w:val="32"/>
        </w:rPr>
        <w:t>相关材</w:t>
      </w:r>
      <w:r>
        <w:rPr>
          <w:rFonts w:hint="default" w:ascii="仿宋_GB2312" w:hAnsi="宋体" w:eastAsia="仿宋_GB2312" w:cs="宋体"/>
          <w:kern w:val="0"/>
          <w:sz w:val="32"/>
          <w:szCs w:val="32"/>
        </w:rPr>
        <w:t>料</w:t>
      </w:r>
      <w:r>
        <w:rPr>
          <w:rFonts w:hint="eastAsia" w:ascii="仿宋_GB2312" w:hAnsi="Verdana" w:eastAsia="仿宋_GB2312" w:cs="宋体"/>
          <w:color w:val="000000" w:themeColor="text1"/>
          <w:kern w:val="0"/>
          <w:sz w:val="32"/>
          <w:szCs w:val="32"/>
          <w:highlight w:val="none"/>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2" w:firstLineChars="200"/>
        <w:jc w:val="both"/>
        <w:textAlignment w:val="auto"/>
        <w:rPr>
          <w:rFonts w:hint="eastAsia" w:ascii="仿宋_GB2312" w:hAnsi="宋体" w:eastAsia="仿宋_GB2312" w:cs="宋体"/>
          <w:b/>
          <w:color w:val="auto"/>
          <w:kern w:val="0"/>
          <w:sz w:val="32"/>
          <w:szCs w:val="32"/>
          <w:highlight w:val="none"/>
        </w:rPr>
      </w:pPr>
      <w:r>
        <w:rPr>
          <w:rFonts w:hint="default" w:ascii="仿宋_GB2312" w:hAnsi="宋体" w:eastAsia="仿宋_GB2312" w:cs="宋体"/>
          <w:b/>
          <w:color w:val="auto"/>
          <w:kern w:val="0"/>
          <w:sz w:val="32"/>
          <w:szCs w:val="32"/>
          <w:highlight w:val="none"/>
        </w:rPr>
        <w:t>以上材料</w:t>
      </w:r>
      <w:r>
        <w:rPr>
          <w:rFonts w:hint="eastAsia" w:ascii="仿宋_GB2312" w:hAnsi="宋体" w:eastAsia="仿宋_GB2312" w:cs="宋体"/>
          <w:b/>
          <w:color w:val="auto"/>
          <w:kern w:val="0"/>
          <w:sz w:val="32"/>
          <w:szCs w:val="32"/>
          <w:highlight w:val="none"/>
        </w:rPr>
        <w:t>用pdf编辑，</w:t>
      </w:r>
      <w:r>
        <w:rPr>
          <w:rFonts w:hint="eastAsia" w:ascii="仿宋_GB2312" w:eastAsia="仿宋_GB2312"/>
          <w:b/>
          <w:color w:val="auto"/>
          <w:sz w:val="32"/>
          <w:szCs w:val="32"/>
          <w:highlight w:val="none"/>
        </w:rPr>
        <w:t>附件资料按顺序插入，连续编页码并编制目录，A4纸正反面打印</w:t>
      </w:r>
      <w:r>
        <w:rPr>
          <w:rFonts w:hint="eastAsia" w:ascii="仿宋_GB2312" w:eastAsia="仿宋_GB2312"/>
          <w:b/>
          <w:color w:val="auto"/>
          <w:sz w:val="32"/>
          <w:szCs w:val="32"/>
          <w:highlight w:val="none"/>
          <w:lang w:eastAsia="zh-CN"/>
        </w:rPr>
        <w:t>，</w:t>
      </w:r>
      <w:r>
        <w:rPr>
          <w:rFonts w:hint="eastAsia" w:ascii="仿宋_GB2312" w:eastAsia="仿宋_GB2312"/>
          <w:b/>
          <w:color w:val="auto"/>
          <w:sz w:val="32"/>
          <w:szCs w:val="32"/>
          <w:highlight w:val="none"/>
        </w:rPr>
        <w:t>胶装成册并加盖骑缝章，纸质申报材料一式两份，电子文档1份。电子文档及纸质材料内容应保持一致</w:t>
      </w:r>
      <w:r>
        <w:rPr>
          <w:rFonts w:hint="eastAsia" w:ascii="仿宋_GB2312" w:hAnsi="宋体" w:eastAsia="仿宋_GB2312" w:cs="宋体"/>
          <w:b/>
          <w:color w:val="auto"/>
          <w:kern w:val="0"/>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olor w:val="auto"/>
          <w:sz w:val="32"/>
          <w:szCs w:val="32"/>
          <w:highlight w:val="none"/>
        </w:rPr>
      </w:pPr>
      <w:r>
        <w:rPr>
          <w:rFonts w:hint="default" w:ascii="黑体" w:hAnsi="宋体" w:eastAsia="黑体"/>
          <w:color w:val="auto"/>
          <w:sz w:val="32"/>
          <w:szCs w:val="32"/>
          <w:highlight w:val="none"/>
        </w:rPr>
        <w:t>五</w:t>
      </w:r>
      <w:r>
        <w:rPr>
          <w:rFonts w:hint="eastAsia" w:ascii="黑体" w:hAnsi="宋体" w:eastAsia="黑体"/>
          <w:color w:val="auto"/>
          <w:sz w:val="32"/>
          <w:szCs w:val="32"/>
          <w:highlight w:val="none"/>
        </w:rPr>
        <w:t>、</w:t>
      </w:r>
      <w:r>
        <w:rPr>
          <w:rFonts w:hint="default" w:ascii="黑体" w:hAnsi="宋体" w:eastAsia="黑体"/>
          <w:color w:val="auto"/>
          <w:sz w:val="32"/>
          <w:szCs w:val="32"/>
          <w:highlight w:val="none"/>
        </w:rPr>
        <w:t>受理部门</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highlight w:val="none"/>
        </w:rPr>
      </w:pPr>
      <w:r>
        <w:rPr>
          <w:rFonts w:hint="eastAsia" w:ascii="仿宋_GB2312" w:hAnsi="宋体" w:eastAsia="仿宋_GB2312"/>
          <w:sz w:val="32"/>
          <w:szCs w:val="32"/>
          <w:highlight w:val="none"/>
        </w:rPr>
        <w:t>大鹏新区</w:t>
      </w:r>
      <w:r>
        <w:rPr>
          <w:rFonts w:hint="eastAsia" w:ascii="仿宋_GB2312" w:hAnsi="宋体" w:eastAsia="仿宋_GB2312"/>
          <w:sz w:val="32"/>
          <w:szCs w:val="32"/>
          <w:highlight w:val="none"/>
          <w:lang w:eastAsia="zh-CN"/>
        </w:rPr>
        <w:t>科技创新和经济服务</w:t>
      </w:r>
      <w:r>
        <w:rPr>
          <w:rFonts w:hint="eastAsia" w:ascii="仿宋_GB2312" w:hAnsi="宋体" w:eastAsia="仿宋_GB2312"/>
          <w:sz w:val="32"/>
          <w:szCs w:val="32"/>
          <w:highlight w:val="none"/>
        </w:rPr>
        <w:t>局</w:t>
      </w:r>
      <w:r>
        <w:rPr>
          <w:rFonts w:hint="default" w:ascii="仿宋_GB2312" w:hAnsi="宋体" w:eastAsia="仿宋_GB2312"/>
          <w:sz w:val="32"/>
          <w:szCs w:val="32"/>
          <w:highlight w:val="none"/>
        </w:rPr>
        <w:t>（</w:t>
      </w:r>
      <w:r>
        <w:rPr>
          <w:rFonts w:hint="eastAsia" w:ascii="仿宋_GB2312" w:hAnsi="宋体" w:eastAsia="仿宋_GB2312"/>
          <w:sz w:val="32"/>
          <w:szCs w:val="32"/>
          <w:highlight w:val="none"/>
        </w:rPr>
        <w:t>地址：</w:t>
      </w:r>
      <w:r>
        <w:rPr>
          <w:rFonts w:hint="eastAsia" w:ascii="仿宋_GB2312" w:hAnsi="Arial" w:eastAsia="仿宋_GB2312" w:cs="Arial"/>
          <w:sz w:val="32"/>
          <w:szCs w:val="32"/>
          <w:highlight w:val="none"/>
        </w:rPr>
        <w:t>大鹏新区葵涌</w:t>
      </w:r>
      <w:r>
        <w:rPr>
          <w:rFonts w:hint="eastAsia" w:ascii="仿宋_GB2312" w:hAnsi="Arial" w:eastAsia="仿宋_GB2312" w:cs="Arial"/>
          <w:sz w:val="32"/>
          <w:szCs w:val="32"/>
          <w:highlight w:val="none"/>
          <w:lang w:eastAsia="zh-CN"/>
        </w:rPr>
        <w:t>街道</w:t>
      </w:r>
      <w:r>
        <w:rPr>
          <w:rFonts w:hint="eastAsia" w:ascii="仿宋_GB2312" w:hAnsi="Arial" w:eastAsia="仿宋_GB2312" w:cs="Arial"/>
          <w:sz w:val="32"/>
          <w:szCs w:val="32"/>
          <w:highlight w:val="none"/>
        </w:rPr>
        <w:t>金岭路1号新区管委会</w:t>
      </w:r>
      <w:r>
        <w:rPr>
          <w:rFonts w:hint="eastAsia" w:ascii="仿宋_GB2312" w:hAnsi="宋体" w:eastAsia="仿宋_GB2312"/>
          <w:sz w:val="32"/>
          <w:szCs w:val="32"/>
          <w:highlight w:val="none"/>
        </w:rPr>
        <w:t>5号楼5308，联系人：</w:t>
      </w:r>
      <w:r>
        <w:rPr>
          <w:rFonts w:hint="default" w:ascii="仿宋_GB2312" w:hAnsi="宋体" w:eastAsia="仿宋_GB2312"/>
          <w:sz w:val="32"/>
          <w:szCs w:val="32"/>
          <w:highlight w:val="none"/>
        </w:rPr>
        <w:t>古</w:t>
      </w:r>
      <w:r>
        <w:rPr>
          <w:rFonts w:hint="eastAsia" w:ascii="仿宋_GB2312" w:hAnsi="宋体" w:eastAsia="仿宋_GB2312"/>
          <w:sz w:val="32"/>
          <w:szCs w:val="32"/>
          <w:highlight w:val="none"/>
          <w:lang w:eastAsia="zh-CN"/>
        </w:rPr>
        <w:t>女士</w:t>
      </w:r>
      <w:r>
        <w:rPr>
          <w:rFonts w:hint="eastAsia" w:ascii="仿宋_GB2312" w:hAnsi="宋体" w:eastAsia="仿宋_GB2312"/>
          <w:sz w:val="32"/>
          <w:szCs w:val="32"/>
          <w:highlight w:val="none"/>
        </w:rPr>
        <w:t>，联系电话：</w:t>
      </w:r>
      <w:r>
        <w:rPr>
          <w:rFonts w:hint="default" w:ascii="仿宋_GB2312" w:hAnsi="宋体" w:eastAsia="仿宋_GB2312"/>
          <w:sz w:val="32"/>
          <w:szCs w:val="32"/>
          <w:highlight w:val="none"/>
          <w:lang w:val="en-US"/>
        </w:rPr>
        <w:t>0755-</w:t>
      </w:r>
      <w:r>
        <w:rPr>
          <w:rFonts w:hint="eastAsia" w:ascii="仿宋_GB2312" w:hAnsi="宋体" w:eastAsia="仿宋_GB2312"/>
          <w:sz w:val="32"/>
          <w:szCs w:val="32"/>
          <w:highlight w:val="none"/>
        </w:rPr>
        <w:t>28333</w:t>
      </w:r>
      <w:r>
        <w:rPr>
          <w:rFonts w:hint="default" w:ascii="仿宋_GB2312" w:hAnsi="宋体" w:eastAsia="仿宋_GB2312"/>
          <w:sz w:val="32"/>
          <w:szCs w:val="32"/>
          <w:highlight w:val="none"/>
        </w:rPr>
        <w:t>027）。</w:t>
      </w:r>
    </w:p>
    <w:p>
      <w:pPr>
        <w:keepNext w:val="0"/>
        <w:keepLines w:val="0"/>
        <w:pageBreakBefore w:val="0"/>
        <w:shd w:val="clear" w:color="auto" w:fill="auto"/>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宋体" w:eastAsia="黑体" w:cs="Times New Roman"/>
          <w:b w:val="0"/>
          <w:color w:val="auto"/>
          <w:kern w:val="2"/>
          <w:sz w:val="32"/>
          <w:szCs w:val="32"/>
          <w:highlight w:val="none"/>
        </w:rPr>
      </w:pPr>
      <w:r>
        <w:rPr>
          <w:rFonts w:hint="default" w:ascii="黑体" w:hAnsi="宋体" w:eastAsia="黑体" w:cs="Times New Roman"/>
          <w:b w:val="0"/>
          <w:color w:val="auto"/>
          <w:kern w:val="2"/>
          <w:sz w:val="32"/>
          <w:szCs w:val="32"/>
          <w:highlight w:val="none"/>
        </w:rPr>
        <w:t>六、审定程序</w:t>
      </w:r>
    </w:p>
    <w:p>
      <w:pPr>
        <w:pStyle w:val="13"/>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Arial" w:eastAsia="仿宋_GB2312" w:cs="Arial"/>
          <w:color w:val="auto"/>
          <w:kern w:val="2"/>
          <w:sz w:val="32"/>
          <w:szCs w:val="32"/>
          <w:highlight w:val="none"/>
        </w:rPr>
      </w:pPr>
      <w:r>
        <w:rPr>
          <w:rFonts w:hint="default" w:ascii="仿宋_GB2312" w:hAnsi="Arial" w:eastAsia="仿宋_GB2312" w:cs="Arial"/>
          <w:color w:val="auto"/>
          <w:kern w:val="2"/>
          <w:sz w:val="32"/>
          <w:szCs w:val="32"/>
          <w:highlight w:val="none"/>
        </w:rPr>
        <w:t>（一）</w:t>
      </w:r>
      <w:r>
        <w:rPr>
          <w:rFonts w:hint="eastAsia" w:ascii="仿宋_GB2312" w:hAnsi="Arial" w:eastAsia="仿宋_GB2312" w:cs="Arial"/>
          <w:color w:val="auto"/>
          <w:kern w:val="2"/>
          <w:sz w:val="32"/>
          <w:szCs w:val="32"/>
          <w:highlight w:val="none"/>
        </w:rPr>
        <w:t>申报单位</w:t>
      </w:r>
      <w:r>
        <w:rPr>
          <w:rFonts w:hint="default" w:ascii="仿宋_GB2312" w:hAnsi="Arial" w:eastAsia="仿宋_GB2312" w:cs="Arial"/>
          <w:color w:val="auto"/>
          <w:kern w:val="2"/>
          <w:sz w:val="32"/>
          <w:szCs w:val="32"/>
          <w:highlight w:val="none"/>
        </w:rPr>
        <w:t>根据受理通知规定时间</w:t>
      </w:r>
      <w:r>
        <w:rPr>
          <w:rFonts w:hint="eastAsia" w:ascii="仿宋_GB2312" w:hAnsi="Arial" w:eastAsia="仿宋_GB2312" w:cs="Arial"/>
          <w:color w:val="auto"/>
          <w:kern w:val="2"/>
          <w:sz w:val="32"/>
          <w:szCs w:val="32"/>
          <w:highlight w:val="none"/>
        </w:rPr>
        <w:t>向</w:t>
      </w:r>
      <w:r>
        <w:rPr>
          <w:rFonts w:hint="eastAsia" w:ascii="仿宋_GB2312" w:hAnsi="Arial" w:eastAsia="仿宋_GB2312" w:cs="Arial"/>
          <w:color w:val="auto"/>
          <w:sz w:val="32"/>
          <w:szCs w:val="32"/>
          <w:highlight w:val="none"/>
          <w:lang w:eastAsia="zh-CN"/>
        </w:rPr>
        <w:t>新区科创经服局</w:t>
      </w:r>
      <w:r>
        <w:rPr>
          <w:rFonts w:hint="default" w:ascii="仿宋_GB2312" w:hAnsi="Arial" w:eastAsia="仿宋_GB2312" w:cs="Arial"/>
          <w:color w:val="auto"/>
          <w:kern w:val="2"/>
          <w:sz w:val="32"/>
          <w:szCs w:val="32"/>
          <w:highlight w:val="none"/>
        </w:rPr>
        <w:t>提出项目申请，并同步提交纸质申报材料</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Arial" w:eastAsia="仿宋_GB2312" w:cs="Arial"/>
          <w:color w:val="auto"/>
          <w:kern w:val="2"/>
          <w:sz w:val="32"/>
          <w:szCs w:val="32"/>
          <w:highlight w:val="none"/>
        </w:rPr>
      </w:pPr>
      <w:r>
        <w:rPr>
          <w:rFonts w:hint="default" w:ascii="仿宋_GB2312" w:hAnsi="Arial" w:eastAsia="仿宋_GB2312" w:cs="Arial"/>
          <w:color w:val="auto"/>
          <w:kern w:val="2"/>
          <w:sz w:val="32"/>
          <w:szCs w:val="32"/>
          <w:highlight w:val="none"/>
        </w:rPr>
        <w:t>（二）</w:t>
      </w:r>
      <w:r>
        <w:rPr>
          <w:rFonts w:hint="eastAsia" w:ascii="仿宋_GB2312" w:hAnsi="Arial" w:eastAsia="仿宋_GB2312" w:cs="Arial"/>
          <w:color w:val="auto"/>
          <w:kern w:val="2"/>
          <w:sz w:val="32"/>
          <w:szCs w:val="32"/>
          <w:highlight w:val="none"/>
          <w:lang w:eastAsia="zh-CN"/>
        </w:rPr>
        <w:t>新区科创经服局</w:t>
      </w:r>
      <w:r>
        <w:rPr>
          <w:rFonts w:hint="default" w:ascii="仿宋_GB2312" w:hAnsi="Arial" w:eastAsia="仿宋_GB2312" w:cs="Arial"/>
          <w:color w:val="auto"/>
          <w:kern w:val="2"/>
          <w:sz w:val="32"/>
          <w:szCs w:val="32"/>
          <w:highlight w:val="none"/>
        </w:rPr>
        <w:t>对申报材料进行核查，形成项目拟扶持计划</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color w:val="auto"/>
          <w:highlight w:val="none"/>
        </w:rPr>
      </w:pPr>
      <w:r>
        <w:rPr>
          <w:rFonts w:hint="default" w:ascii="仿宋_GB2312" w:hAnsi="Arial" w:eastAsia="仿宋_GB2312" w:cs="Arial"/>
          <w:color w:val="auto"/>
          <w:kern w:val="2"/>
          <w:sz w:val="32"/>
          <w:szCs w:val="32"/>
          <w:highlight w:val="none"/>
        </w:rPr>
        <w:t>（三）将拟扶持计划向社会公示5个工作日，公示有异议的项目由</w:t>
      </w:r>
      <w:r>
        <w:rPr>
          <w:rFonts w:hint="eastAsia" w:ascii="仿宋_GB2312" w:hAnsi="Arial" w:eastAsia="仿宋_GB2312" w:cs="Arial"/>
          <w:color w:val="auto"/>
          <w:kern w:val="2"/>
          <w:sz w:val="32"/>
          <w:szCs w:val="32"/>
          <w:highlight w:val="none"/>
          <w:lang w:eastAsia="zh-CN"/>
        </w:rPr>
        <w:t>新区科创经服局</w:t>
      </w:r>
      <w:r>
        <w:rPr>
          <w:rFonts w:hint="default" w:ascii="仿宋_GB2312" w:hAnsi="Arial" w:eastAsia="仿宋_GB2312" w:cs="Arial"/>
          <w:color w:val="auto"/>
          <w:kern w:val="2"/>
          <w:sz w:val="32"/>
          <w:szCs w:val="32"/>
          <w:highlight w:val="none"/>
        </w:rPr>
        <w:t>在</w:t>
      </w:r>
      <w:r>
        <w:rPr>
          <w:rFonts w:hint="eastAsia" w:ascii="仿宋_GB2312" w:hAnsi="Arial" w:eastAsia="仿宋_GB2312" w:cs="Arial"/>
          <w:color w:val="auto"/>
          <w:kern w:val="2"/>
          <w:sz w:val="32"/>
          <w:szCs w:val="32"/>
          <w:highlight w:val="none"/>
          <w:lang w:val="en-US" w:eastAsia="zh-CN"/>
        </w:rPr>
        <w:t>5</w:t>
      </w:r>
      <w:r>
        <w:rPr>
          <w:rFonts w:hint="default" w:ascii="仿宋_GB2312" w:hAnsi="Arial" w:eastAsia="仿宋_GB2312" w:cs="Arial"/>
          <w:color w:val="auto"/>
          <w:kern w:val="2"/>
          <w:sz w:val="32"/>
          <w:szCs w:val="32"/>
          <w:highlight w:val="none"/>
        </w:rPr>
        <w:t>个工作日内进行复核调查并出具书面调查结果，复核的结果于3个工作日内反馈给异议人。异议成立的，不予支持</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Arial" w:eastAsia="仿宋_GB2312" w:cs="Arial"/>
          <w:color w:val="auto"/>
          <w:kern w:val="2"/>
          <w:sz w:val="32"/>
          <w:szCs w:val="32"/>
          <w:highlight w:val="none"/>
        </w:rPr>
      </w:pPr>
      <w:r>
        <w:rPr>
          <w:rFonts w:hint="default" w:ascii="仿宋_GB2312" w:hAnsi="Arial" w:eastAsia="仿宋_GB2312" w:cs="Arial"/>
          <w:color w:val="auto"/>
          <w:kern w:val="2"/>
          <w:sz w:val="32"/>
          <w:szCs w:val="32"/>
          <w:highlight w:val="none"/>
        </w:rPr>
        <w:t>（四）经核查公示无异议或异议不成立的，由</w:t>
      </w:r>
      <w:r>
        <w:rPr>
          <w:rFonts w:hint="eastAsia" w:ascii="仿宋_GB2312" w:hAnsi="Arial" w:eastAsia="仿宋_GB2312" w:cs="Arial"/>
          <w:color w:val="auto"/>
          <w:kern w:val="2"/>
          <w:sz w:val="32"/>
          <w:szCs w:val="32"/>
          <w:highlight w:val="none"/>
          <w:lang w:eastAsia="zh-CN"/>
        </w:rPr>
        <w:t>新区科创经服局</w:t>
      </w:r>
      <w:r>
        <w:rPr>
          <w:rFonts w:hint="default" w:ascii="仿宋_GB2312" w:hAnsi="Arial" w:eastAsia="仿宋_GB2312" w:cs="Arial"/>
          <w:color w:val="auto"/>
          <w:kern w:val="2"/>
          <w:sz w:val="32"/>
          <w:szCs w:val="32"/>
          <w:highlight w:val="none"/>
        </w:rPr>
        <w:t>下达扶持计划，办理合同签订、资金拨付手续。</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黑体" w:hAnsi="宋体" w:eastAsia="黑体"/>
          <w:color w:val="auto"/>
          <w:sz w:val="32"/>
          <w:szCs w:val="32"/>
          <w:highlight w:val="none"/>
        </w:rPr>
      </w:pPr>
      <w:r>
        <w:rPr>
          <w:rFonts w:hint="default" w:ascii="黑体" w:hAnsi="宋体" w:eastAsia="黑体"/>
          <w:color w:val="auto"/>
          <w:sz w:val="32"/>
          <w:szCs w:val="32"/>
          <w:highlight w:val="none"/>
        </w:rPr>
        <w:t>七</w:t>
      </w:r>
      <w:r>
        <w:rPr>
          <w:rFonts w:hint="eastAsia" w:ascii="黑体" w:hAnsi="宋体" w:eastAsia="黑体"/>
          <w:color w:val="auto"/>
          <w:sz w:val="32"/>
          <w:szCs w:val="32"/>
          <w:highlight w:val="none"/>
        </w:rPr>
        <w:t>、</w:t>
      </w:r>
      <w:r>
        <w:rPr>
          <w:rFonts w:hint="default" w:ascii="黑体" w:hAnsi="宋体" w:eastAsia="黑体"/>
          <w:color w:val="auto"/>
          <w:sz w:val="32"/>
          <w:szCs w:val="32"/>
          <w:highlight w:val="none"/>
        </w:rPr>
        <w:t>其他事项</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s="宋体"/>
          <w:color w:val="auto"/>
          <w:kern w:val="0"/>
          <w:sz w:val="32"/>
          <w:szCs w:val="32"/>
          <w:highlight w:val="none"/>
          <w:lang w:eastAsia="zh-CN"/>
        </w:rPr>
        <w:t>新区科创经服局</w:t>
      </w:r>
      <w:r>
        <w:rPr>
          <w:rFonts w:hint="eastAsia" w:ascii="仿宋_GB2312" w:hAnsi="宋体" w:eastAsia="仿宋_GB2312"/>
          <w:color w:val="auto"/>
          <w:sz w:val="32"/>
          <w:szCs w:val="32"/>
          <w:highlight w:val="none"/>
        </w:rPr>
        <w:t>从未委托任何单位或个人为项目申报单位代理资金申报事宜，受理过程不收取任何费用，如有任何中介机构和个人假借我局领导和工作人员名义向申报单位收取费用的，请知情者</w:t>
      </w:r>
      <w:r>
        <w:rPr>
          <w:rFonts w:hint="eastAsia" w:ascii="仿宋_GB2312" w:hAnsi="宋体" w:eastAsia="仿宋_GB2312"/>
          <w:color w:val="auto"/>
          <w:sz w:val="32"/>
          <w:szCs w:val="32"/>
          <w:highlight w:val="none"/>
          <w:lang w:eastAsia="zh-CN"/>
        </w:rPr>
        <w:t>立即</w:t>
      </w:r>
      <w:r>
        <w:rPr>
          <w:rFonts w:hint="eastAsia" w:ascii="仿宋_GB2312" w:hAnsi="宋体" w:eastAsia="仿宋_GB2312"/>
          <w:color w:val="auto"/>
          <w:sz w:val="32"/>
          <w:szCs w:val="32"/>
          <w:highlight w:val="none"/>
        </w:rPr>
        <w:t>向我局举报。</w:t>
      </w: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DF4EE"/>
    <w:multiLevelType w:val="singleLevel"/>
    <w:tmpl w:val="FDFDF4EE"/>
    <w:lvl w:ilvl="0" w:tentative="0">
      <w:start w:val="1"/>
      <w:numFmt w:val="chineseCounting"/>
      <w:suff w:val="nothing"/>
      <w:lvlText w:val="（%1）"/>
      <w:lvlJc w:val="left"/>
      <w:rPr>
        <w:rFonts w:hint="eastAsia"/>
      </w:rPr>
    </w:lvl>
  </w:abstractNum>
  <w:abstractNum w:abstractNumId="1">
    <w:nsid w:val="59722E9C"/>
    <w:multiLevelType w:val="multilevel"/>
    <w:tmpl w:val="59722E9C"/>
    <w:lvl w:ilvl="0" w:tentative="0">
      <w:start w:val="1"/>
      <w:numFmt w:val="japaneseCounting"/>
      <w:lvlText w:val="（%1）"/>
      <w:lvlJc w:val="left"/>
      <w:pPr>
        <w:ind w:left="2121"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96"/>
    <w:rsid w:val="00000A3D"/>
    <w:rsid w:val="0001029D"/>
    <w:rsid w:val="00021A5E"/>
    <w:rsid w:val="00025BCC"/>
    <w:rsid w:val="00026B54"/>
    <w:rsid w:val="00030940"/>
    <w:rsid w:val="00037004"/>
    <w:rsid w:val="00037773"/>
    <w:rsid w:val="000378B0"/>
    <w:rsid w:val="00051AB4"/>
    <w:rsid w:val="00052699"/>
    <w:rsid w:val="0005737A"/>
    <w:rsid w:val="00065C83"/>
    <w:rsid w:val="00071D4E"/>
    <w:rsid w:val="00071EE8"/>
    <w:rsid w:val="00077F53"/>
    <w:rsid w:val="000A574E"/>
    <w:rsid w:val="000A7EF8"/>
    <w:rsid w:val="000B5270"/>
    <w:rsid w:val="000E7745"/>
    <w:rsid w:val="000F7BC5"/>
    <w:rsid w:val="00103BE8"/>
    <w:rsid w:val="00113BAC"/>
    <w:rsid w:val="001242D4"/>
    <w:rsid w:val="0012632E"/>
    <w:rsid w:val="001279F4"/>
    <w:rsid w:val="00137218"/>
    <w:rsid w:val="001373B4"/>
    <w:rsid w:val="0014667B"/>
    <w:rsid w:val="00151BCF"/>
    <w:rsid w:val="00153D0C"/>
    <w:rsid w:val="00154C68"/>
    <w:rsid w:val="00157318"/>
    <w:rsid w:val="0017323B"/>
    <w:rsid w:val="001757BC"/>
    <w:rsid w:val="00176512"/>
    <w:rsid w:val="001768EA"/>
    <w:rsid w:val="0017695D"/>
    <w:rsid w:val="00182F3D"/>
    <w:rsid w:val="00186724"/>
    <w:rsid w:val="00187569"/>
    <w:rsid w:val="00187ABF"/>
    <w:rsid w:val="00192EDD"/>
    <w:rsid w:val="00193D69"/>
    <w:rsid w:val="001944C5"/>
    <w:rsid w:val="001A0898"/>
    <w:rsid w:val="001A19CC"/>
    <w:rsid w:val="001A492B"/>
    <w:rsid w:val="001A632B"/>
    <w:rsid w:val="001B7C93"/>
    <w:rsid w:val="001C2FD8"/>
    <w:rsid w:val="001C4B99"/>
    <w:rsid w:val="001D4793"/>
    <w:rsid w:val="001D53D3"/>
    <w:rsid w:val="001E3E13"/>
    <w:rsid w:val="001E3FE9"/>
    <w:rsid w:val="001E5A9C"/>
    <w:rsid w:val="001F72C2"/>
    <w:rsid w:val="00200DE4"/>
    <w:rsid w:val="0020148D"/>
    <w:rsid w:val="00203EB2"/>
    <w:rsid w:val="00210BE8"/>
    <w:rsid w:val="00214133"/>
    <w:rsid w:val="00220FB2"/>
    <w:rsid w:val="00234DF3"/>
    <w:rsid w:val="0024214C"/>
    <w:rsid w:val="002438C2"/>
    <w:rsid w:val="002448B8"/>
    <w:rsid w:val="00244B02"/>
    <w:rsid w:val="00273755"/>
    <w:rsid w:val="00274BA4"/>
    <w:rsid w:val="00275CD1"/>
    <w:rsid w:val="00276A1B"/>
    <w:rsid w:val="00281CEA"/>
    <w:rsid w:val="00287CB5"/>
    <w:rsid w:val="00290B8C"/>
    <w:rsid w:val="0029153C"/>
    <w:rsid w:val="00293912"/>
    <w:rsid w:val="00295B0D"/>
    <w:rsid w:val="002A5D58"/>
    <w:rsid w:val="002A7F8B"/>
    <w:rsid w:val="002B1386"/>
    <w:rsid w:val="002B58A5"/>
    <w:rsid w:val="002B617E"/>
    <w:rsid w:val="002C6149"/>
    <w:rsid w:val="002C6947"/>
    <w:rsid w:val="002D2927"/>
    <w:rsid w:val="002E1BEF"/>
    <w:rsid w:val="002E48D9"/>
    <w:rsid w:val="002F7F4C"/>
    <w:rsid w:val="00301454"/>
    <w:rsid w:val="00304552"/>
    <w:rsid w:val="00305031"/>
    <w:rsid w:val="00317EAC"/>
    <w:rsid w:val="00346C0E"/>
    <w:rsid w:val="00350DC3"/>
    <w:rsid w:val="00362788"/>
    <w:rsid w:val="00366E03"/>
    <w:rsid w:val="003863EE"/>
    <w:rsid w:val="003A2100"/>
    <w:rsid w:val="003A3F4B"/>
    <w:rsid w:val="003A5828"/>
    <w:rsid w:val="003A5990"/>
    <w:rsid w:val="003A6578"/>
    <w:rsid w:val="003A73AF"/>
    <w:rsid w:val="003B1F54"/>
    <w:rsid w:val="003B315E"/>
    <w:rsid w:val="003B4AD6"/>
    <w:rsid w:val="003B5168"/>
    <w:rsid w:val="003B5E6D"/>
    <w:rsid w:val="003B6321"/>
    <w:rsid w:val="003C3063"/>
    <w:rsid w:val="003C63A3"/>
    <w:rsid w:val="003D16AB"/>
    <w:rsid w:val="003D526E"/>
    <w:rsid w:val="003D583D"/>
    <w:rsid w:val="003D64A8"/>
    <w:rsid w:val="003E1B13"/>
    <w:rsid w:val="003E2697"/>
    <w:rsid w:val="003F2812"/>
    <w:rsid w:val="00401317"/>
    <w:rsid w:val="0040157E"/>
    <w:rsid w:val="0040520A"/>
    <w:rsid w:val="00407B28"/>
    <w:rsid w:val="00423BC4"/>
    <w:rsid w:val="00424DD1"/>
    <w:rsid w:val="00432531"/>
    <w:rsid w:val="00432669"/>
    <w:rsid w:val="00443BA8"/>
    <w:rsid w:val="004457D2"/>
    <w:rsid w:val="00451F3D"/>
    <w:rsid w:val="00456276"/>
    <w:rsid w:val="00467E44"/>
    <w:rsid w:val="0047041C"/>
    <w:rsid w:val="0047242F"/>
    <w:rsid w:val="00472767"/>
    <w:rsid w:val="00482E79"/>
    <w:rsid w:val="00491DC8"/>
    <w:rsid w:val="00496489"/>
    <w:rsid w:val="004A3D49"/>
    <w:rsid w:val="004B78A3"/>
    <w:rsid w:val="004B7CE5"/>
    <w:rsid w:val="004C120E"/>
    <w:rsid w:val="004C21E1"/>
    <w:rsid w:val="004C23D0"/>
    <w:rsid w:val="004C37DD"/>
    <w:rsid w:val="004C5B86"/>
    <w:rsid w:val="004C6804"/>
    <w:rsid w:val="004C6980"/>
    <w:rsid w:val="004D5EBC"/>
    <w:rsid w:val="004E008F"/>
    <w:rsid w:val="004E5871"/>
    <w:rsid w:val="004F250E"/>
    <w:rsid w:val="004F41B4"/>
    <w:rsid w:val="00515DF3"/>
    <w:rsid w:val="0051631B"/>
    <w:rsid w:val="0052477D"/>
    <w:rsid w:val="00525A1F"/>
    <w:rsid w:val="00534053"/>
    <w:rsid w:val="00536F18"/>
    <w:rsid w:val="0054035C"/>
    <w:rsid w:val="00540DFF"/>
    <w:rsid w:val="005510A6"/>
    <w:rsid w:val="00552622"/>
    <w:rsid w:val="00552B5D"/>
    <w:rsid w:val="00553816"/>
    <w:rsid w:val="00555947"/>
    <w:rsid w:val="0056266E"/>
    <w:rsid w:val="00567675"/>
    <w:rsid w:val="005728FD"/>
    <w:rsid w:val="0058054C"/>
    <w:rsid w:val="00590979"/>
    <w:rsid w:val="00591394"/>
    <w:rsid w:val="005946AE"/>
    <w:rsid w:val="0059672F"/>
    <w:rsid w:val="005A1EAB"/>
    <w:rsid w:val="005B1B42"/>
    <w:rsid w:val="005B6D62"/>
    <w:rsid w:val="005B6E13"/>
    <w:rsid w:val="005C03B2"/>
    <w:rsid w:val="005C0D52"/>
    <w:rsid w:val="005C37BD"/>
    <w:rsid w:val="005C6F39"/>
    <w:rsid w:val="005F2FA3"/>
    <w:rsid w:val="005F33C6"/>
    <w:rsid w:val="005F76AB"/>
    <w:rsid w:val="00600BF5"/>
    <w:rsid w:val="00604D9B"/>
    <w:rsid w:val="0061494D"/>
    <w:rsid w:val="00620275"/>
    <w:rsid w:val="00620A05"/>
    <w:rsid w:val="0063705F"/>
    <w:rsid w:val="00645C0D"/>
    <w:rsid w:val="006520A4"/>
    <w:rsid w:val="00652C3D"/>
    <w:rsid w:val="00654DEC"/>
    <w:rsid w:val="0065542C"/>
    <w:rsid w:val="006573BB"/>
    <w:rsid w:val="0066175D"/>
    <w:rsid w:val="00665CE1"/>
    <w:rsid w:val="00673C36"/>
    <w:rsid w:val="00675046"/>
    <w:rsid w:val="0067712E"/>
    <w:rsid w:val="00680BED"/>
    <w:rsid w:val="00681E1E"/>
    <w:rsid w:val="00682407"/>
    <w:rsid w:val="00692B9E"/>
    <w:rsid w:val="0069498F"/>
    <w:rsid w:val="0069762F"/>
    <w:rsid w:val="006A1506"/>
    <w:rsid w:val="006A1FF4"/>
    <w:rsid w:val="006B29D9"/>
    <w:rsid w:val="006C3D14"/>
    <w:rsid w:val="006C50A0"/>
    <w:rsid w:val="006C6152"/>
    <w:rsid w:val="006C6999"/>
    <w:rsid w:val="006C734A"/>
    <w:rsid w:val="006D4AD8"/>
    <w:rsid w:val="006D501E"/>
    <w:rsid w:val="006D7E77"/>
    <w:rsid w:val="006E01D4"/>
    <w:rsid w:val="006E0B47"/>
    <w:rsid w:val="006E0FBB"/>
    <w:rsid w:val="006E46DA"/>
    <w:rsid w:val="006F0462"/>
    <w:rsid w:val="006F1943"/>
    <w:rsid w:val="00710E10"/>
    <w:rsid w:val="00711045"/>
    <w:rsid w:val="007112F9"/>
    <w:rsid w:val="007124DF"/>
    <w:rsid w:val="0071368F"/>
    <w:rsid w:val="00714395"/>
    <w:rsid w:val="007146F5"/>
    <w:rsid w:val="00716311"/>
    <w:rsid w:val="00717B8A"/>
    <w:rsid w:val="0072350E"/>
    <w:rsid w:val="0073227B"/>
    <w:rsid w:val="007528EE"/>
    <w:rsid w:val="00753059"/>
    <w:rsid w:val="007533EF"/>
    <w:rsid w:val="00757792"/>
    <w:rsid w:val="00772532"/>
    <w:rsid w:val="0077622B"/>
    <w:rsid w:val="00780582"/>
    <w:rsid w:val="007807AE"/>
    <w:rsid w:val="007809B6"/>
    <w:rsid w:val="00791E43"/>
    <w:rsid w:val="007949EA"/>
    <w:rsid w:val="007B17DB"/>
    <w:rsid w:val="007B47BE"/>
    <w:rsid w:val="007B5717"/>
    <w:rsid w:val="007C62FB"/>
    <w:rsid w:val="007C7A74"/>
    <w:rsid w:val="007D1644"/>
    <w:rsid w:val="007D3687"/>
    <w:rsid w:val="007D4CFD"/>
    <w:rsid w:val="007D7940"/>
    <w:rsid w:val="007D7A9D"/>
    <w:rsid w:val="007D7E0F"/>
    <w:rsid w:val="007E0FE2"/>
    <w:rsid w:val="007E52C2"/>
    <w:rsid w:val="007F4B01"/>
    <w:rsid w:val="007F564B"/>
    <w:rsid w:val="0080258B"/>
    <w:rsid w:val="0081570E"/>
    <w:rsid w:val="008157AA"/>
    <w:rsid w:val="008166B0"/>
    <w:rsid w:val="00821836"/>
    <w:rsid w:val="0083071F"/>
    <w:rsid w:val="00832A10"/>
    <w:rsid w:val="00832CAF"/>
    <w:rsid w:val="008368B8"/>
    <w:rsid w:val="00843823"/>
    <w:rsid w:val="008438F7"/>
    <w:rsid w:val="00851078"/>
    <w:rsid w:val="00856342"/>
    <w:rsid w:val="00877BFB"/>
    <w:rsid w:val="00887B60"/>
    <w:rsid w:val="00893C9C"/>
    <w:rsid w:val="008A3887"/>
    <w:rsid w:val="008B348F"/>
    <w:rsid w:val="008B4065"/>
    <w:rsid w:val="008C789E"/>
    <w:rsid w:val="008D0937"/>
    <w:rsid w:val="008D2B97"/>
    <w:rsid w:val="008D2C9A"/>
    <w:rsid w:val="008D3015"/>
    <w:rsid w:val="008F28B9"/>
    <w:rsid w:val="008F6276"/>
    <w:rsid w:val="00907E81"/>
    <w:rsid w:val="0091044C"/>
    <w:rsid w:val="00914D49"/>
    <w:rsid w:val="00914EF1"/>
    <w:rsid w:val="00926412"/>
    <w:rsid w:val="00927275"/>
    <w:rsid w:val="009451CE"/>
    <w:rsid w:val="009473B1"/>
    <w:rsid w:val="00952A78"/>
    <w:rsid w:val="009539AC"/>
    <w:rsid w:val="00957D12"/>
    <w:rsid w:val="009647BD"/>
    <w:rsid w:val="0097033E"/>
    <w:rsid w:val="00972010"/>
    <w:rsid w:val="00973896"/>
    <w:rsid w:val="009738D5"/>
    <w:rsid w:val="00991E94"/>
    <w:rsid w:val="00995FAC"/>
    <w:rsid w:val="009973B7"/>
    <w:rsid w:val="009A45BC"/>
    <w:rsid w:val="009B26DA"/>
    <w:rsid w:val="009B3DC4"/>
    <w:rsid w:val="009C4746"/>
    <w:rsid w:val="009D5CFD"/>
    <w:rsid w:val="009E34D7"/>
    <w:rsid w:val="009E3B1B"/>
    <w:rsid w:val="009E57C5"/>
    <w:rsid w:val="009E6C59"/>
    <w:rsid w:val="009F14E9"/>
    <w:rsid w:val="00A019CB"/>
    <w:rsid w:val="00A04781"/>
    <w:rsid w:val="00A048F9"/>
    <w:rsid w:val="00A05C29"/>
    <w:rsid w:val="00A06058"/>
    <w:rsid w:val="00A126A7"/>
    <w:rsid w:val="00A2092C"/>
    <w:rsid w:val="00A2236E"/>
    <w:rsid w:val="00A225A7"/>
    <w:rsid w:val="00A2260E"/>
    <w:rsid w:val="00A2791D"/>
    <w:rsid w:val="00A34177"/>
    <w:rsid w:val="00A36C32"/>
    <w:rsid w:val="00A42A76"/>
    <w:rsid w:val="00A44F6D"/>
    <w:rsid w:val="00A462B4"/>
    <w:rsid w:val="00A46432"/>
    <w:rsid w:val="00A5230D"/>
    <w:rsid w:val="00A60B81"/>
    <w:rsid w:val="00A63A6E"/>
    <w:rsid w:val="00A65BD7"/>
    <w:rsid w:val="00A71501"/>
    <w:rsid w:val="00A87B55"/>
    <w:rsid w:val="00A95D50"/>
    <w:rsid w:val="00A9613F"/>
    <w:rsid w:val="00A971A0"/>
    <w:rsid w:val="00AA0097"/>
    <w:rsid w:val="00AB047B"/>
    <w:rsid w:val="00AB5B55"/>
    <w:rsid w:val="00AD7219"/>
    <w:rsid w:val="00AD72CF"/>
    <w:rsid w:val="00AE05F0"/>
    <w:rsid w:val="00B02428"/>
    <w:rsid w:val="00B12A53"/>
    <w:rsid w:val="00B14508"/>
    <w:rsid w:val="00B23CD6"/>
    <w:rsid w:val="00B432E6"/>
    <w:rsid w:val="00B45BD2"/>
    <w:rsid w:val="00B5629C"/>
    <w:rsid w:val="00B571AB"/>
    <w:rsid w:val="00B65C89"/>
    <w:rsid w:val="00B72D4B"/>
    <w:rsid w:val="00B7722F"/>
    <w:rsid w:val="00B77436"/>
    <w:rsid w:val="00B7799E"/>
    <w:rsid w:val="00B8645D"/>
    <w:rsid w:val="00BA1EDB"/>
    <w:rsid w:val="00BA5AC0"/>
    <w:rsid w:val="00BA7DB7"/>
    <w:rsid w:val="00BB7DA0"/>
    <w:rsid w:val="00BC1092"/>
    <w:rsid w:val="00BC4920"/>
    <w:rsid w:val="00BD3D37"/>
    <w:rsid w:val="00BE0D62"/>
    <w:rsid w:val="00BE3CFF"/>
    <w:rsid w:val="00C10A1A"/>
    <w:rsid w:val="00C13E9C"/>
    <w:rsid w:val="00C20F2E"/>
    <w:rsid w:val="00C23F7D"/>
    <w:rsid w:val="00C24D64"/>
    <w:rsid w:val="00C4391F"/>
    <w:rsid w:val="00C44B09"/>
    <w:rsid w:val="00C5560F"/>
    <w:rsid w:val="00C56704"/>
    <w:rsid w:val="00C57BE7"/>
    <w:rsid w:val="00C60CDA"/>
    <w:rsid w:val="00C61829"/>
    <w:rsid w:val="00C66BE5"/>
    <w:rsid w:val="00C67F42"/>
    <w:rsid w:val="00C71971"/>
    <w:rsid w:val="00C747B5"/>
    <w:rsid w:val="00C80AAB"/>
    <w:rsid w:val="00C80AE6"/>
    <w:rsid w:val="00C812C5"/>
    <w:rsid w:val="00C90673"/>
    <w:rsid w:val="00C93147"/>
    <w:rsid w:val="00C94B07"/>
    <w:rsid w:val="00CA22C0"/>
    <w:rsid w:val="00CA2D28"/>
    <w:rsid w:val="00CB6856"/>
    <w:rsid w:val="00CD296B"/>
    <w:rsid w:val="00CD7C54"/>
    <w:rsid w:val="00CE0157"/>
    <w:rsid w:val="00CE38C8"/>
    <w:rsid w:val="00CE583B"/>
    <w:rsid w:val="00CE67F2"/>
    <w:rsid w:val="00CF18F5"/>
    <w:rsid w:val="00D019C2"/>
    <w:rsid w:val="00D05434"/>
    <w:rsid w:val="00D05C3B"/>
    <w:rsid w:val="00D125BF"/>
    <w:rsid w:val="00D167F8"/>
    <w:rsid w:val="00D24D0D"/>
    <w:rsid w:val="00D251F0"/>
    <w:rsid w:val="00D25E54"/>
    <w:rsid w:val="00D52BD5"/>
    <w:rsid w:val="00D53E3A"/>
    <w:rsid w:val="00D54559"/>
    <w:rsid w:val="00D5513E"/>
    <w:rsid w:val="00D5527C"/>
    <w:rsid w:val="00D56F1D"/>
    <w:rsid w:val="00D57202"/>
    <w:rsid w:val="00D6279B"/>
    <w:rsid w:val="00D667BD"/>
    <w:rsid w:val="00D700B0"/>
    <w:rsid w:val="00D86519"/>
    <w:rsid w:val="00D97A49"/>
    <w:rsid w:val="00DA0674"/>
    <w:rsid w:val="00DA3BC3"/>
    <w:rsid w:val="00DA6575"/>
    <w:rsid w:val="00DA6FEF"/>
    <w:rsid w:val="00DB74E2"/>
    <w:rsid w:val="00DF55BA"/>
    <w:rsid w:val="00DF6C9E"/>
    <w:rsid w:val="00DF7584"/>
    <w:rsid w:val="00E01F10"/>
    <w:rsid w:val="00E02CD1"/>
    <w:rsid w:val="00E049BF"/>
    <w:rsid w:val="00E04FC3"/>
    <w:rsid w:val="00E1324B"/>
    <w:rsid w:val="00E17460"/>
    <w:rsid w:val="00E2443B"/>
    <w:rsid w:val="00E26DAB"/>
    <w:rsid w:val="00E2768A"/>
    <w:rsid w:val="00E332D4"/>
    <w:rsid w:val="00E46C9C"/>
    <w:rsid w:val="00E50DC9"/>
    <w:rsid w:val="00E548CC"/>
    <w:rsid w:val="00E570DF"/>
    <w:rsid w:val="00E65B91"/>
    <w:rsid w:val="00E73ADA"/>
    <w:rsid w:val="00E74520"/>
    <w:rsid w:val="00E82A36"/>
    <w:rsid w:val="00E836F4"/>
    <w:rsid w:val="00E84E31"/>
    <w:rsid w:val="00E9419E"/>
    <w:rsid w:val="00EA09B8"/>
    <w:rsid w:val="00EA146E"/>
    <w:rsid w:val="00EA23E5"/>
    <w:rsid w:val="00EA462D"/>
    <w:rsid w:val="00EA4805"/>
    <w:rsid w:val="00EB0E72"/>
    <w:rsid w:val="00ED15BB"/>
    <w:rsid w:val="00EE0C2F"/>
    <w:rsid w:val="00EE51AC"/>
    <w:rsid w:val="00EE5243"/>
    <w:rsid w:val="00EE5FFE"/>
    <w:rsid w:val="00EF55ED"/>
    <w:rsid w:val="00EF79C1"/>
    <w:rsid w:val="00EF7D04"/>
    <w:rsid w:val="00F0630B"/>
    <w:rsid w:val="00F07087"/>
    <w:rsid w:val="00F14F02"/>
    <w:rsid w:val="00F46FCB"/>
    <w:rsid w:val="00F475C8"/>
    <w:rsid w:val="00F47834"/>
    <w:rsid w:val="00F571F0"/>
    <w:rsid w:val="00F67DA4"/>
    <w:rsid w:val="00F74B6F"/>
    <w:rsid w:val="00F77609"/>
    <w:rsid w:val="00F91940"/>
    <w:rsid w:val="00F949A1"/>
    <w:rsid w:val="00FA40BA"/>
    <w:rsid w:val="00FB0A76"/>
    <w:rsid w:val="00FB1684"/>
    <w:rsid w:val="00FB7954"/>
    <w:rsid w:val="00FC508C"/>
    <w:rsid w:val="00FD2C94"/>
    <w:rsid w:val="00FD47F9"/>
    <w:rsid w:val="00FD509E"/>
    <w:rsid w:val="00FD5732"/>
    <w:rsid w:val="00FD7FE6"/>
    <w:rsid w:val="00FE5752"/>
    <w:rsid w:val="00FE63F7"/>
    <w:rsid w:val="00FF1B5C"/>
    <w:rsid w:val="026B1522"/>
    <w:rsid w:val="1ADEA4B5"/>
    <w:rsid w:val="1C7F7877"/>
    <w:rsid w:val="2FE99AF8"/>
    <w:rsid w:val="2FFD2919"/>
    <w:rsid w:val="2FFD56B4"/>
    <w:rsid w:val="37EF216D"/>
    <w:rsid w:val="3BFDD80E"/>
    <w:rsid w:val="3F9EC1B0"/>
    <w:rsid w:val="3FFA5919"/>
    <w:rsid w:val="464DE85C"/>
    <w:rsid w:val="4D7BEA52"/>
    <w:rsid w:val="4FBF5BCD"/>
    <w:rsid w:val="4FDC94D2"/>
    <w:rsid w:val="52E1E46C"/>
    <w:rsid w:val="5BFCCFB3"/>
    <w:rsid w:val="5D5D4946"/>
    <w:rsid w:val="5DCBBE76"/>
    <w:rsid w:val="5ECDAA16"/>
    <w:rsid w:val="6BA6BC95"/>
    <w:rsid w:val="6DFD05EE"/>
    <w:rsid w:val="6DFE48F2"/>
    <w:rsid w:val="6E9FF90A"/>
    <w:rsid w:val="6FAED593"/>
    <w:rsid w:val="72BB2AC4"/>
    <w:rsid w:val="763FC16F"/>
    <w:rsid w:val="77DF02BB"/>
    <w:rsid w:val="7A793116"/>
    <w:rsid w:val="7AA3E022"/>
    <w:rsid w:val="7BDAAC15"/>
    <w:rsid w:val="7BEF0063"/>
    <w:rsid w:val="7BFD19A9"/>
    <w:rsid w:val="7C3F54C5"/>
    <w:rsid w:val="7DFDC8F4"/>
    <w:rsid w:val="7F77BF52"/>
    <w:rsid w:val="7F9F4123"/>
    <w:rsid w:val="7FBD933F"/>
    <w:rsid w:val="7FEB001E"/>
    <w:rsid w:val="7FEF7C45"/>
    <w:rsid w:val="7FF47071"/>
    <w:rsid w:val="7FFF5BAE"/>
    <w:rsid w:val="7FFF8A1A"/>
    <w:rsid w:val="889E4B21"/>
    <w:rsid w:val="8C5F10CC"/>
    <w:rsid w:val="938B6AF5"/>
    <w:rsid w:val="9FE7A54D"/>
    <w:rsid w:val="A0B74C4F"/>
    <w:rsid w:val="A7F7A395"/>
    <w:rsid w:val="AADB75BF"/>
    <w:rsid w:val="AFBEEE37"/>
    <w:rsid w:val="AFF9409A"/>
    <w:rsid w:val="B3BF289D"/>
    <w:rsid w:val="B6FF889F"/>
    <w:rsid w:val="BB690396"/>
    <w:rsid w:val="BBB359E1"/>
    <w:rsid w:val="BDAF9829"/>
    <w:rsid w:val="BDDBF73F"/>
    <w:rsid w:val="BFFC689C"/>
    <w:rsid w:val="BFFDD868"/>
    <w:rsid w:val="C5BF9F13"/>
    <w:rsid w:val="C7C7AA09"/>
    <w:rsid w:val="CBBBE7E8"/>
    <w:rsid w:val="D4E57A45"/>
    <w:rsid w:val="DFBB9E18"/>
    <w:rsid w:val="DFDF1F03"/>
    <w:rsid w:val="EA335741"/>
    <w:rsid w:val="ECEEECC3"/>
    <w:rsid w:val="EFEF7673"/>
    <w:rsid w:val="EFFABD05"/>
    <w:rsid w:val="F7AF985A"/>
    <w:rsid w:val="F7BD9A19"/>
    <w:rsid w:val="F7F7C1A7"/>
    <w:rsid w:val="F7F91DD8"/>
    <w:rsid w:val="F9DF237D"/>
    <w:rsid w:val="FAFCC621"/>
    <w:rsid w:val="FBD408F1"/>
    <w:rsid w:val="FBF9F434"/>
    <w:rsid w:val="FCFF92AC"/>
    <w:rsid w:val="FD9EDEFD"/>
    <w:rsid w:val="FD9F5216"/>
    <w:rsid w:val="FEBF5A19"/>
    <w:rsid w:val="FF267A06"/>
    <w:rsid w:val="FFFB111C"/>
    <w:rsid w:val="FFFEAF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8" w:lineRule="auto"/>
      <w:outlineLvl w:val="0"/>
    </w:pPr>
    <w:rPr>
      <w:rFonts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rPr>
      <w:rFonts w:asciiTheme="minorHAnsi" w:hAnsiTheme="minorHAnsi" w:eastAsiaTheme="minorEastAsia" w:cstheme="minorBidi"/>
      <w:szCs w:val="22"/>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批注文字 字符"/>
    <w:basedOn w:val="8"/>
    <w:link w:val="3"/>
    <w:qFormat/>
    <w:uiPriority w:val="99"/>
  </w:style>
  <w:style w:type="paragraph" w:customStyle="1" w:styleId="15">
    <w:name w:val="p0"/>
    <w:basedOn w:val="1"/>
    <w:qFormat/>
    <w:uiPriority w:val="0"/>
    <w:pPr>
      <w:widowControl/>
    </w:pPr>
    <w:rPr>
      <w:kern w:val="0"/>
      <w:szCs w:val="21"/>
    </w:rPr>
  </w:style>
  <w:style w:type="character" w:customStyle="1" w:styleId="16">
    <w:name w:val="批注框文本 字符"/>
    <w:basedOn w:val="8"/>
    <w:link w:val="4"/>
    <w:semiHidden/>
    <w:qFormat/>
    <w:uiPriority w:val="99"/>
    <w:rPr>
      <w:rFonts w:ascii="Times New Roman"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282</Words>
  <Characters>1611</Characters>
  <Lines>13</Lines>
  <Paragraphs>3</Paragraphs>
  <TotalTime>1</TotalTime>
  <ScaleCrop>false</ScaleCrop>
  <LinksUpToDate>false</LinksUpToDate>
  <CharactersWithSpaces>1890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2020-01-16T09:17:00Z</dcterms:created>
  <dc:creator>徐永敏</dc:creator>
  <cp:lastModifiedBy>黎恩</cp:lastModifiedBy>
  <cp:lastPrinted>2017-11-22T16:52:00Z</cp:lastPrinted>
  <dcterms:modified xsi:type="dcterms:W3CDTF">2024-06-07T15:51:41Z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8E13BA942B930DB772A15566DBB8BCB9</vt:lpwstr>
  </property>
</Properties>
</file>