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5064">
      <w:pPr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件1</w:t>
      </w:r>
      <w:r>
        <w:rPr>
          <w:rFonts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64A092C">
      <w:pPr>
        <w:tabs>
          <w:tab w:val="left" w:pos="7020"/>
        </w:tabs>
        <w:ind w:right="584" w:firstLine="5840" w:firstLineChars="2000"/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编号：</w:t>
      </w:r>
    </w:p>
    <w:p w14:paraId="1F82BD9F">
      <w:pPr>
        <w:tabs>
          <w:tab w:val="left" w:pos="6660"/>
        </w:tabs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550EB2AA">
      <w:pPr>
        <w:tabs>
          <w:tab w:val="left" w:pos="6660"/>
        </w:tabs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0807081B">
      <w:pPr>
        <w:tabs>
          <w:tab w:val="left" w:pos="6660"/>
        </w:tabs>
        <w:rPr>
          <w:rFonts w:ascii="Times New Roman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 w14:paraId="1F64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 w:themeColor="text1"/>
          <w:sz w:val="56"/>
          <w:szCs w:val="56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 w:cs="Times New Roman"/>
          <w:b/>
          <w:color w:val="000000" w:themeColor="text1"/>
          <w:kern w:val="0"/>
          <w:sz w:val="56"/>
          <w:szCs w:val="56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申请表</w:t>
      </w:r>
    </w:p>
    <w:p w14:paraId="0481DA82">
      <w:pPr>
        <w:jc w:val="center"/>
        <w:rPr>
          <w:rFonts w:ascii="Times New Roman" w:hAnsi="Times New Roman" w:eastAsia="宋体" w:cs="Times New Roman"/>
          <w:color w:val="000000" w:themeColor="text1"/>
          <w:sz w:val="44"/>
          <w:szCs w:val="24"/>
          <w:lang w:val="en-GB"/>
          <w14:textFill>
            <w14:solidFill>
              <w14:schemeClr w14:val="tx1"/>
            </w14:solidFill>
          </w14:textFill>
        </w:rPr>
      </w:pPr>
    </w:p>
    <w:p w14:paraId="04FECC0C">
      <w:pPr>
        <w:jc w:val="center"/>
        <w:rPr>
          <w:rFonts w:ascii="Times New Roman" w:hAnsi="Times New Roman" w:eastAsia="宋体" w:cs="Times New Roman"/>
          <w:color w:val="000000" w:themeColor="text1"/>
          <w:sz w:val="44"/>
          <w:szCs w:val="24"/>
          <w:lang w:val="en-GB"/>
          <w14:textFill>
            <w14:solidFill>
              <w14:schemeClr w14:val="tx1"/>
            </w14:solidFill>
          </w14:textFill>
        </w:rPr>
      </w:pPr>
    </w:p>
    <w:p w14:paraId="5DD94FCC">
      <w:pPr>
        <w:rPr>
          <w:rFonts w:ascii="Times New Roman" w:hAnsi="Times New Roman" w:eastAsia="宋体" w:cs="Times New Roman"/>
          <w:color w:val="000000" w:themeColor="text1"/>
          <w:sz w:val="44"/>
          <w:szCs w:val="24"/>
          <w14:textFill>
            <w14:solidFill>
              <w14:schemeClr w14:val="tx1"/>
            </w14:solidFill>
          </w14:textFill>
        </w:rPr>
      </w:pPr>
    </w:p>
    <w:p w14:paraId="711C2F6F">
      <w:pPr>
        <w:spacing w:line="1000" w:lineRule="exact"/>
        <w:ind w:firstLine="605" w:firstLineChars="170"/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申请单位</w:t>
      </w:r>
      <w:r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  <w:r>
        <w:rPr>
          <w:rFonts w:ascii="Times New Roman" w:hAnsi="Times New Roman" w:eastAsia="宋体" w:cs="Times New Roman"/>
          <w:color w:val="000000" w:themeColor="text1"/>
          <w:spacing w:val="12"/>
          <w:kern w:val="1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06A8812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填报日期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2BE818CC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联 系 人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5388715B">
      <w:pPr>
        <w:spacing w:line="1000" w:lineRule="exact"/>
        <w:ind w:firstLine="655" w:firstLineChars="184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pacing w:val="12"/>
          <w:kern w:val="18"/>
          <w:sz w:val="36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 w14:paraId="46340024">
      <w:pPr>
        <w:jc w:val="center"/>
        <w:rPr>
          <w:rFonts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94C1F20">
      <w:pPr>
        <w:jc w:val="center"/>
        <w:rPr>
          <w:rFonts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283AC98">
      <w:pPr>
        <w:jc w:val="center"/>
        <w:rPr>
          <w:rFonts w:ascii="Times New Roman" w:hAnsi="Times New Roman" w:eastAsia="宋体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</w:t>
      </w: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循环经济和资源综合利用协会</w:t>
      </w:r>
      <w:r>
        <w:rPr>
          <w:rFonts w:hint="default" w:ascii="Times New Roman" w:hAnsi="Times New Roman" w:eastAsia="宋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印制</w:t>
      </w:r>
    </w:p>
    <w:p w14:paraId="1D6F904A">
      <w:pPr>
        <w:jc w:val="center"/>
        <w:rPr>
          <w:rFonts w:ascii="Times New Roman" w:hAnsi="Times New Roman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247" w:header="0" w:footer="851" w:gutter="0"/>
          <w:pgNumType w:fmt="decimal"/>
          <w:cols w:space="425" w:num="1"/>
          <w:titlePg/>
          <w:docGrid w:type="linesAndChars" w:linePitch="380" w:charSpace="-5735"/>
        </w:sect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年制</w:t>
      </w:r>
    </w:p>
    <w:p w14:paraId="5198294E">
      <w:pPr>
        <w:spacing w:afterLines="50" w:line="500" w:lineRule="exact"/>
        <w:jc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填表说明</w:t>
      </w:r>
    </w:p>
    <w:p w14:paraId="371C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本表由申请单位填写，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封面上的申请单位名称应填写单位的规范全称。</w:t>
      </w:r>
    </w:p>
    <w:p w14:paraId="3FD6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二、本表须用计算机填写，封面加盖公章，公章须与申请单位名称一致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3FF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三、申请单位应如实填写，并对填报内容的真实性负责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A0D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四、表格不够可另起添加多行或附页。</w:t>
      </w:r>
    </w:p>
    <w:p w14:paraId="4486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类别包括：1 咨询服务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 运营管理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 监测检测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4评估审查核查、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绿色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认证推广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资源环境权益交易、 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其他绿色低碳循环发展技术服务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等类别。</w:t>
      </w:r>
    </w:p>
    <w:p w14:paraId="68B3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4" w:firstLineChars="200"/>
        <w:textAlignment w:val="auto"/>
        <w:rPr>
          <w:rFonts w:hint="eastAsia" w:ascii="仿宋" w:hAnsi="仿宋" w:eastAsia="仿宋" w:cs="仿宋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sectPr>
          <w:headerReference r:id="rId9" w:type="first"/>
          <w:type w:val="nextColumn"/>
          <w:pgSz w:w="11907" w:h="16840"/>
          <w:pgMar w:top="1440" w:right="1800" w:bottom="1440" w:left="1800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3362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真实性承诺申明</w:t>
      </w:r>
    </w:p>
    <w:tbl>
      <w:tblPr>
        <w:tblStyle w:val="7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2"/>
      </w:tblGrid>
      <w:tr w14:paraId="18A7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9432" w:type="dxa"/>
            <w:vAlign w:val="center"/>
          </w:tcPr>
          <w:p w14:paraId="722BFB00">
            <w:pPr>
              <w:spacing w:line="480" w:lineRule="auto"/>
              <w:ind w:firstLine="504" w:firstLineChars="200"/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本单位此次填报的《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广东省绿色低碳循环发展技术服务能力评价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》及附件材料的全部数据、内容是真实的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此次申请提供的资料如有虚假，本单位愿负相应的法律责任，并承担由此产生的一切后果。</w:t>
            </w:r>
          </w:p>
          <w:p w14:paraId="4016CE97">
            <w:pPr>
              <w:spacing w:line="48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04781832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FA6ACED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66F9041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54FC284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4346B91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5AB0FB8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3F98926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9BD5ABB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6578BD9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3261CA7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288466A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6D9FF7A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04CD5D8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3FE30B6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7A41EA8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BA0DF6C">
            <w:pPr>
              <w:widowControl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0CA78AE">
            <w:pPr>
              <w:spacing w:line="48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1B0E0F">
            <w:pPr>
              <w:spacing w:line="480" w:lineRule="auto"/>
              <w:ind w:firstLine="4788" w:firstLineChars="1900"/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单位法定代表人（签名）：      </w:t>
            </w:r>
          </w:p>
          <w:p w14:paraId="00394F6C">
            <w:pPr>
              <w:spacing w:line="480" w:lineRule="auto"/>
              <w:ind w:firstLine="6678" w:firstLineChars="2650"/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3AAC1C99">
            <w:pPr>
              <w:spacing w:line="480" w:lineRule="auto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月    日</w:t>
            </w:r>
          </w:p>
        </w:tc>
      </w:tr>
    </w:tbl>
    <w:p w14:paraId="10E8F267">
      <w:pPr>
        <w:jc w:val="center"/>
        <w:rPr>
          <w:rFonts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3C17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一、申请单位基本情况</w:t>
      </w:r>
    </w:p>
    <w:tbl>
      <w:tblPr>
        <w:tblStyle w:val="7"/>
        <w:tblW w:w="945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595"/>
        <w:gridCol w:w="850"/>
        <w:gridCol w:w="875"/>
        <w:gridCol w:w="520"/>
        <w:gridCol w:w="1364"/>
        <w:gridCol w:w="341"/>
        <w:gridCol w:w="485"/>
        <w:gridCol w:w="840"/>
        <w:gridCol w:w="698"/>
        <w:gridCol w:w="602"/>
        <w:gridCol w:w="506"/>
      </w:tblGrid>
      <w:tr w14:paraId="0E5B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3254C5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位 名 称</w:t>
            </w:r>
          </w:p>
        </w:tc>
        <w:tc>
          <w:tcPr>
            <w:tcW w:w="7676" w:type="dxa"/>
            <w:gridSpan w:val="11"/>
            <w:vAlign w:val="center"/>
          </w:tcPr>
          <w:p w14:paraId="153972B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7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783" w:type="dxa"/>
            <w:vAlign w:val="center"/>
          </w:tcPr>
          <w:p w14:paraId="09ED23A5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循环经济和资源综合利用协会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会员编号</w:t>
            </w:r>
          </w:p>
        </w:tc>
        <w:tc>
          <w:tcPr>
            <w:tcW w:w="2840" w:type="dxa"/>
            <w:gridSpan w:val="4"/>
            <w:vAlign w:val="center"/>
          </w:tcPr>
          <w:p w14:paraId="75160E3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156EF1C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会员证书有效期</w:t>
            </w:r>
          </w:p>
        </w:tc>
        <w:tc>
          <w:tcPr>
            <w:tcW w:w="3472" w:type="dxa"/>
            <w:gridSpan w:val="6"/>
          </w:tcPr>
          <w:p w14:paraId="11F148D0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0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783" w:type="dxa"/>
            <w:vAlign w:val="center"/>
          </w:tcPr>
          <w:p w14:paraId="32B83F6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位 性 质</w:t>
            </w:r>
          </w:p>
        </w:tc>
        <w:tc>
          <w:tcPr>
            <w:tcW w:w="2840" w:type="dxa"/>
            <w:gridSpan w:val="4"/>
            <w:vAlign w:val="center"/>
          </w:tcPr>
          <w:p w14:paraId="5BCC03C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 w14:paraId="2D30B25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单位法定代表人</w:t>
            </w:r>
          </w:p>
        </w:tc>
        <w:tc>
          <w:tcPr>
            <w:tcW w:w="3472" w:type="dxa"/>
            <w:gridSpan w:val="6"/>
          </w:tcPr>
          <w:p w14:paraId="5168A9D8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3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2D01E54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 册 地 址</w:t>
            </w:r>
          </w:p>
        </w:tc>
        <w:tc>
          <w:tcPr>
            <w:tcW w:w="5870" w:type="dxa"/>
            <w:gridSpan w:val="8"/>
          </w:tcPr>
          <w:p w14:paraId="7D767A35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</w:tcPr>
          <w:p w14:paraId="61B0559F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08" w:type="dxa"/>
            <w:gridSpan w:val="2"/>
          </w:tcPr>
          <w:p w14:paraId="49B872A3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6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3E374FE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5870" w:type="dxa"/>
            <w:gridSpan w:val="8"/>
          </w:tcPr>
          <w:p w14:paraId="68136312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</w:tcPr>
          <w:p w14:paraId="7DCB7463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08" w:type="dxa"/>
            <w:gridSpan w:val="2"/>
          </w:tcPr>
          <w:p w14:paraId="0586FC33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1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000EB39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</w:p>
        </w:tc>
        <w:tc>
          <w:tcPr>
            <w:tcW w:w="1445" w:type="dxa"/>
            <w:gridSpan w:val="2"/>
          </w:tcPr>
          <w:p w14:paraId="39DB0436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C3824B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90" w:type="dxa"/>
            <w:gridSpan w:val="3"/>
          </w:tcPr>
          <w:p w14:paraId="4E2E8D08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 w14:paraId="4054BAE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06" w:type="dxa"/>
            <w:gridSpan w:val="3"/>
          </w:tcPr>
          <w:p w14:paraId="5C919044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9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66F22C0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 系  人</w:t>
            </w:r>
          </w:p>
        </w:tc>
        <w:tc>
          <w:tcPr>
            <w:tcW w:w="1445" w:type="dxa"/>
            <w:gridSpan w:val="2"/>
          </w:tcPr>
          <w:p w14:paraId="79055205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9542CB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90" w:type="dxa"/>
            <w:gridSpan w:val="3"/>
          </w:tcPr>
          <w:p w14:paraId="0E4FB963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 w14:paraId="5398250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06" w:type="dxa"/>
            <w:gridSpan w:val="3"/>
          </w:tcPr>
          <w:p w14:paraId="686991E6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4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783" w:type="dxa"/>
            <w:vAlign w:val="center"/>
          </w:tcPr>
          <w:p w14:paraId="73C826E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445" w:type="dxa"/>
            <w:gridSpan w:val="2"/>
          </w:tcPr>
          <w:p w14:paraId="47438DDC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3B88EC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190" w:type="dxa"/>
            <w:gridSpan w:val="3"/>
          </w:tcPr>
          <w:p w14:paraId="5C7FC8C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 w14:paraId="2620346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806" w:type="dxa"/>
            <w:gridSpan w:val="3"/>
            <w:vAlign w:val="center"/>
          </w:tcPr>
          <w:p w14:paraId="4D4C3D8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A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023FA9F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840" w:type="dxa"/>
            <w:gridSpan w:val="4"/>
          </w:tcPr>
          <w:p w14:paraId="541E9D59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3C07DFD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2646" w:type="dxa"/>
            <w:gridSpan w:val="4"/>
          </w:tcPr>
          <w:p w14:paraId="27716F86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5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</w:tcPr>
          <w:p w14:paraId="65B4475E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2840" w:type="dxa"/>
            <w:gridSpan w:val="4"/>
            <w:vAlign w:val="center"/>
          </w:tcPr>
          <w:p w14:paraId="173B9171">
            <w:pPr>
              <w:spacing w:line="420" w:lineRule="exact"/>
              <w:ind w:firstLine="1260" w:firstLineChars="50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gridSpan w:val="3"/>
          </w:tcPr>
          <w:p w14:paraId="0DDB3F03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固定资产总额（万元）</w:t>
            </w:r>
          </w:p>
        </w:tc>
        <w:tc>
          <w:tcPr>
            <w:tcW w:w="2646" w:type="dxa"/>
            <w:gridSpan w:val="4"/>
            <w:vAlign w:val="center"/>
          </w:tcPr>
          <w:p w14:paraId="457E81F1">
            <w:pPr>
              <w:spacing w:line="360" w:lineRule="auto"/>
              <w:ind w:firstLine="1386" w:firstLineChars="550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F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83" w:type="dxa"/>
            <w:vAlign w:val="center"/>
          </w:tcPr>
          <w:p w14:paraId="40E32A55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40" w:type="dxa"/>
            <w:gridSpan w:val="4"/>
          </w:tcPr>
          <w:p w14:paraId="4816E11E">
            <w:pPr>
              <w:spacing w:line="420" w:lineRule="exact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gridSpan w:val="3"/>
            <w:vAlign w:val="center"/>
          </w:tcPr>
          <w:p w14:paraId="5D5E3382">
            <w:pPr>
              <w:spacing w:line="4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技术人员数量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46" w:type="dxa"/>
            <w:gridSpan w:val="4"/>
          </w:tcPr>
          <w:p w14:paraId="0D4BB687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1783" w:type="dxa"/>
            <w:vAlign w:val="center"/>
          </w:tcPr>
          <w:p w14:paraId="43C929D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高级（或相当于高级）职称人数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95" w:type="dxa"/>
            <w:vAlign w:val="center"/>
          </w:tcPr>
          <w:p w14:paraId="1A5AEE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4B63DE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中级（或相当于中级）职称人数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0" w:type="dxa"/>
            <w:vAlign w:val="center"/>
          </w:tcPr>
          <w:p w14:paraId="0E00168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2C3D2B8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初级（或相当于初级）职称人数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85" w:type="dxa"/>
            <w:vAlign w:val="center"/>
          </w:tcPr>
          <w:p w14:paraId="3503F2B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20D4342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与服务类别相适应的且取得相应资格证书、技能证书或培训证书的专业技术人员（人）</w:t>
            </w:r>
          </w:p>
        </w:tc>
        <w:tc>
          <w:tcPr>
            <w:tcW w:w="506" w:type="dxa"/>
            <w:vAlign w:val="center"/>
          </w:tcPr>
          <w:p w14:paraId="30C157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A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exact"/>
        </w:trPr>
        <w:tc>
          <w:tcPr>
            <w:tcW w:w="1783" w:type="dxa"/>
            <w:vAlign w:val="center"/>
          </w:tcPr>
          <w:p w14:paraId="7316480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676" w:type="dxa"/>
            <w:gridSpan w:val="11"/>
            <w:vAlign w:val="center"/>
          </w:tcPr>
          <w:p w14:paraId="75863C5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5FEF8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1A9371">
      <w:pPr>
        <w:spacing w:afterLines="20" w:line="500" w:lineRule="exact"/>
        <w:ind w:firstLine="247" w:firstLineChars="98"/>
        <w:jc w:val="left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sectPr>
          <w:pgSz w:w="11907" w:h="16840"/>
          <w:pgMar w:top="1247" w:right="1417" w:bottom="1134" w:left="1134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23B38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二、申请评价证书的类型、等级与服务类别</w:t>
      </w:r>
    </w:p>
    <w:tbl>
      <w:tblPr>
        <w:tblStyle w:val="7"/>
        <w:tblW w:w="9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87"/>
        <w:gridCol w:w="4085"/>
        <w:gridCol w:w="1275"/>
        <w:gridCol w:w="1200"/>
        <w:gridCol w:w="1222"/>
      </w:tblGrid>
      <w:tr w14:paraId="4E10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6085" w:type="dxa"/>
            <w:gridSpan w:val="3"/>
            <w:vMerge w:val="restart"/>
            <w:vAlign w:val="center"/>
          </w:tcPr>
          <w:p w14:paraId="3FE9BA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申请评价证书类型</w:t>
            </w:r>
          </w:p>
        </w:tc>
        <w:tc>
          <w:tcPr>
            <w:tcW w:w="3697" w:type="dxa"/>
            <w:gridSpan w:val="3"/>
            <w:vAlign w:val="center"/>
          </w:tcPr>
          <w:p w14:paraId="72D143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绿色低碳循环发展技术服务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</w:tr>
      <w:tr w14:paraId="289F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6085" w:type="dxa"/>
            <w:gridSpan w:val="3"/>
            <w:vMerge w:val="continue"/>
            <w:vAlign w:val="center"/>
          </w:tcPr>
          <w:p w14:paraId="7E2D91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vAlign w:val="center"/>
          </w:tcPr>
          <w:p w14:paraId="5A19FE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首次评定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升级</w:t>
            </w: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续证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E1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6085" w:type="dxa"/>
            <w:gridSpan w:val="3"/>
            <w:vAlign w:val="center"/>
          </w:tcPr>
          <w:p w14:paraId="7D6AB0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申请评价证书等级</w:t>
            </w:r>
          </w:p>
        </w:tc>
        <w:tc>
          <w:tcPr>
            <w:tcW w:w="1275" w:type="dxa"/>
            <w:vAlign w:val="center"/>
          </w:tcPr>
          <w:p w14:paraId="113574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丙级</w:t>
            </w:r>
          </w:p>
        </w:tc>
        <w:tc>
          <w:tcPr>
            <w:tcW w:w="1200" w:type="dxa"/>
            <w:vAlign w:val="center"/>
          </w:tcPr>
          <w:p w14:paraId="554AB4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 级</w:t>
            </w:r>
          </w:p>
        </w:tc>
        <w:tc>
          <w:tcPr>
            <w:tcW w:w="1222" w:type="dxa"/>
            <w:vAlign w:val="center"/>
          </w:tcPr>
          <w:p w14:paraId="063F9D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 级</w:t>
            </w:r>
          </w:p>
        </w:tc>
      </w:tr>
      <w:tr w14:paraId="1712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restart"/>
            <w:vAlign w:val="center"/>
          </w:tcPr>
          <w:p w14:paraId="1BAD87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45205F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评价服务类别</w:t>
            </w:r>
          </w:p>
        </w:tc>
        <w:tc>
          <w:tcPr>
            <w:tcW w:w="1187" w:type="dxa"/>
            <w:vMerge w:val="restart"/>
            <w:vAlign w:val="center"/>
          </w:tcPr>
          <w:p w14:paraId="6AAA1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咨询服务</w:t>
            </w:r>
          </w:p>
        </w:tc>
        <w:tc>
          <w:tcPr>
            <w:tcW w:w="4085" w:type="dxa"/>
            <w:vAlign w:val="center"/>
          </w:tcPr>
          <w:p w14:paraId="417B59B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 绿色低碳转型产业项目勘察服务</w:t>
            </w:r>
          </w:p>
        </w:tc>
        <w:tc>
          <w:tcPr>
            <w:tcW w:w="1275" w:type="dxa"/>
            <w:vAlign w:val="center"/>
          </w:tcPr>
          <w:p w14:paraId="0C6A3F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746D47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82A35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E1A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76A93D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93674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07BD71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 绿色低碳转型产业项目咨询和设计服务</w:t>
            </w:r>
          </w:p>
        </w:tc>
        <w:tc>
          <w:tcPr>
            <w:tcW w:w="1275" w:type="dxa"/>
            <w:vAlign w:val="center"/>
          </w:tcPr>
          <w:p w14:paraId="51DE126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330D2A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26F9182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AE9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4F3507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5F294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7808B10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 绿色低碳转型产业项目施工监理服务</w:t>
            </w:r>
          </w:p>
        </w:tc>
        <w:tc>
          <w:tcPr>
            <w:tcW w:w="1275" w:type="dxa"/>
            <w:vAlign w:val="center"/>
          </w:tcPr>
          <w:p w14:paraId="341FE6A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7C51394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54DA9DE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0D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55C279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1778D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734AB5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 其他绿色低碳转型产业相关咨询服务</w:t>
            </w:r>
          </w:p>
        </w:tc>
        <w:tc>
          <w:tcPr>
            <w:tcW w:w="1275" w:type="dxa"/>
            <w:vAlign w:val="center"/>
          </w:tcPr>
          <w:p w14:paraId="0E1E710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315E9CB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37FF7E3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9A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24B3559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250D5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运营管理</w:t>
            </w:r>
          </w:p>
        </w:tc>
        <w:tc>
          <w:tcPr>
            <w:tcW w:w="4085" w:type="dxa"/>
            <w:vAlign w:val="center"/>
          </w:tcPr>
          <w:p w14:paraId="0325566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 能源管理体系建设</w:t>
            </w:r>
          </w:p>
        </w:tc>
        <w:tc>
          <w:tcPr>
            <w:tcW w:w="1275" w:type="dxa"/>
            <w:vAlign w:val="center"/>
          </w:tcPr>
          <w:p w14:paraId="40C6831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684FDF8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71161CF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43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813" w:type="dxa"/>
            <w:vMerge w:val="continue"/>
            <w:vAlign w:val="center"/>
          </w:tcPr>
          <w:p w14:paraId="041F36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13044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04B898E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 合同能源管理服务</w:t>
            </w:r>
          </w:p>
        </w:tc>
        <w:tc>
          <w:tcPr>
            <w:tcW w:w="1275" w:type="dxa"/>
            <w:vAlign w:val="center"/>
          </w:tcPr>
          <w:p w14:paraId="45E889B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148360E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2F04EB1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01C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4771E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670E2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23C6079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 合同节水管理</w:t>
            </w:r>
          </w:p>
        </w:tc>
        <w:tc>
          <w:tcPr>
            <w:tcW w:w="1275" w:type="dxa"/>
            <w:vAlign w:val="center"/>
          </w:tcPr>
          <w:p w14:paraId="181EA4A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59AE910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576B6F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E8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0EA10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59D4F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786EEDED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 电力需求侧管理</w:t>
            </w:r>
          </w:p>
        </w:tc>
        <w:tc>
          <w:tcPr>
            <w:tcW w:w="1275" w:type="dxa"/>
            <w:vAlign w:val="center"/>
          </w:tcPr>
          <w:p w14:paraId="0B725B0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403296C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2CBA489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A8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8EE69C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CFF8C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4670865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 资源循环利用第三方服务</w:t>
            </w:r>
          </w:p>
        </w:tc>
        <w:tc>
          <w:tcPr>
            <w:tcW w:w="1275" w:type="dxa"/>
            <w:vAlign w:val="center"/>
          </w:tcPr>
          <w:p w14:paraId="04D35DA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030A1A4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7EC18E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1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8288E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8710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870E83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 环境污染第三方治理</w:t>
            </w:r>
          </w:p>
        </w:tc>
        <w:tc>
          <w:tcPr>
            <w:tcW w:w="1275" w:type="dxa"/>
            <w:vAlign w:val="center"/>
          </w:tcPr>
          <w:p w14:paraId="1D01456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021071A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7CC2B2E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E36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FF730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48D6A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10F7A6F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 数字化赋能绿色低碳管理</w:t>
            </w:r>
          </w:p>
        </w:tc>
        <w:tc>
          <w:tcPr>
            <w:tcW w:w="1275" w:type="dxa"/>
            <w:vAlign w:val="center"/>
          </w:tcPr>
          <w:p w14:paraId="379DB9A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5E7F85D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22599F8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DE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1E84E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21E0A4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监测检测</w:t>
            </w:r>
          </w:p>
        </w:tc>
        <w:tc>
          <w:tcPr>
            <w:tcW w:w="4085" w:type="dxa"/>
            <w:vAlign w:val="center"/>
          </w:tcPr>
          <w:p w14:paraId="6A98D19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 能源在线监测系统建设</w:t>
            </w:r>
          </w:p>
        </w:tc>
        <w:tc>
          <w:tcPr>
            <w:tcW w:w="1275" w:type="dxa"/>
            <w:vAlign w:val="center"/>
          </w:tcPr>
          <w:p w14:paraId="57279E2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A8452B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1439F10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D39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9FDEA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2F01A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43FA2DF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 温室气体排放源监控</w:t>
            </w:r>
          </w:p>
        </w:tc>
        <w:tc>
          <w:tcPr>
            <w:tcW w:w="1275" w:type="dxa"/>
            <w:vAlign w:val="center"/>
          </w:tcPr>
          <w:p w14:paraId="0275455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5787EB3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462D08A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78D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ED343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0802B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0C28A912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 环境损害评估监测</w:t>
            </w:r>
          </w:p>
        </w:tc>
        <w:tc>
          <w:tcPr>
            <w:tcW w:w="1275" w:type="dxa"/>
            <w:vAlign w:val="center"/>
          </w:tcPr>
          <w:p w14:paraId="4E55F5A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10F074D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3B714FE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808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0D4D6F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70A1B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4908C40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 污染源监测</w:t>
            </w:r>
          </w:p>
        </w:tc>
        <w:tc>
          <w:tcPr>
            <w:tcW w:w="1275" w:type="dxa"/>
            <w:vAlign w:val="center"/>
          </w:tcPr>
          <w:p w14:paraId="4832025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26858B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351F3A3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887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1CD05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6F0D26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7022FEE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 企业环境监测</w:t>
            </w:r>
          </w:p>
        </w:tc>
        <w:tc>
          <w:tcPr>
            <w:tcW w:w="1275" w:type="dxa"/>
            <w:vAlign w:val="center"/>
          </w:tcPr>
          <w:p w14:paraId="041DD46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527D1F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5250D72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5B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819A7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2BCA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67E072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3.6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生态环境监测和生态安全预警</w:t>
            </w:r>
          </w:p>
        </w:tc>
        <w:tc>
          <w:tcPr>
            <w:tcW w:w="1275" w:type="dxa"/>
            <w:vAlign w:val="center"/>
          </w:tcPr>
          <w:p w14:paraId="031F1CE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47FF94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768D322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EB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5CCCA8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0F19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2D1A83D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 生态系统碳汇监测评估</w:t>
            </w:r>
          </w:p>
        </w:tc>
        <w:tc>
          <w:tcPr>
            <w:tcW w:w="1275" w:type="dxa"/>
            <w:vAlign w:val="center"/>
          </w:tcPr>
          <w:p w14:paraId="698E8E3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4B8742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1444369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675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2C0AF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1B6A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8C15A23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 碳监测评估</w:t>
            </w:r>
          </w:p>
        </w:tc>
        <w:tc>
          <w:tcPr>
            <w:tcW w:w="1275" w:type="dxa"/>
            <w:vAlign w:val="center"/>
          </w:tcPr>
          <w:p w14:paraId="2468885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59E558B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51FD97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BF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E4EC4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3AE35D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评估审查核查</w:t>
            </w:r>
          </w:p>
        </w:tc>
        <w:tc>
          <w:tcPr>
            <w:tcW w:w="4085" w:type="dxa"/>
            <w:vAlign w:val="center"/>
          </w:tcPr>
          <w:p w14:paraId="6212E32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 节能评估和能源审计</w:t>
            </w:r>
          </w:p>
        </w:tc>
        <w:tc>
          <w:tcPr>
            <w:tcW w:w="1275" w:type="dxa"/>
            <w:vAlign w:val="center"/>
          </w:tcPr>
          <w:p w14:paraId="6AE8702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6C30E71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28523EB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4A8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F293F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04B4C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AA0ACD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 节能和能效诊断</w:t>
            </w:r>
          </w:p>
        </w:tc>
        <w:tc>
          <w:tcPr>
            <w:tcW w:w="1275" w:type="dxa"/>
            <w:vAlign w:val="center"/>
          </w:tcPr>
          <w:p w14:paraId="7D01DE1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39E6F02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55AFF43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F3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2CF44D9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BE21F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1CFB268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 碳排放相关核算、核查等服务</w:t>
            </w:r>
          </w:p>
        </w:tc>
        <w:tc>
          <w:tcPr>
            <w:tcW w:w="1275" w:type="dxa"/>
            <w:vAlign w:val="center"/>
          </w:tcPr>
          <w:p w14:paraId="5023648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749F0E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1359436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C3F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02BD6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ADF3F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853E74E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 建筑能效与碳排放测评</w:t>
            </w:r>
          </w:p>
        </w:tc>
        <w:tc>
          <w:tcPr>
            <w:tcW w:w="1275" w:type="dxa"/>
            <w:vAlign w:val="center"/>
          </w:tcPr>
          <w:p w14:paraId="6ADB034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6400227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4D19580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667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A429F4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6D0D7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77FAB047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 清洁生产审核</w:t>
            </w:r>
          </w:p>
        </w:tc>
        <w:tc>
          <w:tcPr>
            <w:tcW w:w="1275" w:type="dxa"/>
            <w:vAlign w:val="center"/>
          </w:tcPr>
          <w:p w14:paraId="6433422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A3FC0D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4E2B5D7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40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40C7EC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B1969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17D6AB3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 环境影响评价</w:t>
            </w:r>
          </w:p>
        </w:tc>
        <w:tc>
          <w:tcPr>
            <w:tcW w:w="1275" w:type="dxa"/>
            <w:vAlign w:val="center"/>
          </w:tcPr>
          <w:p w14:paraId="34A13E8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0F1A28E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3AA996B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9E9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C8A42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CF68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F7C239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 生态环境质量监测与评估</w:t>
            </w:r>
          </w:p>
        </w:tc>
        <w:tc>
          <w:tcPr>
            <w:tcW w:w="1275" w:type="dxa"/>
            <w:vAlign w:val="center"/>
          </w:tcPr>
          <w:p w14:paraId="2A0C492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F4D453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F4D27D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464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13" w:type="dxa"/>
            <w:vMerge w:val="continue"/>
            <w:vAlign w:val="center"/>
          </w:tcPr>
          <w:p w14:paraId="15AF0D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96E88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A12689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 自然资源生态保护补偿和资产损害赔偿鉴定评估</w:t>
            </w:r>
          </w:p>
        </w:tc>
        <w:tc>
          <w:tcPr>
            <w:tcW w:w="1275" w:type="dxa"/>
            <w:vAlign w:val="center"/>
          </w:tcPr>
          <w:p w14:paraId="0DC2383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0A3C82C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1DF645B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F98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0540B1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82A4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B321F2C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 生态保护修复产品和生态系统评估</w:t>
            </w:r>
          </w:p>
        </w:tc>
        <w:tc>
          <w:tcPr>
            <w:tcW w:w="1275" w:type="dxa"/>
            <w:vAlign w:val="center"/>
          </w:tcPr>
          <w:p w14:paraId="0C3F304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798EBFF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310B322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AA7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68095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753C9C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03AA5FE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 地质灾害危险性评估</w:t>
            </w:r>
          </w:p>
        </w:tc>
        <w:tc>
          <w:tcPr>
            <w:tcW w:w="1275" w:type="dxa"/>
            <w:vAlign w:val="center"/>
          </w:tcPr>
          <w:p w14:paraId="0372CFF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21B20D2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42A5EE9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EA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2FD70B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67699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408C059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4.11 水土保持评估</w:t>
            </w:r>
          </w:p>
        </w:tc>
        <w:tc>
          <w:tcPr>
            <w:tcW w:w="1275" w:type="dxa"/>
            <w:vAlign w:val="center"/>
          </w:tcPr>
          <w:p w14:paraId="0AB1445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764517F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3BD5B4D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362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2D0C43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A2C3E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4088FDDF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4.12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绿色制造评价</w:t>
            </w:r>
          </w:p>
        </w:tc>
        <w:tc>
          <w:tcPr>
            <w:tcW w:w="1275" w:type="dxa"/>
            <w:vAlign w:val="center"/>
          </w:tcPr>
          <w:p w14:paraId="1EFE2B6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1E386BF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5099AB6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2AA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813" w:type="dxa"/>
            <w:vMerge w:val="continue"/>
            <w:vAlign w:val="center"/>
          </w:tcPr>
          <w:p w14:paraId="237BFE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05F04A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绿色技术产品研发认证推广</w:t>
            </w:r>
          </w:p>
        </w:tc>
        <w:tc>
          <w:tcPr>
            <w:tcW w:w="4085" w:type="dxa"/>
            <w:vAlign w:val="center"/>
          </w:tcPr>
          <w:p w14:paraId="4BE7C27B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 绿色技术产品研发</w:t>
            </w:r>
          </w:p>
        </w:tc>
        <w:tc>
          <w:tcPr>
            <w:tcW w:w="1275" w:type="dxa"/>
            <w:vAlign w:val="center"/>
          </w:tcPr>
          <w:p w14:paraId="53ABE20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42B273E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200B87B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C1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813" w:type="dxa"/>
            <w:vMerge w:val="continue"/>
            <w:vAlign w:val="center"/>
          </w:tcPr>
          <w:p w14:paraId="60B920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41A5B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2057A9D6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 绿色技术产品认证推广</w:t>
            </w:r>
          </w:p>
        </w:tc>
        <w:tc>
          <w:tcPr>
            <w:tcW w:w="1275" w:type="dxa"/>
            <w:vAlign w:val="center"/>
          </w:tcPr>
          <w:p w14:paraId="724E2B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4F1C3A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7FF75C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F6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813" w:type="dxa"/>
            <w:vMerge w:val="continue"/>
            <w:vAlign w:val="center"/>
          </w:tcPr>
          <w:p w14:paraId="15C190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F3957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080460E1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 绿色技术交易</w:t>
            </w:r>
          </w:p>
        </w:tc>
        <w:tc>
          <w:tcPr>
            <w:tcW w:w="1275" w:type="dxa"/>
            <w:vAlign w:val="center"/>
          </w:tcPr>
          <w:p w14:paraId="68A653B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54138CE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A95733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0CE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3BF030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restart"/>
            <w:vAlign w:val="center"/>
          </w:tcPr>
          <w:p w14:paraId="35F627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资源环境权益交易</w:t>
            </w:r>
          </w:p>
        </w:tc>
        <w:tc>
          <w:tcPr>
            <w:tcW w:w="4085" w:type="dxa"/>
            <w:vAlign w:val="center"/>
          </w:tcPr>
          <w:p w14:paraId="2DDFD204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 碳交易</w:t>
            </w:r>
          </w:p>
        </w:tc>
        <w:tc>
          <w:tcPr>
            <w:tcW w:w="1275" w:type="dxa"/>
            <w:vAlign w:val="center"/>
          </w:tcPr>
          <w:p w14:paraId="35B023D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7E50E28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65FAD44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6DF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260AE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2B2971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120324D8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 用能权交易</w:t>
            </w:r>
          </w:p>
        </w:tc>
        <w:tc>
          <w:tcPr>
            <w:tcW w:w="1275" w:type="dxa"/>
            <w:vAlign w:val="center"/>
          </w:tcPr>
          <w:p w14:paraId="627D288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721A7C9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1788279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C9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69A547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4DF0B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2CA8BF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 用水权交易</w:t>
            </w:r>
          </w:p>
        </w:tc>
        <w:tc>
          <w:tcPr>
            <w:tcW w:w="1275" w:type="dxa"/>
            <w:vAlign w:val="center"/>
          </w:tcPr>
          <w:p w14:paraId="65E0572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54DA692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664FDA9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B53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70DD9E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0B8E71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097F82EA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 排污权交易</w:t>
            </w:r>
          </w:p>
        </w:tc>
        <w:tc>
          <w:tcPr>
            <w:tcW w:w="1275" w:type="dxa"/>
            <w:vAlign w:val="center"/>
          </w:tcPr>
          <w:p w14:paraId="568CCA7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02D0A18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50C4130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38C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102E9E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44F1A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6D9340C5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 林权交易</w:t>
            </w:r>
          </w:p>
        </w:tc>
        <w:tc>
          <w:tcPr>
            <w:tcW w:w="1275" w:type="dxa"/>
            <w:vAlign w:val="center"/>
          </w:tcPr>
          <w:p w14:paraId="1DF6C76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0CBE4A5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05C4C3D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0EA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13" w:type="dxa"/>
            <w:vMerge w:val="continue"/>
            <w:vAlign w:val="center"/>
          </w:tcPr>
          <w:p w14:paraId="0814C3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356DA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1E4A1C80">
            <w:pPr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 可再生能源绿证和绿色电力交易</w:t>
            </w:r>
          </w:p>
        </w:tc>
        <w:tc>
          <w:tcPr>
            <w:tcW w:w="1275" w:type="dxa"/>
            <w:vAlign w:val="center"/>
          </w:tcPr>
          <w:p w14:paraId="5D976747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63BCA98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1E2A1C6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28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813" w:type="dxa"/>
            <w:vMerge w:val="continue"/>
            <w:vAlign w:val="center"/>
          </w:tcPr>
          <w:p w14:paraId="539FB6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2" w:type="dxa"/>
            <w:gridSpan w:val="2"/>
            <w:vAlign w:val="center"/>
          </w:tcPr>
          <w:p w14:paraId="2CF258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仿宋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绿色低碳循环发展技术服务：              </w:t>
            </w:r>
          </w:p>
        </w:tc>
        <w:tc>
          <w:tcPr>
            <w:tcW w:w="1275" w:type="dxa"/>
            <w:vAlign w:val="center"/>
          </w:tcPr>
          <w:p w14:paraId="1680AB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00" w:type="dxa"/>
            <w:vAlign w:val="center"/>
          </w:tcPr>
          <w:p w14:paraId="3BD9BA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222" w:type="dxa"/>
            <w:vAlign w:val="center"/>
          </w:tcPr>
          <w:p w14:paraId="6B29A8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E38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</w:trPr>
        <w:tc>
          <w:tcPr>
            <w:tcW w:w="6085" w:type="dxa"/>
            <w:gridSpan w:val="3"/>
            <w:vAlign w:val="center"/>
          </w:tcPr>
          <w:p w14:paraId="721669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申请服务类别</w:t>
            </w:r>
          </w:p>
          <w:p w14:paraId="14FDB8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（将上面</w:t>
            </w:r>
            <w:r>
              <w:rPr>
                <w:rFonts w:hint="eastAsia" w:ascii="仿宋_GB2312" w:hAnsi="仿宋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中划√选择的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先后排序填写、将更优势的类别填写在前）</w:t>
            </w:r>
          </w:p>
        </w:tc>
        <w:tc>
          <w:tcPr>
            <w:tcW w:w="3697" w:type="dxa"/>
            <w:gridSpan w:val="3"/>
            <w:vAlign w:val="center"/>
          </w:tcPr>
          <w:p w14:paraId="760681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26FABD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申请评价证书等级只可选择一个，否则按无效申请处理；请在相应的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中划√。</w:t>
      </w:r>
    </w:p>
    <w:p w14:paraId="390AA23F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2、申请评价服务类别要与申请评价证书等级对应，数量不限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所申请评价服务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应满足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项目业绩表（附件3）的相关要求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请在相应的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中划√。</w:t>
      </w:r>
    </w:p>
    <w:p w14:paraId="1EC1792F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3、不同等级的服务类别，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32AD157">
      <w:pPr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247" w:right="1417" w:bottom="1134" w:left="1134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5E33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现有评价证书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资质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情况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45"/>
        <w:gridCol w:w="1453"/>
        <w:gridCol w:w="1522"/>
        <w:gridCol w:w="2261"/>
        <w:gridCol w:w="713"/>
        <w:gridCol w:w="960"/>
      </w:tblGrid>
      <w:tr w14:paraId="671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776C0DC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6" w:type="pct"/>
            <w:vAlign w:val="center"/>
          </w:tcPr>
          <w:p w14:paraId="509FB3A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或资质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9" w:type="pct"/>
            <w:vAlign w:val="center"/>
          </w:tcPr>
          <w:p w14:paraId="6AD0385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等级及类别</w:t>
            </w:r>
          </w:p>
        </w:tc>
        <w:tc>
          <w:tcPr>
            <w:tcW w:w="795" w:type="pct"/>
            <w:vAlign w:val="center"/>
          </w:tcPr>
          <w:p w14:paraId="6531558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/文号</w:t>
            </w:r>
          </w:p>
        </w:tc>
        <w:tc>
          <w:tcPr>
            <w:tcW w:w="1181" w:type="pct"/>
            <w:vAlign w:val="center"/>
          </w:tcPr>
          <w:p w14:paraId="3459557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/发文单位</w:t>
            </w:r>
          </w:p>
        </w:tc>
        <w:tc>
          <w:tcPr>
            <w:tcW w:w="372" w:type="pct"/>
            <w:vAlign w:val="center"/>
          </w:tcPr>
          <w:p w14:paraId="2253421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01" w:type="pct"/>
            <w:vAlign w:val="center"/>
          </w:tcPr>
          <w:p w14:paraId="08B00B9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48B3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47A65141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0D036C04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</w:tcPr>
          <w:p w14:paraId="5F00F4F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</w:tcPr>
          <w:p w14:paraId="6B6A366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pct"/>
          </w:tcPr>
          <w:p w14:paraId="07184E9C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</w:tcPr>
          <w:p w14:paraId="6022D7B9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5A4DC98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3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074B8E6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28BF7EB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</w:tcPr>
          <w:p w14:paraId="572A69E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</w:tcPr>
          <w:p w14:paraId="49A1A6E9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pct"/>
          </w:tcPr>
          <w:p w14:paraId="58D5909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</w:tcPr>
          <w:p w14:paraId="1583D18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7EF845C5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22074B2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3E9BA5A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</w:tcPr>
          <w:p w14:paraId="79D2A79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</w:tcPr>
          <w:p w14:paraId="483C202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pct"/>
          </w:tcPr>
          <w:p w14:paraId="64C6827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</w:tcPr>
          <w:p w14:paraId="2D8E064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05310E2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F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2" w:type="pct"/>
          </w:tcPr>
          <w:p w14:paraId="3B2200C9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pct"/>
          </w:tcPr>
          <w:p w14:paraId="6C97795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</w:tcPr>
          <w:p w14:paraId="3BB2BE2F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</w:tcPr>
          <w:p w14:paraId="5D8E000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pct"/>
          </w:tcPr>
          <w:p w14:paraId="6FB3B830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</w:tcPr>
          <w:p w14:paraId="47D5538A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" w:type="pct"/>
          </w:tcPr>
          <w:p w14:paraId="7ED46D1B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0BBE79">
      <w:pPr>
        <w:spacing w:beforeLines="20"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须同时提交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评价证书或资质的证明材料。</w:t>
      </w:r>
    </w:p>
    <w:p w14:paraId="3E4E36FE">
      <w:pPr>
        <w:widowControl w:val="0"/>
        <w:jc w:val="both"/>
        <w:rPr>
          <w:rFonts w:hint="default" w:ascii="Times New Roman" w:hAnsi="Times New Roman" w:eastAsia="宋体" w:cs="Times New Roman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86A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绿色低碳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、资源循环利用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相关出版著作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含论文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专利或软件著作权等成果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4"/>
        <w:gridCol w:w="1806"/>
        <w:gridCol w:w="756"/>
        <w:gridCol w:w="1285"/>
        <w:gridCol w:w="2602"/>
        <w:gridCol w:w="1032"/>
      </w:tblGrid>
      <w:tr w14:paraId="04C5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45" w:type="pct"/>
            <w:vAlign w:val="center"/>
          </w:tcPr>
          <w:p w14:paraId="7C7CD1A8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5" w:type="pct"/>
            <w:vAlign w:val="center"/>
          </w:tcPr>
          <w:p w14:paraId="56BDF19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E733CA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主要技术指标</w:t>
            </w:r>
          </w:p>
        </w:tc>
        <w:tc>
          <w:tcPr>
            <w:tcW w:w="395" w:type="pct"/>
            <w:vAlign w:val="center"/>
          </w:tcPr>
          <w:p w14:paraId="15CB561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671" w:type="pct"/>
            <w:vAlign w:val="center"/>
          </w:tcPr>
          <w:p w14:paraId="247DE08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成果形式</w:t>
            </w:r>
          </w:p>
        </w:tc>
        <w:tc>
          <w:tcPr>
            <w:tcW w:w="1359" w:type="pct"/>
            <w:vAlign w:val="center"/>
          </w:tcPr>
          <w:p w14:paraId="0FC0F42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发表刊物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或专利号</w:t>
            </w:r>
          </w:p>
        </w:tc>
        <w:tc>
          <w:tcPr>
            <w:tcW w:w="539" w:type="pct"/>
            <w:vAlign w:val="center"/>
          </w:tcPr>
          <w:p w14:paraId="2021C65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65A0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2AA6D5C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vAlign w:val="center"/>
          </w:tcPr>
          <w:p w14:paraId="3E88B4D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1D674DF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65DA2B7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5E1A34C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 w14:paraId="7274E3B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pct"/>
            <w:vAlign w:val="center"/>
          </w:tcPr>
          <w:p w14:paraId="731D410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E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1688632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vAlign w:val="center"/>
          </w:tcPr>
          <w:p w14:paraId="0F6F293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54636F7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494D847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7CF6680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 w14:paraId="624DD49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pct"/>
            <w:vAlign w:val="center"/>
          </w:tcPr>
          <w:p w14:paraId="48E5F4C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B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13BB860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vAlign w:val="center"/>
          </w:tcPr>
          <w:p w14:paraId="4F6C06B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6DCF0FC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65C4F72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048356E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 w14:paraId="25C035A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pct"/>
            <w:vAlign w:val="center"/>
          </w:tcPr>
          <w:p w14:paraId="1A3277D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6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5" w:type="pct"/>
            <w:vAlign w:val="center"/>
          </w:tcPr>
          <w:p w14:paraId="28E0393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" w:type="pct"/>
            <w:vAlign w:val="center"/>
          </w:tcPr>
          <w:p w14:paraId="70C18A9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70F3CF8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4246E78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pct"/>
            <w:vAlign w:val="center"/>
          </w:tcPr>
          <w:p w14:paraId="4AD63F7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 w14:paraId="78E24FB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pct"/>
            <w:vAlign w:val="center"/>
          </w:tcPr>
          <w:p w14:paraId="694B155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338834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申请“甲级”等级证书要求填写此表，并提供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成果证明材料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10F7F6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2、论文须为在绿色低碳、资源循环利用相关专业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中文核心期刊或以上级别刊物上发表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且第一署名单位为申请单位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BBD9F8A">
      <w:pPr>
        <w:widowControl w:val="0"/>
        <w:jc w:val="both"/>
        <w:rPr>
          <w:rFonts w:ascii="Times New Roman" w:hAnsi="Times New Roman" w:eastAsia="宋体" w:cs="Times New Roman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BF6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五、县市级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以上的奖项</w:t>
      </w:r>
      <w:r>
        <w:rPr>
          <w:rFonts w:hint="eastAsia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黑体" w:cs="Times New Roman"/>
          <w:b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或科研项目</w:t>
      </w:r>
      <w:r>
        <w:rPr>
          <w:rFonts w:hint="eastAsia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情况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42"/>
        <w:gridCol w:w="2856"/>
        <w:gridCol w:w="2428"/>
      </w:tblGrid>
      <w:tr w14:paraId="3EC9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19" w:type="pct"/>
            <w:vAlign w:val="center"/>
          </w:tcPr>
          <w:p w14:paraId="1B1C02C9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9" w:type="pct"/>
            <w:vAlign w:val="center"/>
          </w:tcPr>
          <w:p w14:paraId="4C2F1BB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奖励证书名称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2747662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1268" w:type="pct"/>
            <w:vAlign w:val="center"/>
          </w:tcPr>
          <w:p w14:paraId="69A6ADE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</w:tr>
      <w:tr w14:paraId="69D5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3055E1A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pct"/>
            <w:vAlign w:val="center"/>
          </w:tcPr>
          <w:p w14:paraId="3A8A8CD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7D3F9F6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pct"/>
            <w:vAlign w:val="center"/>
          </w:tcPr>
          <w:p w14:paraId="4A22881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8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3FE11A7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pct"/>
            <w:vAlign w:val="center"/>
          </w:tcPr>
          <w:p w14:paraId="25ABF0A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0289A60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pct"/>
            <w:vAlign w:val="center"/>
          </w:tcPr>
          <w:p w14:paraId="3CDA1AB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0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5944DB1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pct"/>
            <w:vAlign w:val="center"/>
          </w:tcPr>
          <w:p w14:paraId="4E0904E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52E7857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pct"/>
            <w:vAlign w:val="center"/>
          </w:tcPr>
          <w:p w14:paraId="5F6333E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9" w:type="pct"/>
            <w:vAlign w:val="center"/>
          </w:tcPr>
          <w:p w14:paraId="69AD629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pct"/>
            <w:vAlign w:val="center"/>
          </w:tcPr>
          <w:p w14:paraId="2E7860D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3580675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pct"/>
            <w:vAlign w:val="center"/>
          </w:tcPr>
          <w:p w14:paraId="23B4112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EEA8C8">
      <w:pPr>
        <w:spacing w:afterLines="50" w:line="500" w:lineRule="exact"/>
        <w:ind w:firstLine="212" w:firstLineChars="1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注：申请“甲级”等级证书要求填写此表，并提供所获奖项的证明材料。</w:t>
      </w:r>
    </w:p>
    <w:p w14:paraId="45C6EBD1">
      <w:pPr>
        <w:spacing w:afterLines="50" w:line="500" w:lineRule="exact"/>
        <w:ind w:firstLine="252" w:firstLineChars="100"/>
        <w:jc w:val="left"/>
        <w:rPr>
          <w:rFonts w:ascii="Times New Roman" w:hAnsi="Times New Roman" w:eastAsia="黑体" w:cs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sectPr>
          <w:pgSz w:w="11907" w:h="16840"/>
          <w:pgMar w:top="1247" w:right="1417" w:bottom="1134" w:left="1134" w:header="0" w:footer="613" w:gutter="0"/>
          <w:pgNumType w:fmt="decimal"/>
          <w:cols w:space="425" w:num="1"/>
          <w:titlePg/>
          <w:docGrid w:type="linesAndChars" w:linePitch="380" w:charSpace="-5735"/>
        </w:sectPr>
      </w:pPr>
    </w:p>
    <w:p w14:paraId="25E7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52" w:firstLineChars="10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六、业绩简表（仅填</w:t>
      </w:r>
      <w:r>
        <w:rPr>
          <w:rFonts w:hint="eastAsia" w:eastAsia="黑体" w:cs="Times New Roman"/>
          <w:b/>
          <w:bCs/>
          <w:color w:val="000000" w:themeColor="text1"/>
          <w:sz w:val="28"/>
          <w:szCs w:val="24"/>
          <w:lang w:eastAsia="zh-CN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项目业绩）</w:t>
      </w:r>
    </w:p>
    <w:tbl>
      <w:tblPr>
        <w:tblStyle w:val="7"/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49"/>
        <w:gridCol w:w="1982"/>
        <w:gridCol w:w="3691"/>
        <w:gridCol w:w="1350"/>
        <w:gridCol w:w="1910"/>
        <w:gridCol w:w="1275"/>
        <w:gridCol w:w="1276"/>
      </w:tblGrid>
      <w:tr w14:paraId="3E35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045896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9" w:type="dxa"/>
            <w:vAlign w:val="center"/>
          </w:tcPr>
          <w:p w14:paraId="7CF485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82" w:type="dxa"/>
            <w:vAlign w:val="center"/>
          </w:tcPr>
          <w:p w14:paraId="0D38F1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服务类别</w:t>
            </w:r>
          </w:p>
        </w:tc>
        <w:tc>
          <w:tcPr>
            <w:tcW w:w="3691" w:type="dxa"/>
            <w:vAlign w:val="center"/>
          </w:tcPr>
          <w:p w14:paraId="119A31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1350" w:type="dxa"/>
            <w:vAlign w:val="center"/>
          </w:tcPr>
          <w:p w14:paraId="754CE7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910" w:type="dxa"/>
            <w:vAlign w:val="center"/>
          </w:tcPr>
          <w:p w14:paraId="47A0C5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委托单位</w:t>
            </w:r>
          </w:p>
        </w:tc>
        <w:tc>
          <w:tcPr>
            <w:tcW w:w="1275" w:type="dxa"/>
            <w:vAlign w:val="center"/>
          </w:tcPr>
          <w:p w14:paraId="51B637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276" w:type="dxa"/>
            <w:vAlign w:val="center"/>
          </w:tcPr>
          <w:p w14:paraId="5EFCF6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  <w:p w14:paraId="088508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7C2D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BCED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3EBE0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0C679F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3475CB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C8D68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3EB8CC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346F1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11F12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525AB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40052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56154E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7AFB4B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731DAB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6350E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43FC7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17D7B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6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38FCDF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3A0B52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313062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058A89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0F41DF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1FE5C5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1FE3FB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FA0FB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8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42A8F0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62B0AB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580290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4E50B8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EE864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4FCB0A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4D436E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A1BD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62456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1783A2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13BD81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3D490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63F19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7AE41F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246ABE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A026B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4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2FD2FC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476A56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52D194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6BCFEA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52EBE4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780F77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0B184D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77BC0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9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4CBE6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7F811D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154339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2C7762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72589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4AE64B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B8DAB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AE17E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C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51F471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25A52C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701032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246160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AC96C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659914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FC9C6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4EACB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F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62FCEC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17A48A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62BF88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77507B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AC72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102AC7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13A98B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911EB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D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1275C5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1EBDC2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vAlign w:val="center"/>
          </w:tcPr>
          <w:p w14:paraId="68FA6E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1" w:type="dxa"/>
            <w:vAlign w:val="center"/>
          </w:tcPr>
          <w:p w14:paraId="43A686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0B2EF0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 w14:paraId="191583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3ED3D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5E98C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8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6" w:type="dxa"/>
            <w:gridSpan w:val="7"/>
            <w:vAlign w:val="center"/>
          </w:tcPr>
          <w:p w14:paraId="629532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合同金额合计</w:t>
            </w:r>
          </w:p>
        </w:tc>
        <w:tc>
          <w:tcPr>
            <w:tcW w:w="1276" w:type="dxa"/>
            <w:vAlign w:val="center"/>
          </w:tcPr>
          <w:p w14:paraId="3C826A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ADA3A8">
      <w:pPr>
        <w:spacing w:beforeLines="30"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服务类别：选择填写的类别内容见本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“填表说明”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FC243AF">
      <w:pPr>
        <w:numPr>
          <w:ilvl w:val="0"/>
          <w:numId w:val="1"/>
        </w:num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须同时提交此业绩简表中所写项目业绩的证明材料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包括：1.项目合同复印件；2.项目完成证明；</w:t>
      </w:r>
    </w:p>
    <w:p w14:paraId="0EF5741D">
      <w:pPr>
        <w:spacing w:line="400" w:lineRule="exact"/>
        <w:ind w:firstLine="424" w:firstLineChars="20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如业绩多页填写不下，可添加多行另附页。</w:t>
      </w:r>
    </w:p>
    <w:p w14:paraId="77C5387F">
      <w:pPr>
        <w:spacing w:line="380" w:lineRule="exact"/>
        <w:ind w:firstLine="742" w:firstLineChars="350"/>
        <w:jc w:val="lef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6840" w:h="11907" w:orient="landscape"/>
          <w:pgMar w:top="1134" w:right="1247" w:bottom="1134" w:left="1134" w:header="0" w:footer="851" w:gutter="0"/>
          <w:pgNumType w:fmt="decimal"/>
          <w:cols w:space="425" w:num="1"/>
          <w:titlePg/>
          <w:docGrid w:type="linesAndChars" w:linePitch="380" w:charSpace="-5735"/>
        </w:sectPr>
      </w:pPr>
    </w:p>
    <w:p w14:paraId="1F7B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/>
        <w:ind w:firstLine="0" w:firstLineChars="0"/>
        <w:textAlignment w:val="auto"/>
        <w:outlineLvl w:val="1"/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七、主要技术人员情况</w:t>
      </w:r>
    </w:p>
    <w:tbl>
      <w:tblPr>
        <w:tblStyle w:val="7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822"/>
        <w:gridCol w:w="707"/>
        <w:gridCol w:w="1747"/>
        <w:gridCol w:w="2552"/>
        <w:gridCol w:w="1843"/>
      </w:tblGrid>
      <w:tr w14:paraId="5F28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5" w:hRule="atLeast"/>
        </w:trPr>
        <w:tc>
          <w:tcPr>
            <w:tcW w:w="720" w:type="dxa"/>
            <w:vAlign w:val="center"/>
          </w:tcPr>
          <w:p w14:paraId="42F240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Align w:val="center"/>
          </w:tcPr>
          <w:p w14:paraId="18DEAE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22" w:type="dxa"/>
            <w:vAlign w:val="center"/>
          </w:tcPr>
          <w:p w14:paraId="681AD5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7" w:type="dxa"/>
            <w:vAlign w:val="center"/>
          </w:tcPr>
          <w:p w14:paraId="341D5E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47" w:type="dxa"/>
            <w:vAlign w:val="center"/>
          </w:tcPr>
          <w:p w14:paraId="3C953A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职称证书专业/所学专业</w:t>
            </w:r>
          </w:p>
        </w:tc>
        <w:tc>
          <w:tcPr>
            <w:tcW w:w="2552" w:type="dxa"/>
            <w:vAlign w:val="center"/>
          </w:tcPr>
          <w:p w14:paraId="1F7D5C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职称证书编号              （相关</w:t>
            </w:r>
            <w:r>
              <w:rPr>
                <w:rFonts w:hint="eastAsia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资格证书、技能证书或培训证书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编号）</w:t>
            </w:r>
          </w:p>
        </w:tc>
        <w:tc>
          <w:tcPr>
            <w:tcW w:w="1843" w:type="dxa"/>
            <w:vAlign w:val="center"/>
          </w:tcPr>
          <w:p w14:paraId="508B58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</w:tr>
      <w:tr w14:paraId="72EE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0DCFB05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具有高级（或相当于高级）技术职称的人员名单</w:t>
            </w:r>
          </w:p>
        </w:tc>
      </w:tr>
      <w:tr w14:paraId="372D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9F72CC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16B293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0D96F3A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0AC6BF3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20CCEFD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2DF7FC4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9DCC0A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4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6CAD707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A611E7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4A0E3FB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17F26F4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7AECBCA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005575D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10E2BA4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3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4C2F726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7AC060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25D45AB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71016C4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3E38A26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22001E9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115E62B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1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1CC7C0E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83ED07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6B05A5C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12B4298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736E186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75EE32E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416684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C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0F38215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具有中级（或相当于中级）技术职称的人员名单</w:t>
            </w:r>
          </w:p>
        </w:tc>
      </w:tr>
      <w:tr w14:paraId="4CE7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32A8CD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4AC46F0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7995ECD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05A57EA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141E574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67A94B5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7AE09EE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E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4A7B9620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8E9013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56E1CE5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3D56999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6F636B7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060A729F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58D7807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6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1539605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733D5A1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01467B6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1499779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4B7D058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30AB925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0D5B8C6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4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0256FBA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8D06B86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472EED8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31BC8E8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1638F5F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48F3C59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AF999A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C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4B816B7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具有初级（或相当于初级）技术职称的人员名单</w:t>
            </w:r>
          </w:p>
        </w:tc>
      </w:tr>
      <w:tr w14:paraId="2242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6E896D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F3A3483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77D6544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59BC82D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064EE8E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59494AB3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79F5969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4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4BCA305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133E9EF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31C8159A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77554293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17EA7392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2B461CA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6735E8A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0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</w:trPr>
        <w:tc>
          <w:tcPr>
            <w:tcW w:w="720" w:type="dxa"/>
          </w:tcPr>
          <w:p w14:paraId="6EAF1DB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63A5DD0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7D0D4C3B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05DEAA1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4749040B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24AD016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22AD769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1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FCA461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0264179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79856A0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79A3FAB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150C85D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15397038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6E88E49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F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91" w:type="dxa"/>
            <w:gridSpan w:val="7"/>
          </w:tcPr>
          <w:p w14:paraId="118509D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与服务类别相适应且</w:t>
            </w:r>
            <w:r>
              <w:rPr>
                <w:rFonts w:hint="eastAsia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取得相应资格证书、技能证书或培训证书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的专业技术人员</w:t>
            </w:r>
          </w:p>
        </w:tc>
      </w:tr>
      <w:tr w14:paraId="7FF6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38175F4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3EFD19D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7412E63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447C415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15D8DC5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4EFB7B9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065AD02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2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56CCE153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A0982F2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2D157354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6272A2E6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4CDACA7C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604ED6C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7B1FA9C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70D278B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2FC29507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64AA992D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14D6A222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10EE57E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5BA61902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D14D0A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7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</w:tcPr>
          <w:p w14:paraId="15A13111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</w:tcPr>
          <w:p w14:paraId="5A911E70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</w:tcPr>
          <w:p w14:paraId="280D8B99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</w:tcPr>
          <w:p w14:paraId="56899295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 w14:paraId="6ED8ABE7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</w:tcPr>
          <w:p w14:paraId="1FBA29AE"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7C17B8A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02B4DB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11" w:type="first"/>
      <w:footerReference r:id="rId13" w:type="first"/>
      <w:headerReference r:id="rId10" w:type="default"/>
      <w:footerReference r:id="rId12" w:type="default"/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A4863-4817-4FF3-81ED-52AABD2EC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6D90C0-7305-4AA6-9ABD-161D302FD0E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9AF963-7884-4D01-8167-3EEDC1BDBC1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4E7589-E2A0-4244-A8F4-0D908EA4D6B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AF7B3A1-ACD0-4207-81A4-47912B4CA7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2C9BE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31EF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31EF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FDBC3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CD89A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F0E1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F0E1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202BE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6F94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6F94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1C7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A916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A916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4322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30C77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49FA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E632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AF32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8878D1"/>
    <w:rsid w:val="00AA3CEC"/>
    <w:rsid w:val="01271515"/>
    <w:rsid w:val="019422A6"/>
    <w:rsid w:val="01E0373D"/>
    <w:rsid w:val="023D21D3"/>
    <w:rsid w:val="02881E0B"/>
    <w:rsid w:val="028833D9"/>
    <w:rsid w:val="02DC3F04"/>
    <w:rsid w:val="031873DE"/>
    <w:rsid w:val="03500937"/>
    <w:rsid w:val="037E6D6A"/>
    <w:rsid w:val="03A5079A"/>
    <w:rsid w:val="03AA4003"/>
    <w:rsid w:val="03CA024B"/>
    <w:rsid w:val="04043713"/>
    <w:rsid w:val="04207E21"/>
    <w:rsid w:val="04244B11"/>
    <w:rsid w:val="044E2BE0"/>
    <w:rsid w:val="04654DC4"/>
    <w:rsid w:val="046917C8"/>
    <w:rsid w:val="049975B9"/>
    <w:rsid w:val="04B62533"/>
    <w:rsid w:val="04C410F4"/>
    <w:rsid w:val="04CE1F73"/>
    <w:rsid w:val="04FB1991"/>
    <w:rsid w:val="052851DF"/>
    <w:rsid w:val="056A57F8"/>
    <w:rsid w:val="056C5A14"/>
    <w:rsid w:val="05D76C05"/>
    <w:rsid w:val="05F872A7"/>
    <w:rsid w:val="0627193B"/>
    <w:rsid w:val="062F07EF"/>
    <w:rsid w:val="063B3638"/>
    <w:rsid w:val="0654294E"/>
    <w:rsid w:val="067D59FE"/>
    <w:rsid w:val="072E6CF9"/>
    <w:rsid w:val="076F59D4"/>
    <w:rsid w:val="07722B6E"/>
    <w:rsid w:val="0790350F"/>
    <w:rsid w:val="079468F0"/>
    <w:rsid w:val="07A34FF1"/>
    <w:rsid w:val="07CC62EE"/>
    <w:rsid w:val="08193505"/>
    <w:rsid w:val="08386081"/>
    <w:rsid w:val="085B742E"/>
    <w:rsid w:val="09267C87"/>
    <w:rsid w:val="092F4BA9"/>
    <w:rsid w:val="094A2CC5"/>
    <w:rsid w:val="09630EDC"/>
    <w:rsid w:val="097430E9"/>
    <w:rsid w:val="09811362"/>
    <w:rsid w:val="098531AD"/>
    <w:rsid w:val="0985581F"/>
    <w:rsid w:val="09D43B87"/>
    <w:rsid w:val="0A13414E"/>
    <w:rsid w:val="0B3A20D5"/>
    <w:rsid w:val="0B674587"/>
    <w:rsid w:val="0BF059ED"/>
    <w:rsid w:val="0C1741FF"/>
    <w:rsid w:val="0C177D5B"/>
    <w:rsid w:val="0CA710DF"/>
    <w:rsid w:val="0CE827FC"/>
    <w:rsid w:val="0D2C5A88"/>
    <w:rsid w:val="0D576FA9"/>
    <w:rsid w:val="0D5B114F"/>
    <w:rsid w:val="0D75742F"/>
    <w:rsid w:val="0D991370"/>
    <w:rsid w:val="0E042561"/>
    <w:rsid w:val="0E440BB0"/>
    <w:rsid w:val="0E651252"/>
    <w:rsid w:val="0EAF285C"/>
    <w:rsid w:val="0EF16F8A"/>
    <w:rsid w:val="0F055EE0"/>
    <w:rsid w:val="0FDF3286"/>
    <w:rsid w:val="108300B5"/>
    <w:rsid w:val="108F6A5A"/>
    <w:rsid w:val="10C83D1A"/>
    <w:rsid w:val="10EA5A3E"/>
    <w:rsid w:val="1158216A"/>
    <w:rsid w:val="11671785"/>
    <w:rsid w:val="11800151"/>
    <w:rsid w:val="122E4051"/>
    <w:rsid w:val="137B1518"/>
    <w:rsid w:val="13C52E7F"/>
    <w:rsid w:val="14107EB2"/>
    <w:rsid w:val="14587163"/>
    <w:rsid w:val="14667AD2"/>
    <w:rsid w:val="14CE1DF1"/>
    <w:rsid w:val="14F7438F"/>
    <w:rsid w:val="151D2886"/>
    <w:rsid w:val="155E2E9F"/>
    <w:rsid w:val="157E454E"/>
    <w:rsid w:val="15897F1C"/>
    <w:rsid w:val="159E3730"/>
    <w:rsid w:val="15A72150"/>
    <w:rsid w:val="160B0931"/>
    <w:rsid w:val="1629525B"/>
    <w:rsid w:val="16ED44DA"/>
    <w:rsid w:val="17610ABD"/>
    <w:rsid w:val="179B7A92"/>
    <w:rsid w:val="17DD62FD"/>
    <w:rsid w:val="17E63A43"/>
    <w:rsid w:val="189B3AC2"/>
    <w:rsid w:val="18AB3315"/>
    <w:rsid w:val="18AF5EEB"/>
    <w:rsid w:val="190808D7"/>
    <w:rsid w:val="19434886"/>
    <w:rsid w:val="19481E9C"/>
    <w:rsid w:val="195557A7"/>
    <w:rsid w:val="197D7D98"/>
    <w:rsid w:val="1A192F67"/>
    <w:rsid w:val="1A200723"/>
    <w:rsid w:val="1A2A15A2"/>
    <w:rsid w:val="1A654388"/>
    <w:rsid w:val="1A703458"/>
    <w:rsid w:val="1A9158E0"/>
    <w:rsid w:val="1ACE017F"/>
    <w:rsid w:val="1AE300CE"/>
    <w:rsid w:val="1B065B6B"/>
    <w:rsid w:val="1B754A9E"/>
    <w:rsid w:val="1BA809D0"/>
    <w:rsid w:val="1BB060A6"/>
    <w:rsid w:val="1BC778CD"/>
    <w:rsid w:val="1BE91714"/>
    <w:rsid w:val="1C2B73EB"/>
    <w:rsid w:val="1CBF06C7"/>
    <w:rsid w:val="1CD63A5F"/>
    <w:rsid w:val="1D1E3640"/>
    <w:rsid w:val="1D5F27A1"/>
    <w:rsid w:val="1D683148"/>
    <w:rsid w:val="1E0F2F88"/>
    <w:rsid w:val="1F464788"/>
    <w:rsid w:val="2011123A"/>
    <w:rsid w:val="202A22FB"/>
    <w:rsid w:val="20666FEB"/>
    <w:rsid w:val="208F03B0"/>
    <w:rsid w:val="211865F8"/>
    <w:rsid w:val="233C481F"/>
    <w:rsid w:val="23503E27"/>
    <w:rsid w:val="235C0A1E"/>
    <w:rsid w:val="24B8590D"/>
    <w:rsid w:val="250E5D48"/>
    <w:rsid w:val="25381017"/>
    <w:rsid w:val="259A2871"/>
    <w:rsid w:val="25B965BF"/>
    <w:rsid w:val="25E167D1"/>
    <w:rsid w:val="26972FA1"/>
    <w:rsid w:val="26A60202"/>
    <w:rsid w:val="26D44D6F"/>
    <w:rsid w:val="26D94133"/>
    <w:rsid w:val="27127645"/>
    <w:rsid w:val="27242217"/>
    <w:rsid w:val="2725264C"/>
    <w:rsid w:val="27382CB9"/>
    <w:rsid w:val="27D74B17"/>
    <w:rsid w:val="27F76F67"/>
    <w:rsid w:val="284E1C3C"/>
    <w:rsid w:val="288F53F1"/>
    <w:rsid w:val="28B27332"/>
    <w:rsid w:val="28CC07FC"/>
    <w:rsid w:val="29C27101"/>
    <w:rsid w:val="29E4176D"/>
    <w:rsid w:val="2A4A6EAF"/>
    <w:rsid w:val="2A50295E"/>
    <w:rsid w:val="2A506E02"/>
    <w:rsid w:val="2A88034A"/>
    <w:rsid w:val="2ABC00C5"/>
    <w:rsid w:val="2B25203D"/>
    <w:rsid w:val="2B764647"/>
    <w:rsid w:val="2BC209CF"/>
    <w:rsid w:val="2C9F25CE"/>
    <w:rsid w:val="2CA04DAE"/>
    <w:rsid w:val="2CBF5C77"/>
    <w:rsid w:val="2D4542D1"/>
    <w:rsid w:val="2D727090"/>
    <w:rsid w:val="2DC01BA9"/>
    <w:rsid w:val="2DDC0B49"/>
    <w:rsid w:val="2E13617D"/>
    <w:rsid w:val="2E2A34C6"/>
    <w:rsid w:val="2EA84D5E"/>
    <w:rsid w:val="2EE6563F"/>
    <w:rsid w:val="2F195A15"/>
    <w:rsid w:val="2F2919D0"/>
    <w:rsid w:val="2FA86D99"/>
    <w:rsid w:val="2FB219C5"/>
    <w:rsid w:val="2FB614B6"/>
    <w:rsid w:val="2FC242FE"/>
    <w:rsid w:val="3005243D"/>
    <w:rsid w:val="307F68EC"/>
    <w:rsid w:val="309D4424"/>
    <w:rsid w:val="30C16364"/>
    <w:rsid w:val="312132A7"/>
    <w:rsid w:val="316513E5"/>
    <w:rsid w:val="31AA115B"/>
    <w:rsid w:val="324C6101"/>
    <w:rsid w:val="32560D2E"/>
    <w:rsid w:val="33150BE9"/>
    <w:rsid w:val="3344502A"/>
    <w:rsid w:val="33705E1F"/>
    <w:rsid w:val="337E053C"/>
    <w:rsid w:val="33B2468A"/>
    <w:rsid w:val="33D95773"/>
    <w:rsid w:val="347D6A46"/>
    <w:rsid w:val="34806E53"/>
    <w:rsid w:val="34C12DD7"/>
    <w:rsid w:val="351012CF"/>
    <w:rsid w:val="35C97A69"/>
    <w:rsid w:val="368045CB"/>
    <w:rsid w:val="371B42F4"/>
    <w:rsid w:val="371D006C"/>
    <w:rsid w:val="37436ACA"/>
    <w:rsid w:val="37557806"/>
    <w:rsid w:val="37A4253C"/>
    <w:rsid w:val="37B160BD"/>
    <w:rsid w:val="38156F95"/>
    <w:rsid w:val="386046B4"/>
    <w:rsid w:val="386341A5"/>
    <w:rsid w:val="38D01806"/>
    <w:rsid w:val="39111E53"/>
    <w:rsid w:val="39671A73"/>
    <w:rsid w:val="39C742BF"/>
    <w:rsid w:val="3A2813DA"/>
    <w:rsid w:val="3A347BA7"/>
    <w:rsid w:val="3A5C7555"/>
    <w:rsid w:val="3A960861"/>
    <w:rsid w:val="3AA12D62"/>
    <w:rsid w:val="3AA80595"/>
    <w:rsid w:val="3AA86B23"/>
    <w:rsid w:val="3AB605BC"/>
    <w:rsid w:val="3AD4138A"/>
    <w:rsid w:val="3ADA785F"/>
    <w:rsid w:val="3BC74A4B"/>
    <w:rsid w:val="3BE15B0C"/>
    <w:rsid w:val="3C3C2D43"/>
    <w:rsid w:val="3C7E534C"/>
    <w:rsid w:val="3CD13DD3"/>
    <w:rsid w:val="3CF61143"/>
    <w:rsid w:val="3D3103CE"/>
    <w:rsid w:val="3D65451B"/>
    <w:rsid w:val="3DE96EFA"/>
    <w:rsid w:val="3E4660FB"/>
    <w:rsid w:val="3E9A429E"/>
    <w:rsid w:val="3F177A97"/>
    <w:rsid w:val="3F310B59"/>
    <w:rsid w:val="3F422D66"/>
    <w:rsid w:val="3F446ADE"/>
    <w:rsid w:val="3F874C1D"/>
    <w:rsid w:val="3FB253FB"/>
    <w:rsid w:val="410F6713"/>
    <w:rsid w:val="414A6E99"/>
    <w:rsid w:val="41D43A1D"/>
    <w:rsid w:val="421A58D4"/>
    <w:rsid w:val="424566C9"/>
    <w:rsid w:val="42925DB2"/>
    <w:rsid w:val="42D10D18"/>
    <w:rsid w:val="43212C92"/>
    <w:rsid w:val="43322DCB"/>
    <w:rsid w:val="448434D9"/>
    <w:rsid w:val="44C24001"/>
    <w:rsid w:val="44D51F86"/>
    <w:rsid w:val="44E1092B"/>
    <w:rsid w:val="45124F88"/>
    <w:rsid w:val="457B2B2E"/>
    <w:rsid w:val="45E2495B"/>
    <w:rsid w:val="45EE77A4"/>
    <w:rsid w:val="46470C62"/>
    <w:rsid w:val="467B4E31"/>
    <w:rsid w:val="46A6631C"/>
    <w:rsid w:val="46ED1809"/>
    <w:rsid w:val="47121270"/>
    <w:rsid w:val="471C20EE"/>
    <w:rsid w:val="474653BD"/>
    <w:rsid w:val="47D93185"/>
    <w:rsid w:val="48A405ED"/>
    <w:rsid w:val="49105C83"/>
    <w:rsid w:val="49153299"/>
    <w:rsid w:val="49351245"/>
    <w:rsid w:val="49373210"/>
    <w:rsid w:val="497004D0"/>
    <w:rsid w:val="49935F6C"/>
    <w:rsid w:val="49AB59AC"/>
    <w:rsid w:val="49AD702E"/>
    <w:rsid w:val="49E03B9C"/>
    <w:rsid w:val="4A9B5A20"/>
    <w:rsid w:val="4AC72371"/>
    <w:rsid w:val="4B337A07"/>
    <w:rsid w:val="4B5E0F27"/>
    <w:rsid w:val="4BB943B0"/>
    <w:rsid w:val="4BC045B9"/>
    <w:rsid w:val="4C2F4E4F"/>
    <w:rsid w:val="4C8F5111"/>
    <w:rsid w:val="4D0258E3"/>
    <w:rsid w:val="4D0E4287"/>
    <w:rsid w:val="4D6B16DA"/>
    <w:rsid w:val="4D810EFD"/>
    <w:rsid w:val="4D8207D1"/>
    <w:rsid w:val="4D97427D"/>
    <w:rsid w:val="4D9F75D5"/>
    <w:rsid w:val="4DB20CFA"/>
    <w:rsid w:val="4DC66910"/>
    <w:rsid w:val="4E233D62"/>
    <w:rsid w:val="4E6F6FA8"/>
    <w:rsid w:val="4F132029"/>
    <w:rsid w:val="4F6C1739"/>
    <w:rsid w:val="4F78623D"/>
    <w:rsid w:val="50293678"/>
    <w:rsid w:val="508D7BB9"/>
    <w:rsid w:val="50970A38"/>
    <w:rsid w:val="509E1DC6"/>
    <w:rsid w:val="50A76ECD"/>
    <w:rsid w:val="50BF670F"/>
    <w:rsid w:val="51051E45"/>
    <w:rsid w:val="5119172D"/>
    <w:rsid w:val="51312C3A"/>
    <w:rsid w:val="515801C7"/>
    <w:rsid w:val="516C77CE"/>
    <w:rsid w:val="51B7363A"/>
    <w:rsid w:val="51BA49DE"/>
    <w:rsid w:val="52187956"/>
    <w:rsid w:val="523302EC"/>
    <w:rsid w:val="525F123E"/>
    <w:rsid w:val="52923265"/>
    <w:rsid w:val="52BB6C5F"/>
    <w:rsid w:val="53165C44"/>
    <w:rsid w:val="53827989"/>
    <w:rsid w:val="53D8114B"/>
    <w:rsid w:val="53E977FC"/>
    <w:rsid w:val="54F834E2"/>
    <w:rsid w:val="55324249"/>
    <w:rsid w:val="554A42CB"/>
    <w:rsid w:val="55592760"/>
    <w:rsid w:val="556F5ADF"/>
    <w:rsid w:val="55915A56"/>
    <w:rsid w:val="55EA4783"/>
    <w:rsid w:val="56260894"/>
    <w:rsid w:val="56437EDE"/>
    <w:rsid w:val="56486A5C"/>
    <w:rsid w:val="56D73A0E"/>
    <w:rsid w:val="57287BAF"/>
    <w:rsid w:val="57364B06"/>
    <w:rsid w:val="573B036F"/>
    <w:rsid w:val="57E44562"/>
    <w:rsid w:val="57E83927"/>
    <w:rsid w:val="57F12790"/>
    <w:rsid w:val="582F7907"/>
    <w:rsid w:val="584414A5"/>
    <w:rsid w:val="5854137A"/>
    <w:rsid w:val="58676F42"/>
    <w:rsid w:val="58B24661"/>
    <w:rsid w:val="58E95BA9"/>
    <w:rsid w:val="58EE31BF"/>
    <w:rsid w:val="59484FC5"/>
    <w:rsid w:val="59575208"/>
    <w:rsid w:val="59861649"/>
    <w:rsid w:val="59883613"/>
    <w:rsid w:val="59B461B6"/>
    <w:rsid w:val="59CD7278"/>
    <w:rsid w:val="5A032C9A"/>
    <w:rsid w:val="5A1153B7"/>
    <w:rsid w:val="5A3F0176"/>
    <w:rsid w:val="5A9658BC"/>
    <w:rsid w:val="5AFF3461"/>
    <w:rsid w:val="5B060C94"/>
    <w:rsid w:val="5B12588A"/>
    <w:rsid w:val="5B224AB4"/>
    <w:rsid w:val="5B845339"/>
    <w:rsid w:val="5BB406F0"/>
    <w:rsid w:val="5BB75893"/>
    <w:rsid w:val="5BCC5A39"/>
    <w:rsid w:val="5BD112A2"/>
    <w:rsid w:val="5C367357"/>
    <w:rsid w:val="5CAC5AFA"/>
    <w:rsid w:val="5CBD1826"/>
    <w:rsid w:val="5CD31049"/>
    <w:rsid w:val="5CFE60C6"/>
    <w:rsid w:val="5D015BB7"/>
    <w:rsid w:val="5D0B4C54"/>
    <w:rsid w:val="5D740137"/>
    <w:rsid w:val="5DB76275"/>
    <w:rsid w:val="5E1B6804"/>
    <w:rsid w:val="5E6301AB"/>
    <w:rsid w:val="5E875C48"/>
    <w:rsid w:val="5E990E12"/>
    <w:rsid w:val="5EE96902"/>
    <w:rsid w:val="5F6E6E08"/>
    <w:rsid w:val="5F9610C8"/>
    <w:rsid w:val="5FD17AC2"/>
    <w:rsid w:val="6065645C"/>
    <w:rsid w:val="611063C8"/>
    <w:rsid w:val="617701F5"/>
    <w:rsid w:val="61B8623F"/>
    <w:rsid w:val="61D94C85"/>
    <w:rsid w:val="61EA2E15"/>
    <w:rsid w:val="62764951"/>
    <w:rsid w:val="62AC2121"/>
    <w:rsid w:val="62EF1E1C"/>
    <w:rsid w:val="63BD3EBA"/>
    <w:rsid w:val="63D12674"/>
    <w:rsid w:val="64095351"/>
    <w:rsid w:val="642E1748"/>
    <w:rsid w:val="643E1DDB"/>
    <w:rsid w:val="6465251D"/>
    <w:rsid w:val="654E7D0E"/>
    <w:rsid w:val="655A7744"/>
    <w:rsid w:val="65D35C16"/>
    <w:rsid w:val="65FE7137"/>
    <w:rsid w:val="6663343E"/>
    <w:rsid w:val="677222FE"/>
    <w:rsid w:val="678673E4"/>
    <w:rsid w:val="67D55C76"/>
    <w:rsid w:val="67DD0FCE"/>
    <w:rsid w:val="68464DC5"/>
    <w:rsid w:val="68787E22"/>
    <w:rsid w:val="68C33D20"/>
    <w:rsid w:val="68CE3A10"/>
    <w:rsid w:val="690A7BA1"/>
    <w:rsid w:val="69126A56"/>
    <w:rsid w:val="691E53FA"/>
    <w:rsid w:val="693C3AD3"/>
    <w:rsid w:val="6945507D"/>
    <w:rsid w:val="69E77EE2"/>
    <w:rsid w:val="6A2B4273"/>
    <w:rsid w:val="6A523FBC"/>
    <w:rsid w:val="6A8F6861"/>
    <w:rsid w:val="6B0413A1"/>
    <w:rsid w:val="6B301415"/>
    <w:rsid w:val="6B472E6F"/>
    <w:rsid w:val="6B563571"/>
    <w:rsid w:val="6B6932A5"/>
    <w:rsid w:val="6B76151E"/>
    <w:rsid w:val="6B980427"/>
    <w:rsid w:val="6C5A4BB4"/>
    <w:rsid w:val="6C5F0204"/>
    <w:rsid w:val="6C6A357A"/>
    <w:rsid w:val="6C804DEF"/>
    <w:rsid w:val="6CC462B9"/>
    <w:rsid w:val="6CEB36F1"/>
    <w:rsid w:val="6D1806E0"/>
    <w:rsid w:val="6D2D3E5E"/>
    <w:rsid w:val="6D5A327C"/>
    <w:rsid w:val="6D8141AA"/>
    <w:rsid w:val="6D8450A3"/>
    <w:rsid w:val="6DAF6F69"/>
    <w:rsid w:val="6E4C0C5C"/>
    <w:rsid w:val="6F2262E0"/>
    <w:rsid w:val="6F435BBB"/>
    <w:rsid w:val="6F96218E"/>
    <w:rsid w:val="6FC30AAA"/>
    <w:rsid w:val="6FF3138F"/>
    <w:rsid w:val="7047792D"/>
    <w:rsid w:val="706978A3"/>
    <w:rsid w:val="70F74EAF"/>
    <w:rsid w:val="71436346"/>
    <w:rsid w:val="714B6FA9"/>
    <w:rsid w:val="71ED1E48"/>
    <w:rsid w:val="720A29C0"/>
    <w:rsid w:val="73966C01"/>
    <w:rsid w:val="73F13E37"/>
    <w:rsid w:val="7416564C"/>
    <w:rsid w:val="74417938"/>
    <w:rsid w:val="74C257D4"/>
    <w:rsid w:val="7507768A"/>
    <w:rsid w:val="75463DE6"/>
    <w:rsid w:val="75AF5D58"/>
    <w:rsid w:val="75D7705D"/>
    <w:rsid w:val="765D3A06"/>
    <w:rsid w:val="76746FA2"/>
    <w:rsid w:val="76911902"/>
    <w:rsid w:val="76A258BD"/>
    <w:rsid w:val="77C11FB8"/>
    <w:rsid w:val="77F75794"/>
    <w:rsid w:val="780F0D30"/>
    <w:rsid w:val="78926FC6"/>
    <w:rsid w:val="78DF4BA6"/>
    <w:rsid w:val="78E201F2"/>
    <w:rsid w:val="79246A5D"/>
    <w:rsid w:val="793A1DDD"/>
    <w:rsid w:val="794C38BE"/>
    <w:rsid w:val="796E1A86"/>
    <w:rsid w:val="79835248"/>
    <w:rsid w:val="79C36276"/>
    <w:rsid w:val="79E61F64"/>
    <w:rsid w:val="7A28257D"/>
    <w:rsid w:val="7A637111"/>
    <w:rsid w:val="7B0E3521"/>
    <w:rsid w:val="7B5B09CD"/>
    <w:rsid w:val="7C0E7550"/>
    <w:rsid w:val="7C197A66"/>
    <w:rsid w:val="7CB63E70"/>
    <w:rsid w:val="7D16599D"/>
    <w:rsid w:val="7D341239"/>
    <w:rsid w:val="7D80447E"/>
    <w:rsid w:val="7D9121E7"/>
    <w:rsid w:val="7DB61C4E"/>
    <w:rsid w:val="7DBD122E"/>
    <w:rsid w:val="7DC75C09"/>
    <w:rsid w:val="7DDD367E"/>
    <w:rsid w:val="7E0230E5"/>
    <w:rsid w:val="7E024E93"/>
    <w:rsid w:val="7E066731"/>
    <w:rsid w:val="7E154BC6"/>
    <w:rsid w:val="7E292808"/>
    <w:rsid w:val="7E4454AB"/>
    <w:rsid w:val="7E9A331D"/>
    <w:rsid w:val="7EA80CFF"/>
    <w:rsid w:val="7EC80810"/>
    <w:rsid w:val="7F0A225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石墨文档正文"/>
    <w:autoRedefine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9</Pages>
  <Words>7844</Words>
  <Characters>8118</Characters>
  <Lines>1</Lines>
  <Paragraphs>1</Paragraphs>
  <TotalTime>7</TotalTime>
  <ScaleCrop>false</ScaleCrop>
  <LinksUpToDate>false</LinksUpToDate>
  <CharactersWithSpaces>8787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mArxnLqiu</cp:lastModifiedBy>
  <cp:lastPrinted>2023-04-20T09:11:00Z</cp:lastPrinted>
  <dcterms:modified xsi:type="dcterms:W3CDTF">2024-08-22T08:32:46Z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0AED57707660450C9B5B3EA030EE09A3_13</vt:lpwstr>
  </property>
</Properties>
</file>