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868BC">
      <w:pPr>
        <w:rPr>
          <w:rFonts w:hint="default" w:ascii="Times New Roman" w:hAnsi="Times New Roman" w:eastAsia="仿宋" w:cs="Times New Roman"/>
          <w:color w:val="auto"/>
          <w:sz w:val="32"/>
          <w:szCs w:val="32"/>
          <w:highlight w:val="none"/>
        </w:rPr>
      </w:pPr>
      <w:bookmarkStart w:id="0" w:name="_GoBack"/>
      <w:r>
        <w:rPr>
          <w:rFonts w:hint="default" w:ascii="Times New Roman" w:hAnsi="Times New Roman" w:eastAsia="黑体" w:cs="Times New Roman"/>
          <w:color w:val="auto"/>
          <w:sz w:val="32"/>
          <w:szCs w:val="32"/>
          <w:highlight w:val="none"/>
        </w:rPr>
        <w:t>附件2</w:t>
      </w:r>
    </w:p>
    <w:p w14:paraId="31265503">
      <w:pPr>
        <w:jc w:val="center"/>
        <w:rPr>
          <w:rFonts w:hint="default" w:ascii="Times New Roman" w:hAnsi="Times New Roman" w:eastAsia="黑体" w:cs="Times New Roman"/>
          <w:color w:val="auto"/>
          <w:sz w:val="48"/>
          <w:szCs w:val="48"/>
          <w:highlight w:val="none"/>
        </w:rPr>
      </w:pPr>
    </w:p>
    <w:p w14:paraId="037C9FC7">
      <w:pPr>
        <w:jc w:val="center"/>
        <w:rPr>
          <w:rFonts w:hint="default" w:ascii="Times New Roman" w:hAnsi="Times New Roman" w:eastAsia="黑体" w:cs="Times New Roman"/>
          <w:color w:val="auto"/>
          <w:sz w:val="48"/>
          <w:szCs w:val="48"/>
          <w:highlight w:val="none"/>
        </w:rPr>
      </w:pPr>
    </w:p>
    <w:p w14:paraId="62E67171">
      <w:pPr>
        <w:spacing w:line="720" w:lineRule="auto"/>
        <w:jc w:val="center"/>
        <w:rPr>
          <w:rFonts w:hint="default" w:ascii="Times New Roman" w:hAnsi="Times New Roman" w:eastAsia="方正小标宋简体" w:cs="Times New Roman"/>
          <w:color w:val="auto"/>
          <w:sz w:val="52"/>
          <w:szCs w:val="52"/>
          <w:highlight w:val="none"/>
        </w:rPr>
      </w:pPr>
      <w:r>
        <w:rPr>
          <w:rFonts w:hint="eastAsia" w:ascii="Times New Roman" w:hAnsi="Times New Roman" w:eastAsia="方正小标宋简体" w:cs="Times New Roman"/>
          <w:color w:val="auto"/>
          <w:spacing w:val="23"/>
          <w:kern w:val="0"/>
          <w:sz w:val="52"/>
          <w:szCs w:val="52"/>
          <w:highlight w:val="none"/>
          <w:fitText w:val="6760" w:id="1050881056"/>
          <w:lang w:eastAsia="zh-CN"/>
        </w:rPr>
        <w:t>产业技术基础</w:t>
      </w:r>
      <w:r>
        <w:rPr>
          <w:rFonts w:hint="default" w:ascii="Times New Roman" w:hAnsi="Times New Roman" w:eastAsia="方正小标宋简体" w:cs="Times New Roman"/>
          <w:color w:val="auto"/>
          <w:spacing w:val="23"/>
          <w:kern w:val="0"/>
          <w:sz w:val="52"/>
          <w:szCs w:val="52"/>
          <w:highlight w:val="none"/>
          <w:fitText w:val="6760" w:id="1050881056"/>
        </w:rPr>
        <w:t>公共服务平</w:t>
      </w:r>
      <w:r>
        <w:rPr>
          <w:rFonts w:hint="default" w:ascii="Times New Roman" w:hAnsi="Times New Roman" w:eastAsia="方正小标宋简体" w:cs="Times New Roman"/>
          <w:color w:val="auto"/>
          <w:spacing w:val="7"/>
          <w:kern w:val="0"/>
          <w:sz w:val="52"/>
          <w:szCs w:val="52"/>
          <w:highlight w:val="none"/>
          <w:fitText w:val="6760" w:id="1050881056"/>
        </w:rPr>
        <w:t>台</w:t>
      </w:r>
    </w:p>
    <w:p w14:paraId="6187E08C">
      <w:pPr>
        <w:spacing w:line="720" w:lineRule="auto"/>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pacing w:val="78"/>
          <w:kern w:val="0"/>
          <w:sz w:val="52"/>
          <w:szCs w:val="52"/>
          <w:highlight w:val="none"/>
          <w:fitText w:val="1872" w:id="808520919"/>
        </w:rPr>
        <w:t>申报</w:t>
      </w:r>
      <w:r>
        <w:rPr>
          <w:rFonts w:hint="default" w:ascii="Times New Roman" w:hAnsi="Times New Roman" w:eastAsia="方正小标宋简体" w:cs="Times New Roman"/>
          <w:color w:val="auto"/>
          <w:spacing w:val="0"/>
          <w:kern w:val="0"/>
          <w:sz w:val="52"/>
          <w:szCs w:val="52"/>
          <w:highlight w:val="none"/>
          <w:fitText w:val="1872" w:id="808520919"/>
        </w:rPr>
        <w:t>书</w:t>
      </w:r>
    </w:p>
    <w:p w14:paraId="69D495A8">
      <w:pPr>
        <w:spacing w:line="720" w:lineRule="auto"/>
        <w:jc w:val="center"/>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eastAsia="zh-CN"/>
        </w:rPr>
        <w:t>（第六批）</w:t>
      </w:r>
    </w:p>
    <w:bookmarkEnd w:id="0"/>
    <w:p w14:paraId="01945B23">
      <w:pPr>
        <w:rPr>
          <w:rFonts w:hint="default" w:ascii="Times New Roman" w:hAnsi="Times New Roman" w:cs="Times New Roman"/>
          <w:color w:val="auto"/>
          <w:highlight w:val="none"/>
        </w:rPr>
      </w:pPr>
    </w:p>
    <w:p w14:paraId="5EFF8C8D">
      <w:pPr>
        <w:rPr>
          <w:rFonts w:hint="default" w:ascii="Times New Roman" w:hAnsi="Times New Roman" w:cs="Times New Roman"/>
          <w:color w:val="auto"/>
          <w:highlight w:val="none"/>
        </w:rPr>
      </w:pPr>
    </w:p>
    <w:p w14:paraId="0EBD86EF">
      <w:pPr>
        <w:rPr>
          <w:rFonts w:hint="default" w:ascii="Times New Roman" w:hAnsi="Times New Roman" w:cs="Times New Roman"/>
          <w:color w:val="auto"/>
          <w:highlight w:val="none"/>
        </w:rPr>
      </w:pPr>
    </w:p>
    <w:p w14:paraId="2923E3C2">
      <w:pPr>
        <w:rPr>
          <w:rFonts w:hint="default" w:ascii="Times New Roman" w:hAnsi="Times New Roman" w:cs="Times New Roman"/>
          <w:color w:val="auto"/>
          <w:highlight w:val="none"/>
        </w:rPr>
      </w:pPr>
    </w:p>
    <w:p w14:paraId="5E59AF89">
      <w:pPr>
        <w:rPr>
          <w:rFonts w:hint="default" w:ascii="Times New Roman" w:hAnsi="Times New Roman" w:cs="Times New Roman"/>
          <w:color w:val="auto"/>
          <w:highlight w:val="none"/>
        </w:rPr>
      </w:pPr>
    </w:p>
    <w:p w14:paraId="2FCBDD0D">
      <w:pPr>
        <w:spacing w:line="360" w:lineRule="auto"/>
        <w:ind w:firstLine="700" w:firstLineChars="250"/>
        <w:rPr>
          <w:rFonts w:hint="eastAsia" w:ascii="仿宋_GB2312" w:hAnsi="仿宋_GB2312" w:eastAsia="仿宋_GB2312" w:cs="仿宋_GB2312"/>
          <w:color w:val="auto"/>
          <w:sz w:val="28"/>
          <w:szCs w:val="28"/>
          <w:highlight w:val="none"/>
        </w:rPr>
      </w:pPr>
    </w:p>
    <w:p w14:paraId="16F5226E">
      <w:pPr>
        <w:spacing w:line="360" w:lineRule="auto"/>
        <w:ind w:left="-420" w:leftChars="-200" w:firstLine="1117" w:firstLineChars="39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服务领域</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生物制造</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低空经济</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□安全应急</w:t>
      </w:r>
    </w:p>
    <w:p w14:paraId="2B4A0C53">
      <w:pPr>
        <w:spacing w:line="360" w:lineRule="auto"/>
        <w:ind w:firstLine="1117" w:firstLineChars="39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rPr>
        <w:t>□战略性矿产资源</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rPr>
        <w:t>□智能检测</w:t>
      </w:r>
      <w:r>
        <w:rPr>
          <w:rFonts w:hint="eastAsia" w:ascii="仿宋_GB2312" w:hAnsi="仿宋_GB2312" w:eastAsia="仿宋_GB2312" w:cs="仿宋_GB2312"/>
          <w:color w:val="auto"/>
          <w:sz w:val="28"/>
          <w:szCs w:val="28"/>
          <w:highlight w:val="none"/>
          <w:lang w:val="en-US" w:eastAsia="zh-CN"/>
        </w:rPr>
        <w:tab/>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□人形机器人</w:t>
      </w:r>
    </w:p>
    <w:p w14:paraId="6AA07696">
      <w:pPr>
        <w:pStyle w:val="2"/>
        <w:ind w:left="1680" w:firstLine="42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脑机接口</w:t>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lang w:val="en-US" w:eastAsia="zh-CN"/>
        </w:rPr>
        <w:tab/>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通用人工智能</w:t>
      </w:r>
    </w:p>
    <w:p w14:paraId="4E312A49">
      <w:pPr>
        <w:spacing w:line="360" w:lineRule="auto"/>
        <w:ind w:firstLine="700" w:firstLine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平台类型：</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试验检测类</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lang w:val="en-US" w:eastAsia="zh-CN"/>
        </w:rPr>
        <w:t>信息服务</w:t>
      </w:r>
      <w:r>
        <w:rPr>
          <w:rFonts w:hint="eastAsia" w:ascii="仿宋_GB2312" w:hAnsi="仿宋_GB2312" w:eastAsia="仿宋_GB2312" w:cs="仿宋_GB2312"/>
          <w:color w:val="auto"/>
          <w:kern w:val="0"/>
          <w:sz w:val="28"/>
          <w:szCs w:val="28"/>
          <w:highlight w:val="none"/>
        </w:rPr>
        <w:t>类</w:t>
      </w:r>
    </w:p>
    <w:p w14:paraId="5D1B2B1E">
      <w:pPr>
        <w:spacing w:line="360" w:lineRule="auto"/>
        <w:ind w:firstLine="2100" w:firstLineChars="7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创新成果产业化类</w:t>
      </w:r>
      <w:r>
        <w:rPr>
          <w:rFonts w:hint="eastAsia" w:ascii="仿宋_GB2312" w:hAnsi="仿宋_GB2312" w:eastAsia="仿宋_GB2312" w:cs="仿宋_GB2312"/>
          <w:color w:val="auto"/>
          <w:kern w:val="0"/>
          <w:sz w:val="28"/>
          <w:szCs w:val="28"/>
          <w:highlight w:val="none"/>
          <w:lang w:val="en-US" w:eastAsia="zh-CN"/>
        </w:rPr>
        <w:t xml:space="preserve">   </w:t>
      </w:r>
    </w:p>
    <w:p w14:paraId="28C82B09">
      <w:pPr>
        <w:spacing w:line="360" w:lineRule="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 xml:space="preserve">     申 报 单 位 ：</w:t>
      </w:r>
      <w:r>
        <w:rPr>
          <w:rFonts w:hint="eastAsia" w:ascii="仿宋_GB2312" w:hAnsi="仿宋_GB2312" w:eastAsia="仿宋_GB2312" w:cs="仿宋_GB2312"/>
          <w:color w:val="auto"/>
          <w:sz w:val="28"/>
          <w:szCs w:val="28"/>
          <w:highlight w:val="none"/>
          <w:u w:val="single"/>
          <w:lang w:val="en-US" w:eastAsia="zh-CN"/>
        </w:rPr>
        <w:t xml:space="preserve">                              </w:t>
      </w:r>
    </w:p>
    <w:p w14:paraId="1307B8B4">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推 荐 单 位 ：</w:t>
      </w:r>
      <w:r>
        <w:rPr>
          <w:rFonts w:hint="eastAsia" w:ascii="仿宋_GB2312" w:hAnsi="仿宋_GB2312" w:eastAsia="仿宋_GB2312" w:cs="仿宋_GB2312"/>
          <w:color w:val="auto"/>
          <w:sz w:val="28"/>
          <w:szCs w:val="28"/>
          <w:highlight w:val="none"/>
          <w:u w:val="single"/>
          <w:lang w:val="en-US" w:eastAsia="zh-CN"/>
        </w:rPr>
        <w:t xml:space="preserve">                              </w:t>
      </w:r>
    </w:p>
    <w:p w14:paraId="49D6123E">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填 报 日 期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p>
    <w:p w14:paraId="75DCBDDC">
      <w:pPr>
        <w:rPr>
          <w:rFonts w:hint="default" w:ascii="Times New Roman" w:hAnsi="Times New Roman" w:cs="Times New Roman"/>
          <w:color w:val="auto"/>
          <w:sz w:val="28"/>
          <w:szCs w:val="28"/>
          <w:highlight w:val="none"/>
        </w:rPr>
      </w:pPr>
    </w:p>
    <w:p w14:paraId="4244A542">
      <w:pPr>
        <w:pStyle w:val="2"/>
        <w:rPr>
          <w:rFonts w:hint="default"/>
        </w:rPr>
      </w:pPr>
    </w:p>
    <w:p w14:paraId="774FB836">
      <w:pPr>
        <w:jc w:val="center"/>
        <w:rPr>
          <w:rFonts w:hint="default" w:ascii="Times New Roman" w:hAnsi="Times New Roman" w:eastAsia="宋体" w:cs="Times New Roman"/>
          <w:b w:val="0"/>
          <w:bCs w:val="0"/>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eastAsia="宋体" w:cs="Times New Roman"/>
          <w:b w:val="0"/>
          <w:bCs w:val="0"/>
          <w:color w:val="auto"/>
          <w:sz w:val="32"/>
          <w:szCs w:val="32"/>
          <w:highlight w:val="none"/>
        </w:rPr>
        <w:t>工 业 和 信 息 化 部 制</w:t>
      </w:r>
    </w:p>
    <w:p w14:paraId="322A7F4A">
      <w:pPr>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填 写 说 明</w:t>
      </w:r>
    </w:p>
    <w:p w14:paraId="6CD04841">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申报单位按照申报平台类型，每类填写一份申报书，并在对应申报类型处打√。</w:t>
      </w:r>
    </w:p>
    <w:p w14:paraId="49692AFC">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申报书中有关统计数据参照《工业统计报表制度》的有关要求填写。</w:t>
      </w:r>
    </w:p>
    <w:p w14:paraId="104E68C5">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申报单位：请填写法人证书或营业执照上的单位全称。</w:t>
      </w:r>
    </w:p>
    <w:p w14:paraId="7E511E21">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主要服务的产业领域：请</w:t>
      </w:r>
      <w:r>
        <w:rPr>
          <w:rFonts w:hint="eastAsia" w:ascii="仿宋_GB2312" w:hAnsi="仿宋_GB2312" w:eastAsia="仿宋_GB2312" w:cs="仿宋_GB2312"/>
          <w:color w:val="auto"/>
          <w:sz w:val="28"/>
          <w:szCs w:val="28"/>
          <w:highlight w:val="none"/>
          <w:lang w:eastAsia="zh-CN"/>
        </w:rPr>
        <w:t>从生物制造、低空经济、安全应急、战略性矿产资源、智能检测、人形机器人、脑机接口、通用人工智能中选择</w:t>
      </w:r>
      <w:r>
        <w:rPr>
          <w:rFonts w:hint="eastAsia" w:ascii="仿宋_GB2312" w:hAnsi="仿宋_GB2312" w:eastAsia="仿宋_GB2312" w:cs="仿宋_GB2312"/>
          <w:color w:val="auto"/>
          <w:sz w:val="28"/>
          <w:szCs w:val="28"/>
          <w:highlight w:val="none"/>
        </w:rPr>
        <w:t>填写</w:t>
      </w:r>
    </w:p>
    <w:p w14:paraId="337B4F4C">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推荐单位：工业和信息化部直属单位无需填写。</w:t>
      </w:r>
    </w:p>
    <w:p w14:paraId="533F4B3C">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投资方经济性质：请在以下选项中选择填写，国有、集体、私营、个体、联营、股份制、外商投资、港澳台投资、其他经济类。</w:t>
      </w:r>
    </w:p>
    <w:p w14:paraId="1E71D5EB">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专业服务资质情况：其他专业服务资质情况请择要填写通过认可或认证的证书号和证书颁发机构，所填写资质都需附资质证明材料。</w:t>
      </w:r>
    </w:p>
    <w:p w14:paraId="17FCD36C">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近5年主要科研</w:t>
      </w:r>
      <w:r>
        <w:rPr>
          <w:rFonts w:hint="eastAsia" w:ascii="仿宋_GB2312" w:hAnsi="仿宋_GB2312" w:eastAsia="仿宋_GB2312" w:cs="仿宋_GB2312"/>
          <w:color w:val="auto"/>
          <w:sz w:val="28"/>
          <w:szCs w:val="28"/>
          <w:highlight w:val="none"/>
          <w:lang w:val="en-US" w:eastAsia="zh-CN"/>
        </w:rPr>
        <w:t>/研究</w:t>
      </w:r>
      <w:r>
        <w:rPr>
          <w:rFonts w:hint="eastAsia" w:ascii="仿宋_GB2312" w:hAnsi="仿宋_GB2312" w:eastAsia="仿宋_GB2312" w:cs="仿宋_GB2312"/>
          <w:color w:val="auto"/>
          <w:sz w:val="28"/>
          <w:szCs w:val="28"/>
          <w:highlight w:val="none"/>
        </w:rPr>
        <w:t>成果：获得</w:t>
      </w:r>
      <w:r>
        <w:rPr>
          <w:rFonts w:hint="eastAsia" w:ascii="仿宋_GB2312" w:hAnsi="仿宋_GB2312" w:eastAsia="仿宋_GB2312" w:cs="仿宋_GB2312"/>
          <w:color w:val="auto"/>
          <w:sz w:val="28"/>
          <w:szCs w:val="28"/>
          <w:highlight w:val="none"/>
          <w:lang w:eastAsia="zh-CN"/>
        </w:rPr>
        <w:t>国家、</w:t>
      </w:r>
      <w:r>
        <w:rPr>
          <w:rFonts w:hint="eastAsia" w:ascii="仿宋_GB2312" w:hAnsi="仿宋_GB2312" w:eastAsia="仿宋_GB2312" w:cs="仿宋_GB2312"/>
          <w:color w:val="auto"/>
          <w:sz w:val="28"/>
          <w:szCs w:val="28"/>
          <w:highlight w:val="none"/>
        </w:rPr>
        <w:t>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部级奖励或填补了国内外空白的成果，应附获奖证书或成果鉴定证书复印件。</w:t>
      </w:r>
    </w:p>
    <w:p w14:paraId="01ADBDA7">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近5年主要服务成果：指为</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区域发展提供技术服务的具体实例，应包括服务</w:t>
      </w:r>
      <w:r>
        <w:rPr>
          <w:rFonts w:hint="eastAsia" w:ascii="仿宋_GB2312" w:hAnsi="仿宋_GB2312" w:eastAsia="仿宋_GB2312" w:cs="仿宋_GB2312"/>
          <w:color w:val="auto"/>
          <w:sz w:val="28"/>
          <w:szCs w:val="28"/>
          <w:highlight w:val="none"/>
          <w:lang w:eastAsia="zh-CN"/>
        </w:rPr>
        <w:t>单位</w:t>
      </w:r>
      <w:r>
        <w:rPr>
          <w:rFonts w:hint="eastAsia" w:ascii="仿宋_GB2312" w:hAnsi="仿宋_GB2312" w:eastAsia="仿宋_GB2312" w:cs="仿宋_GB2312"/>
          <w:color w:val="auto"/>
          <w:sz w:val="28"/>
          <w:szCs w:val="28"/>
          <w:highlight w:val="none"/>
        </w:rPr>
        <w:t>名称、服务支撑工作的内容和时间、服务</w:t>
      </w:r>
      <w:r>
        <w:rPr>
          <w:rFonts w:hint="eastAsia" w:ascii="仿宋_GB2312" w:hAnsi="仿宋_GB2312" w:eastAsia="仿宋_GB2312" w:cs="仿宋_GB2312"/>
          <w:color w:val="auto"/>
          <w:sz w:val="28"/>
          <w:szCs w:val="28"/>
          <w:highlight w:val="none"/>
          <w:lang w:eastAsia="zh-CN"/>
        </w:rPr>
        <w:t>单位</w:t>
      </w:r>
      <w:r>
        <w:rPr>
          <w:rFonts w:hint="eastAsia" w:ascii="仿宋_GB2312" w:hAnsi="仿宋_GB2312" w:eastAsia="仿宋_GB2312" w:cs="仿宋_GB2312"/>
          <w:color w:val="auto"/>
          <w:sz w:val="28"/>
          <w:szCs w:val="28"/>
          <w:highlight w:val="none"/>
        </w:rPr>
        <w:t>在得到服务支撑工作前后的效益效果对比</w:t>
      </w:r>
      <w:r>
        <w:rPr>
          <w:rFonts w:hint="eastAsia" w:ascii="仿宋_GB2312" w:hAnsi="仿宋_GB2312" w:eastAsia="仿宋_GB2312" w:cs="仿宋_GB2312"/>
          <w:color w:val="auto"/>
          <w:sz w:val="28"/>
          <w:szCs w:val="28"/>
          <w:highlight w:val="none"/>
          <w:lang w:eastAsia="zh-CN"/>
        </w:rPr>
        <w:t>，服务对象</w:t>
      </w:r>
      <w:r>
        <w:rPr>
          <w:rFonts w:hint="eastAsia" w:ascii="仿宋_GB2312" w:hAnsi="仿宋_GB2312" w:eastAsia="仿宋_GB2312" w:cs="仿宋_GB2312"/>
          <w:color w:val="auto"/>
          <w:sz w:val="28"/>
          <w:szCs w:val="28"/>
          <w:highlight w:val="none"/>
        </w:rPr>
        <w:t>反馈情况等内容。</w:t>
      </w:r>
    </w:p>
    <w:p w14:paraId="7BD955DE">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硬件基础设施情况：请列举主要的自有固定的试验检测场地和经营服务场所</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抽样、测量、试验和分析设备、数量及原值</w:t>
      </w:r>
      <w:r>
        <w:rPr>
          <w:rFonts w:hint="eastAsia" w:ascii="仿宋_GB2312" w:hAnsi="仿宋_GB2312" w:eastAsia="仿宋_GB2312" w:cs="仿宋_GB2312"/>
          <w:color w:val="auto"/>
          <w:sz w:val="28"/>
          <w:szCs w:val="28"/>
          <w:highlight w:val="none"/>
          <w:lang w:eastAsia="zh-CN"/>
        </w:rPr>
        <w:t>等以及</w:t>
      </w:r>
      <w:r>
        <w:rPr>
          <w:rFonts w:hint="eastAsia" w:ascii="仿宋_GB2312" w:hAnsi="仿宋_GB2312" w:eastAsia="仿宋_GB2312" w:cs="仿宋_GB2312"/>
          <w:color w:val="auto"/>
          <w:sz w:val="28"/>
          <w:szCs w:val="28"/>
          <w:highlight w:val="none"/>
        </w:rPr>
        <w:t>中试线</w:t>
      </w:r>
      <w:r>
        <w:rPr>
          <w:rFonts w:hint="eastAsia" w:ascii="仿宋_GB2312" w:hAnsi="仿宋_GB2312" w:eastAsia="仿宋_GB2312" w:cs="仿宋_GB2312"/>
          <w:color w:val="auto"/>
          <w:sz w:val="28"/>
          <w:szCs w:val="28"/>
          <w:highlight w:val="none"/>
          <w:lang w:eastAsia="zh-CN"/>
        </w:rPr>
        <w:t>建设情况</w:t>
      </w:r>
      <w:r>
        <w:rPr>
          <w:rFonts w:hint="eastAsia" w:ascii="仿宋_GB2312" w:hAnsi="仿宋_GB2312" w:eastAsia="仿宋_GB2312" w:cs="仿宋_GB2312"/>
          <w:color w:val="auto"/>
          <w:sz w:val="28"/>
          <w:szCs w:val="28"/>
          <w:highlight w:val="none"/>
        </w:rPr>
        <w:t>。</w:t>
      </w:r>
    </w:p>
    <w:p w14:paraId="564D45BC">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软件基础设施及数据资源情况：请列举主要的信息采集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处理</w:t>
      </w:r>
      <w:r>
        <w:rPr>
          <w:rFonts w:hint="eastAsia" w:ascii="仿宋_GB2312" w:hAnsi="仿宋_GB2312" w:eastAsia="仿宋_GB2312" w:cs="仿宋_GB2312"/>
          <w:color w:val="auto"/>
          <w:sz w:val="28"/>
          <w:szCs w:val="28"/>
          <w:highlight w:val="none"/>
          <w:lang w:eastAsia="zh-CN"/>
        </w:rPr>
        <w:t>和分析</w:t>
      </w:r>
      <w:r>
        <w:rPr>
          <w:rFonts w:hint="eastAsia" w:ascii="仿宋_GB2312" w:hAnsi="仿宋_GB2312" w:eastAsia="仿宋_GB2312" w:cs="仿宋_GB2312"/>
          <w:color w:val="auto"/>
          <w:sz w:val="28"/>
          <w:szCs w:val="28"/>
          <w:highlight w:val="none"/>
        </w:rPr>
        <w:t>工具</w:t>
      </w:r>
      <w:r>
        <w:rPr>
          <w:rFonts w:hint="eastAsia" w:ascii="仿宋_GB2312" w:hAnsi="仿宋_GB2312" w:eastAsia="仿宋_GB2312" w:cs="仿宋_GB2312"/>
          <w:color w:val="auto"/>
          <w:sz w:val="28"/>
          <w:szCs w:val="28"/>
          <w:highlight w:val="none"/>
          <w:lang w:eastAsia="zh-CN"/>
        </w:rPr>
        <w:t>，以及</w:t>
      </w:r>
      <w:r>
        <w:rPr>
          <w:rFonts w:hint="eastAsia" w:ascii="仿宋_GB2312" w:hAnsi="仿宋_GB2312" w:eastAsia="仿宋_GB2312" w:cs="仿宋_GB2312"/>
          <w:color w:val="auto"/>
          <w:sz w:val="28"/>
          <w:szCs w:val="28"/>
          <w:highlight w:val="none"/>
        </w:rPr>
        <w:t>数据资源</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数字化转型</w:t>
      </w:r>
      <w:r>
        <w:rPr>
          <w:rFonts w:hint="eastAsia" w:ascii="仿宋_GB2312" w:hAnsi="仿宋_GB2312" w:eastAsia="仿宋_GB2312" w:cs="仿宋_GB2312"/>
          <w:color w:val="auto"/>
          <w:sz w:val="28"/>
          <w:szCs w:val="28"/>
          <w:highlight w:val="none"/>
          <w:lang w:eastAsia="zh-CN"/>
        </w:rPr>
        <w:t>情况</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rPr>
        <w:tab/>
      </w:r>
    </w:p>
    <w:p w14:paraId="3B32F00A">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人才队伍及培养情况：指技术人才队伍建设情况，高水平学术带头人培养情况</w:t>
      </w:r>
      <w:r>
        <w:rPr>
          <w:rFonts w:hint="eastAsia" w:ascii="仿宋_GB2312" w:hAnsi="仿宋_GB2312" w:eastAsia="仿宋_GB2312" w:cs="仿宋_GB2312"/>
          <w:color w:val="auto"/>
          <w:sz w:val="28"/>
          <w:szCs w:val="28"/>
          <w:highlight w:val="none"/>
          <w:lang w:eastAsia="zh-CN"/>
        </w:rPr>
        <w:t>等</w:t>
      </w:r>
      <w:r>
        <w:rPr>
          <w:rFonts w:hint="eastAsia" w:ascii="仿宋_GB2312" w:hAnsi="仿宋_GB2312" w:eastAsia="仿宋_GB2312" w:cs="仿宋_GB2312"/>
          <w:color w:val="auto"/>
          <w:sz w:val="28"/>
          <w:szCs w:val="28"/>
          <w:highlight w:val="none"/>
        </w:rPr>
        <w:t>。</w:t>
      </w:r>
    </w:p>
    <w:p w14:paraId="67C6ADF6">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近5年专业人员发表过重要论文、专著：请列举主要论文、专著的名称、等级等内容。</w:t>
      </w:r>
    </w:p>
    <w:p w14:paraId="4D126060">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建设方案要点：</w:t>
      </w:r>
    </w:p>
    <w:p w14:paraId="507D3033">
      <w:pPr>
        <w:pStyle w:val="8"/>
        <w:spacing w:line="490" w:lineRule="exact"/>
        <w:ind w:firstLine="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平台建设期为五年。</w:t>
      </w:r>
    </w:p>
    <w:p w14:paraId="73720031">
      <w:pPr>
        <w:pStyle w:val="8"/>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建设的必要性：请列举服务平台的建设符合</w:t>
      </w:r>
      <w:r>
        <w:rPr>
          <w:rFonts w:hint="eastAsia" w:ascii="仿宋_GB2312" w:hAnsi="仿宋_GB2312" w:eastAsia="仿宋_GB2312" w:cs="仿宋_GB2312"/>
          <w:color w:val="auto"/>
          <w:sz w:val="28"/>
          <w:szCs w:val="28"/>
          <w:highlight w:val="none"/>
          <w:lang w:eastAsia="zh-CN"/>
        </w:rPr>
        <w:t>行业或区域</w:t>
      </w:r>
      <w:r>
        <w:rPr>
          <w:rFonts w:hint="eastAsia" w:ascii="仿宋_GB2312" w:hAnsi="仿宋_GB2312" w:eastAsia="仿宋_GB2312" w:cs="仿宋_GB2312"/>
          <w:color w:val="auto"/>
          <w:sz w:val="28"/>
          <w:szCs w:val="28"/>
          <w:highlight w:val="none"/>
        </w:rPr>
        <w:t>发展需要的必要性和迫切性。</w:t>
      </w:r>
    </w:p>
    <w:p w14:paraId="576AC65B">
      <w:pPr>
        <w:pStyle w:val="8"/>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服务功能：请描述服务平台的业务范围及主要功能，列举服务平台的关键技术能力及核心竞争力。</w:t>
      </w:r>
    </w:p>
    <w:p w14:paraId="7ED897E7">
      <w:pPr>
        <w:pStyle w:val="8"/>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软硬件及人才条件：请描述服务平台的软硬件设施建设情况，服务人才的数量、层次、结构及培训情况等，并阐述软硬件基础及人才队伍对平台发展的支撑情况。</w:t>
      </w:r>
    </w:p>
    <w:p w14:paraId="1CA0DB38">
      <w:pPr>
        <w:pStyle w:val="8"/>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服务开展情况：从支持</w:t>
      </w:r>
      <w:r>
        <w:rPr>
          <w:rFonts w:hint="eastAsia" w:ascii="仿宋_GB2312" w:hAnsi="仿宋_GB2312" w:eastAsia="仿宋_GB2312" w:cs="仿宋_GB2312"/>
          <w:color w:val="auto"/>
          <w:sz w:val="28"/>
          <w:szCs w:val="28"/>
          <w:highlight w:val="none"/>
          <w:lang w:eastAsia="zh-CN"/>
        </w:rPr>
        <w:t>创新链和产业链的角度，</w:t>
      </w:r>
      <w:r>
        <w:rPr>
          <w:rFonts w:hint="eastAsia" w:ascii="仿宋_GB2312" w:hAnsi="仿宋_GB2312" w:eastAsia="仿宋_GB2312" w:cs="仿宋_GB2312"/>
          <w:color w:val="auto"/>
          <w:sz w:val="28"/>
          <w:szCs w:val="28"/>
          <w:highlight w:val="none"/>
        </w:rPr>
        <w:t>描述服务平台公共服务和商业服务的开展情况</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w:t>
      </w:r>
      <w:r>
        <w:rPr>
          <w:rFonts w:hint="eastAsia" w:ascii="仿宋_GB2312" w:hAnsi="仿宋_GB2312" w:eastAsia="仿宋_GB2312" w:cs="仿宋_GB2312"/>
          <w:color w:val="auto"/>
          <w:sz w:val="28"/>
          <w:szCs w:val="28"/>
          <w:highlight w:val="none"/>
          <w:lang w:eastAsia="zh-CN"/>
        </w:rPr>
        <w:t>内的</w:t>
      </w:r>
      <w:r>
        <w:rPr>
          <w:rFonts w:hint="eastAsia" w:ascii="仿宋_GB2312" w:hAnsi="仿宋_GB2312" w:eastAsia="仿宋_GB2312" w:cs="仿宋_GB2312"/>
          <w:color w:val="auto"/>
          <w:sz w:val="28"/>
          <w:szCs w:val="28"/>
          <w:highlight w:val="none"/>
        </w:rPr>
        <w:t>相关机构（如联盟、区域组织、商会、科研院所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企业</w:t>
      </w:r>
      <w:r>
        <w:rPr>
          <w:rFonts w:hint="eastAsia" w:ascii="仿宋_GB2312" w:hAnsi="仿宋_GB2312" w:eastAsia="仿宋_GB2312" w:cs="仿宋_GB2312"/>
          <w:color w:val="auto"/>
          <w:sz w:val="28"/>
          <w:szCs w:val="28"/>
          <w:highlight w:val="none"/>
          <w:lang w:eastAsia="zh-CN"/>
        </w:rPr>
        <w:t>和高校</w:t>
      </w:r>
      <w:r>
        <w:rPr>
          <w:rFonts w:hint="eastAsia" w:ascii="仿宋_GB2312" w:hAnsi="仿宋_GB2312" w:eastAsia="仿宋_GB2312" w:cs="仿宋_GB2312"/>
          <w:color w:val="auto"/>
          <w:sz w:val="28"/>
          <w:szCs w:val="28"/>
          <w:highlight w:val="none"/>
        </w:rPr>
        <w:t>等）的合作关系和交流情况，对</w:t>
      </w:r>
      <w:r>
        <w:rPr>
          <w:rFonts w:hint="eastAsia" w:ascii="仿宋_GB2312" w:hAnsi="仿宋_GB2312" w:eastAsia="仿宋_GB2312" w:cs="仿宋_GB2312"/>
          <w:color w:val="auto"/>
          <w:sz w:val="28"/>
          <w:szCs w:val="28"/>
          <w:highlight w:val="none"/>
          <w:lang w:eastAsia="zh-CN"/>
        </w:rPr>
        <w:t>行业或</w:t>
      </w:r>
      <w:r>
        <w:rPr>
          <w:rFonts w:hint="eastAsia" w:ascii="仿宋_GB2312" w:hAnsi="仿宋_GB2312" w:eastAsia="仿宋_GB2312" w:cs="仿宋_GB2312"/>
          <w:color w:val="auto"/>
          <w:sz w:val="28"/>
          <w:szCs w:val="28"/>
          <w:highlight w:val="none"/>
        </w:rPr>
        <w:t>区域资源整合、推广、辐射及带动服务的能力等</w:t>
      </w:r>
      <w:r>
        <w:rPr>
          <w:rFonts w:hint="eastAsia" w:ascii="仿宋_GB2312" w:hAnsi="仿宋_GB2312" w:eastAsia="仿宋_GB2312" w:cs="仿宋_GB2312"/>
          <w:color w:val="auto"/>
          <w:sz w:val="28"/>
          <w:szCs w:val="28"/>
          <w:highlight w:val="none"/>
          <w:lang w:eastAsia="zh-CN"/>
        </w:rPr>
        <w:t>。创新成果产业化类平台还需描述成果落地情况，对地区和行业的实际贡献和影响等</w:t>
      </w:r>
      <w:r>
        <w:rPr>
          <w:rFonts w:hint="eastAsia" w:ascii="仿宋_GB2312" w:hAnsi="仿宋_GB2312" w:eastAsia="仿宋_GB2312" w:cs="仿宋_GB2312"/>
          <w:color w:val="auto"/>
          <w:sz w:val="28"/>
          <w:szCs w:val="28"/>
          <w:highlight w:val="none"/>
        </w:rPr>
        <w:t>。</w:t>
      </w:r>
    </w:p>
    <w:p w14:paraId="1F179ED8">
      <w:pPr>
        <w:pStyle w:val="8"/>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管理运行模式：请描述服务平台的市场化运营模式</w:t>
      </w:r>
      <w:r>
        <w:rPr>
          <w:rFonts w:hint="eastAsia" w:ascii="仿宋_GB2312" w:hAnsi="仿宋_GB2312" w:eastAsia="仿宋_GB2312" w:cs="仿宋_GB2312"/>
          <w:color w:val="auto"/>
          <w:sz w:val="28"/>
          <w:szCs w:val="28"/>
          <w:highlight w:val="none"/>
          <w:lang w:eastAsia="zh-CN"/>
        </w:rPr>
        <w:t>（包括收费依据、后期服务保障等）</w:t>
      </w:r>
      <w:r>
        <w:rPr>
          <w:rFonts w:hint="eastAsia" w:ascii="仿宋_GB2312" w:hAnsi="仿宋_GB2312" w:eastAsia="仿宋_GB2312" w:cs="仿宋_GB2312"/>
          <w:color w:val="auto"/>
          <w:sz w:val="28"/>
          <w:szCs w:val="28"/>
          <w:highlight w:val="none"/>
        </w:rPr>
        <w:t>和</w:t>
      </w:r>
      <w:r>
        <w:rPr>
          <w:rFonts w:hint="eastAsia" w:ascii="仿宋_GB2312" w:hAnsi="仿宋_GB2312" w:eastAsia="仿宋_GB2312" w:cs="仿宋_GB2312"/>
          <w:color w:val="auto"/>
          <w:sz w:val="28"/>
          <w:szCs w:val="28"/>
          <w:highlight w:val="none"/>
          <w:lang w:eastAsia="zh-CN"/>
        </w:rPr>
        <w:t>公益</w:t>
      </w:r>
      <w:r>
        <w:rPr>
          <w:rFonts w:hint="eastAsia" w:ascii="仿宋_GB2312" w:hAnsi="仿宋_GB2312" w:eastAsia="仿宋_GB2312" w:cs="仿宋_GB2312"/>
          <w:color w:val="auto"/>
          <w:sz w:val="28"/>
          <w:szCs w:val="28"/>
          <w:highlight w:val="none"/>
        </w:rPr>
        <w:t>服务</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质量保证措施等管理运行机制。</w:t>
      </w:r>
    </w:p>
    <w:p w14:paraId="46E6C7A7">
      <w:pPr>
        <w:pStyle w:val="8"/>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发展目标及重点工作：请描述服务平台近期（1-2年）及远期（3-5年）的发展目标、工作思路、工作重点、保障措施，以及预期效果。</w:t>
      </w:r>
    </w:p>
    <w:p w14:paraId="44BC6FC4">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推荐单位意见：推荐单位应填写对申报单位在服务地方</w:t>
      </w:r>
      <w:r>
        <w:rPr>
          <w:rFonts w:hint="eastAsia" w:ascii="仿宋_GB2312" w:hAnsi="仿宋_GB2312" w:eastAsia="仿宋_GB2312" w:cs="仿宋_GB2312"/>
          <w:color w:val="auto"/>
          <w:sz w:val="28"/>
          <w:szCs w:val="28"/>
          <w:highlight w:val="none"/>
          <w:lang w:eastAsia="zh-CN"/>
        </w:rPr>
        <w:t>或行业</w:t>
      </w:r>
      <w:r>
        <w:rPr>
          <w:rFonts w:hint="eastAsia" w:ascii="仿宋_GB2312" w:hAnsi="仿宋_GB2312" w:eastAsia="仿宋_GB2312" w:cs="仿宋_GB2312"/>
          <w:color w:val="auto"/>
          <w:sz w:val="28"/>
          <w:szCs w:val="28"/>
          <w:highlight w:val="none"/>
        </w:rPr>
        <w:t>、技术研究、公共服务模式、机制等方面的评价意见。</w:t>
      </w:r>
    </w:p>
    <w:p w14:paraId="30AEB44F">
      <w:pPr>
        <w:pStyle w:val="8"/>
        <w:numPr>
          <w:ilvl w:val="0"/>
          <w:numId w:val="1"/>
        </w:numPr>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申报书还应当附以下材料：</w:t>
      </w:r>
    </w:p>
    <w:p w14:paraId="78AF80D5">
      <w:pPr>
        <w:pStyle w:val="8"/>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1.申请单位的法人资质证明（复印件）;</w:t>
      </w:r>
    </w:p>
    <w:p w14:paraId="23559768">
      <w:pPr>
        <w:pStyle w:val="8"/>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2.近三个会计年度的财务审计报告和所申报服务平台类别的服务收支专项审计报告（需由符合资质的中介机构出具）;</w:t>
      </w:r>
    </w:p>
    <w:p w14:paraId="387C043F">
      <w:pPr>
        <w:pStyle w:val="8"/>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 xml:space="preserve">    3.通过实验室资质认定（CMA）、中国合格评定国家认可委员会（CNAS）或国家认证认可监督管理委员会（CNCA）认可的证书复印件；</w:t>
      </w:r>
    </w:p>
    <w:p w14:paraId="58E4AF1E">
      <w:pPr>
        <w:pStyle w:val="8"/>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4.入选国家、行业和地方的示范、试点或资质认定等</w:t>
      </w:r>
      <w:r>
        <w:rPr>
          <w:rFonts w:hint="eastAsia" w:ascii="仿宋_GB2312" w:hAnsi="仿宋_GB2312" w:eastAsia="仿宋_GB2312" w:cs="仿宋_GB2312"/>
          <w:color w:val="auto"/>
          <w:sz w:val="28"/>
          <w:szCs w:val="28"/>
          <w:highlight w:val="none"/>
          <w:lang w:eastAsia="zh-CN"/>
        </w:rPr>
        <w:t>的文件、证书</w:t>
      </w:r>
      <w:r>
        <w:rPr>
          <w:rFonts w:hint="eastAsia" w:ascii="仿宋_GB2312" w:hAnsi="仿宋_GB2312" w:eastAsia="仿宋_GB2312" w:cs="仿宋_GB2312"/>
          <w:color w:val="auto"/>
          <w:sz w:val="28"/>
          <w:szCs w:val="28"/>
          <w:highlight w:val="none"/>
        </w:rPr>
        <w:t>复印件;</w:t>
      </w:r>
    </w:p>
    <w:p w14:paraId="28817764">
      <w:pPr>
        <w:pStyle w:val="8"/>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5.近5年承担</w:t>
      </w:r>
      <w:r>
        <w:rPr>
          <w:rFonts w:hint="eastAsia" w:ascii="仿宋_GB2312" w:hAnsi="仿宋_GB2312" w:eastAsia="仿宋_GB2312" w:cs="仿宋_GB2312"/>
          <w:color w:val="auto"/>
          <w:sz w:val="28"/>
          <w:szCs w:val="28"/>
          <w:highlight w:val="none"/>
          <w:lang w:eastAsia="zh-CN"/>
        </w:rPr>
        <w:t>相关领域国家、</w:t>
      </w:r>
      <w:r>
        <w:rPr>
          <w:rFonts w:hint="eastAsia" w:ascii="仿宋_GB2312" w:hAnsi="仿宋_GB2312" w:eastAsia="仿宋_GB2312" w:cs="仿宋_GB2312"/>
          <w:color w:val="auto"/>
          <w:sz w:val="28"/>
          <w:szCs w:val="28"/>
          <w:highlight w:val="none"/>
        </w:rPr>
        <w:t>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部级重要项目</w:t>
      </w:r>
      <w:r>
        <w:rPr>
          <w:rFonts w:hint="eastAsia" w:ascii="仿宋_GB2312" w:hAnsi="仿宋_GB2312" w:eastAsia="仿宋_GB2312" w:cs="仿宋_GB2312"/>
          <w:color w:val="auto"/>
          <w:sz w:val="28"/>
          <w:szCs w:val="28"/>
          <w:highlight w:val="none"/>
          <w:lang w:val="en-US" w:eastAsia="zh-CN"/>
        </w:rPr>
        <w:t>或主要任务</w:t>
      </w:r>
      <w:r>
        <w:rPr>
          <w:rFonts w:hint="eastAsia" w:ascii="仿宋_GB2312" w:hAnsi="仿宋_GB2312" w:eastAsia="仿宋_GB2312" w:cs="仿宋_GB2312"/>
          <w:color w:val="auto"/>
          <w:sz w:val="28"/>
          <w:szCs w:val="28"/>
          <w:highlight w:val="none"/>
        </w:rPr>
        <w:t>清单;</w:t>
      </w:r>
    </w:p>
    <w:p w14:paraId="10D8F0DB">
      <w:pPr>
        <w:pStyle w:val="8"/>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6.近5年主持制修订国家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行业标准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团体标准</w:t>
      </w:r>
      <w:r>
        <w:rPr>
          <w:rFonts w:hint="eastAsia" w:ascii="仿宋_GB2312" w:hAnsi="仿宋_GB2312" w:eastAsia="仿宋_GB2312" w:cs="仿宋_GB2312"/>
          <w:color w:val="auto"/>
          <w:sz w:val="28"/>
          <w:szCs w:val="28"/>
          <w:highlight w:val="none"/>
        </w:rPr>
        <w:t>清单;</w:t>
      </w:r>
    </w:p>
    <w:p w14:paraId="5AE566B8">
      <w:pPr>
        <w:pStyle w:val="8"/>
        <w:tabs>
          <w:tab w:val="left" w:pos="1134"/>
          <w:tab w:val="left" w:pos="1418"/>
        </w:tabs>
        <w:spacing w:line="49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7.相关知识产权证书复印件;</w:t>
      </w:r>
    </w:p>
    <w:p w14:paraId="17F9A884">
      <w:pPr>
        <w:pStyle w:val="8"/>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8.近5年与</w:t>
      </w:r>
      <w:r>
        <w:rPr>
          <w:rFonts w:hint="eastAsia" w:ascii="仿宋_GB2312" w:hAnsi="仿宋_GB2312" w:eastAsia="仿宋_GB2312" w:cs="仿宋_GB2312"/>
          <w:color w:val="auto"/>
          <w:sz w:val="28"/>
          <w:szCs w:val="28"/>
          <w:highlight w:val="none"/>
          <w:lang w:val="en-US" w:eastAsia="zh-CN"/>
        </w:rPr>
        <w:t>机构</w:t>
      </w:r>
      <w:r>
        <w:rPr>
          <w:rFonts w:hint="eastAsia" w:ascii="仿宋_GB2312" w:hAnsi="仿宋_GB2312" w:eastAsia="仿宋_GB2312" w:cs="仿宋_GB2312"/>
          <w:color w:val="auto"/>
          <w:sz w:val="28"/>
          <w:szCs w:val="28"/>
          <w:highlight w:val="none"/>
        </w:rPr>
        <w:t>签订服务协议（合同）的项目清单;</w:t>
      </w:r>
    </w:p>
    <w:p w14:paraId="2055CE4E">
      <w:pPr>
        <w:pStyle w:val="8"/>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9.主要服务设施、仪器设备、软件或数据资源清单（设备名称、生产厂商及原值，申报单位拥有的设备是否自行研制需标明）；</w:t>
      </w:r>
    </w:p>
    <w:p w14:paraId="11C07898">
      <w:pPr>
        <w:pStyle w:val="8"/>
        <w:tabs>
          <w:tab w:val="left" w:pos="1134"/>
          <w:tab w:val="left" w:pos="1418"/>
        </w:tabs>
        <w:spacing w:line="49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主要服务人员名单（姓名、学历、职称、专业资质、职务等），申报试验检测类平台的单位分别提供专业人员清单（从事基础理论研究、应用技术研究、标准和方法研究、关键技术攻关等科研活动的人员）和专业服务人员清单；</w:t>
      </w:r>
    </w:p>
    <w:p w14:paraId="7725A257">
      <w:pPr>
        <w:pStyle w:val="8"/>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11.各类获奖证书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成果</w:t>
      </w:r>
      <w:r>
        <w:rPr>
          <w:rFonts w:hint="eastAsia" w:ascii="仿宋_GB2312" w:hAnsi="仿宋_GB2312" w:eastAsia="仿宋_GB2312" w:cs="仿宋_GB2312"/>
          <w:color w:val="auto"/>
          <w:sz w:val="28"/>
          <w:szCs w:val="28"/>
          <w:highlight w:val="none"/>
          <w:lang w:eastAsia="zh-CN"/>
        </w:rPr>
        <w:t>证明</w:t>
      </w:r>
      <w:r>
        <w:rPr>
          <w:rFonts w:hint="eastAsia" w:ascii="仿宋_GB2312" w:hAnsi="仿宋_GB2312" w:eastAsia="仿宋_GB2312" w:cs="仿宋_GB2312"/>
          <w:color w:val="auto"/>
          <w:sz w:val="28"/>
          <w:szCs w:val="28"/>
          <w:highlight w:val="none"/>
        </w:rPr>
        <w:t>复印件</w:t>
      </w:r>
      <w:r>
        <w:rPr>
          <w:rFonts w:hint="eastAsia" w:ascii="仿宋_GB2312" w:hAnsi="仿宋_GB2312" w:eastAsia="仿宋_GB2312" w:cs="仿宋_GB2312"/>
          <w:color w:val="auto"/>
          <w:sz w:val="28"/>
          <w:szCs w:val="28"/>
          <w:highlight w:val="none"/>
          <w:lang w:eastAsia="zh-CN"/>
        </w:rPr>
        <w:t>或验收报告</w:t>
      </w:r>
      <w:r>
        <w:rPr>
          <w:rFonts w:hint="eastAsia" w:ascii="仿宋_GB2312" w:hAnsi="仿宋_GB2312" w:eastAsia="仿宋_GB2312" w:cs="仿宋_GB2312"/>
          <w:color w:val="auto"/>
          <w:sz w:val="28"/>
          <w:szCs w:val="28"/>
          <w:highlight w:val="none"/>
        </w:rPr>
        <w:t>;</w:t>
      </w:r>
    </w:p>
    <w:p w14:paraId="1E00618B">
      <w:pPr>
        <w:pStyle w:val="8"/>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12.服务平台建设方案（请按照“建设方案要点”设置一级标题，不少于3000字）;</w:t>
      </w:r>
    </w:p>
    <w:p w14:paraId="450C3474">
      <w:pPr>
        <w:pStyle w:val="8"/>
        <w:tabs>
          <w:tab w:val="left" w:pos="1134"/>
          <w:tab w:val="left" w:pos="1418"/>
        </w:tabs>
        <w:spacing w:line="490" w:lineRule="exact"/>
        <w:ind w:firstLine="555"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13.能够证明符合申报条件的其他材料。</w:t>
      </w:r>
    </w:p>
    <w:p w14:paraId="5FB99C8B">
      <w:pPr>
        <w:widowControl/>
        <w:ind w:firstLine="560" w:firstLineChars="200"/>
        <w:jc w:val="both"/>
        <w:rPr>
          <w:rFonts w:hint="eastAsia" w:ascii="仿宋_GB2312" w:hAnsi="仿宋_GB2312" w:eastAsia="仿宋_GB2312" w:cs="仿宋_GB2312"/>
          <w:color w:val="auto"/>
          <w:sz w:val="24"/>
          <w:szCs w:val="28"/>
          <w:highlight w:val="none"/>
        </w:rPr>
        <w:sectPr>
          <w:footerReference r:id="rId3"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eastAsia="zh-CN"/>
        </w:rPr>
        <w:t>七</w:t>
      </w:r>
      <w:r>
        <w:rPr>
          <w:rFonts w:hint="eastAsia" w:ascii="仿宋_GB2312" w:hAnsi="仿宋_GB2312" w:eastAsia="仿宋_GB2312" w:cs="仿宋_GB2312"/>
          <w:color w:val="auto"/>
          <w:sz w:val="28"/>
          <w:szCs w:val="28"/>
          <w:highlight w:val="none"/>
        </w:rPr>
        <w:t>、申报书须标明目录页码并装订成册。</w:t>
      </w:r>
    </w:p>
    <w:p w14:paraId="2A8DA3F7">
      <w:pPr>
        <w:pStyle w:val="2"/>
        <w:rPr>
          <w:rFonts w:hint="default"/>
        </w:rPr>
      </w:pPr>
    </w:p>
    <w:p w14:paraId="0CA24D4C">
      <w:pPr>
        <w:widowControl/>
        <w:spacing w:line="360" w:lineRule="auto"/>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声  明</w:t>
      </w:r>
    </w:p>
    <w:p w14:paraId="50A89FD7">
      <w:pPr>
        <w:rPr>
          <w:rFonts w:hint="default" w:ascii="Times New Roman" w:hAnsi="Times New Roman" w:cs="Times New Roman"/>
          <w:color w:val="auto"/>
          <w:highlight w:val="none"/>
        </w:rPr>
      </w:pPr>
    </w:p>
    <w:p w14:paraId="4044C1A0">
      <w:pPr>
        <w:rPr>
          <w:rFonts w:hint="default" w:ascii="Times New Roman" w:hAnsi="Times New Roman" w:cs="Times New Roman"/>
          <w:color w:val="auto"/>
          <w:highlight w:val="none"/>
        </w:rPr>
      </w:pPr>
    </w:p>
    <w:p w14:paraId="26D2EC09">
      <w:pPr>
        <w:pStyle w:val="8"/>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一、本单位自愿申报工业和信息化部</w:t>
      </w:r>
      <w:r>
        <w:rPr>
          <w:rFonts w:hint="eastAsia" w:ascii="Times New Roman" w:hAnsi="Times New Roman" w:eastAsia="仿宋_GB2312" w:cs="Times New Roman"/>
          <w:color w:val="auto"/>
          <w:sz w:val="30"/>
          <w:szCs w:val="30"/>
          <w:highlight w:val="none"/>
          <w:lang w:val="en-US" w:eastAsia="zh-CN"/>
        </w:rPr>
        <w:t>产业技术基础</w:t>
      </w:r>
      <w:r>
        <w:rPr>
          <w:rFonts w:hint="default" w:ascii="Times New Roman" w:hAnsi="Times New Roman" w:eastAsia="仿宋_GB2312" w:cs="Times New Roman"/>
          <w:color w:val="auto"/>
          <w:sz w:val="30"/>
          <w:szCs w:val="30"/>
          <w:highlight w:val="none"/>
        </w:rPr>
        <w:t>公共服务平台。</w:t>
      </w:r>
    </w:p>
    <w:p w14:paraId="28A55E11">
      <w:pPr>
        <w:pStyle w:val="8"/>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二、本单位愿意遵守</w:t>
      </w:r>
      <w:r>
        <w:rPr>
          <w:rFonts w:hint="default" w:ascii="Times New Roman" w:hAnsi="Times New Roman" w:eastAsia="仿宋_GB2312" w:cs="Times New Roman"/>
          <w:color w:val="auto"/>
          <w:sz w:val="30"/>
          <w:szCs w:val="30"/>
          <w:highlight w:val="none"/>
          <w:lang w:val="en-US"/>
        </w:rPr>
        <w:t>产业技术基础</w:t>
      </w:r>
      <w:r>
        <w:rPr>
          <w:rFonts w:hint="default" w:ascii="Times New Roman" w:hAnsi="Times New Roman" w:eastAsia="仿宋_GB2312" w:cs="Times New Roman"/>
          <w:color w:val="auto"/>
          <w:sz w:val="30"/>
          <w:szCs w:val="30"/>
          <w:highlight w:val="none"/>
        </w:rPr>
        <w:t>公共服务平台</w:t>
      </w:r>
      <w:r>
        <w:rPr>
          <w:rFonts w:hint="eastAsia" w:ascii="Times New Roman" w:hAnsi="Times New Roman" w:eastAsia="仿宋_GB2312" w:cs="Times New Roman"/>
          <w:color w:val="auto"/>
          <w:sz w:val="30"/>
          <w:szCs w:val="30"/>
          <w:highlight w:val="none"/>
          <w:lang w:eastAsia="zh-CN"/>
        </w:rPr>
        <w:t>相关</w:t>
      </w:r>
      <w:r>
        <w:rPr>
          <w:rFonts w:hint="default" w:ascii="Times New Roman" w:hAnsi="Times New Roman" w:eastAsia="仿宋_GB2312" w:cs="Times New Roman"/>
          <w:color w:val="auto"/>
          <w:sz w:val="30"/>
          <w:szCs w:val="30"/>
          <w:highlight w:val="none"/>
        </w:rPr>
        <w:t>管理办法及文件规定。</w:t>
      </w:r>
    </w:p>
    <w:p w14:paraId="4E413177">
      <w:pPr>
        <w:pStyle w:val="8"/>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三、本单位无侵犯他人知识产权的行为。</w:t>
      </w:r>
    </w:p>
    <w:p w14:paraId="7B88BBAB">
      <w:pPr>
        <w:pStyle w:val="8"/>
        <w:spacing w:line="360" w:lineRule="auto"/>
        <w:ind w:firstLine="543" w:firstLineChars="181"/>
        <w:jc w:val="left"/>
        <w:rPr>
          <w:rFonts w:hint="default" w:ascii="Times New Roman" w:hAnsi="Times New Roman" w:eastAsia="仿宋_GB2312" w:cs="Times New Roman"/>
          <w:i w:val="0"/>
          <w:color w:val="auto"/>
          <w:kern w:val="0"/>
          <w:sz w:val="30"/>
          <w:szCs w:val="30"/>
          <w:highlight w:val="none"/>
          <w:u w:val="none"/>
          <w:lang w:val="en-US" w:eastAsia="zh-CN" w:bidi="ar"/>
        </w:rPr>
      </w:pPr>
      <w:r>
        <w:rPr>
          <w:rFonts w:hint="default" w:ascii="Times New Roman" w:hAnsi="Times New Roman" w:eastAsia="仿宋_GB2312" w:cs="Times New Roman"/>
          <w:color w:val="auto"/>
          <w:sz w:val="30"/>
          <w:szCs w:val="30"/>
          <w:highlight w:val="none"/>
        </w:rPr>
        <w:t>四、</w:t>
      </w:r>
      <w:r>
        <w:rPr>
          <w:rFonts w:hint="default" w:ascii="Times New Roman" w:hAnsi="Times New Roman" w:eastAsia="仿宋_GB2312" w:cs="Times New Roman"/>
          <w:color w:val="auto"/>
          <w:sz w:val="30"/>
          <w:szCs w:val="30"/>
          <w:highlight w:val="none"/>
          <w:lang w:val="en-US" w:eastAsia="zh-CN"/>
        </w:rPr>
        <w:t>本单位承诺</w:t>
      </w:r>
      <w:r>
        <w:rPr>
          <w:rFonts w:hint="default" w:ascii="Times New Roman" w:hAnsi="Times New Roman" w:eastAsia="仿宋_GB2312" w:cs="Times New Roman"/>
          <w:i w:val="0"/>
          <w:color w:val="auto"/>
          <w:kern w:val="0"/>
          <w:sz w:val="30"/>
          <w:szCs w:val="30"/>
          <w:highlight w:val="none"/>
          <w:u w:val="none"/>
          <w:lang w:val="en-US" w:eastAsia="zh-CN" w:bidi="ar"/>
        </w:rPr>
        <w:t>自觉接受政府有关部门的指导和监督。积极承担政府部门委托的有关任务；按要求上报服务平台能力建设和服务运营情况；政府有关部门监督检查时，如实汇报有关情况；定期上报试验检测、信息服务、创新成果产业化发展报告等。</w:t>
      </w:r>
    </w:p>
    <w:p w14:paraId="0EC2CD39">
      <w:pPr>
        <w:pStyle w:val="8"/>
        <w:spacing w:line="360" w:lineRule="auto"/>
        <w:ind w:firstLine="543" w:firstLineChars="181"/>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i w:val="0"/>
          <w:color w:val="auto"/>
          <w:kern w:val="0"/>
          <w:sz w:val="30"/>
          <w:szCs w:val="30"/>
          <w:highlight w:val="none"/>
          <w:u w:val="none"/>
          <w:lang w:val="en-US" w:eastAsia="zh-CN" w:bidi="ar"/>
        </w:rPr>
        <w:t>五、</w:t>
      </w:r>
      <w:r>
        <w:rPr>
          <w:rFonts w:hint="default" w:ascii="Times New Roman" w:hAnsi="Times New Roman" w:eastAsia="仿宋_GB2312" w:cs="Times New Roman"/>
          <w:color w:val="auto"/>
          <w:sz w:val="30"/>
          <w:szCs w:val="30"/>
          <w:highlight w:val="none"/>
        </w:rPr>
        <w:t>本单位承诺所填报材料真实准确，无弄虚作假行为，自愿承担因提供虚假信息和材料所产生的一切责任和后果。</w:t>
      </w:r>
    </w:p>
    <w:p w14:paraId="66F5D499">
      <w:pPr>
        <w:pStyle w:val="8"/>
        <w:spacing w:line="360" w:lineRule="auto"/>
        <w:ind w:firstLine="543" w:firstLineChars="181"/>
        <w:jc w:val="left"/>
        <w:rPr>
          <w:rFonts w:hint="default" w:ascii="Times New Roman" w:hAnsi="Times New Roman" w:eastAsia="仿宋_GB2312" w:cs="Times New Roman"/>
          <w:color w:val="auto"/>
          <w:sz w:val="30"/>
          <w:szCs w:val="30"/>
          <w:highlight w:val="none"/>
        </w:rPr>
      </w:pPr>
    </w:p>
    <w:p w14:paraId="68F495E9">
      <w:pPr>
        <w:pStyle w:val="8"/>
        <w:spacing w:line="360" w:lineRule="auto"/>
        <w:ind w:firstLine="543" w:firstLineChars="181"/>
        <w:jc w:val="left"/>
        <w:rPr>
          <w:rFonts w:hint="default" w:ascii="Times New Roman" w:hAnsi="Times New Roman" w:eastAsia="仿宋_GB2312" w:cs="Times New Roman"/>
          <w:color w:val="auto"/>
          <w:sz w:val="30"/>
          <w:szCs w:val="30"/>
          <w:highlight w:val="none"/>
        </w:rPr>
      </w:pPr>
    </w:p>
    <w:p w14:paraId="37A67CB1">
      <w:pPr>
        <w:tabs>
          <w:tab w:val="left" w:pos="201"/>
        </w:tabs>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申报单位负责人（签</w:t>
      </w:r>
      <w:r>
        <w:rPr>
          <w:rFonts w:hint="default" w:ascii="Times New Roman" w:hAnsi="Times New Roman" w:eastAsia="仿宋_GB2312" w:cs="Times New Roman"/>
          <w:color w:val="auto"/>
          <w:sz w:val="30"/>
          <w:szCs w:val="30"/>
          <w:highlight w:val="none"/>
          <w:lang w:val="en-US" w:eastAsia="zh-CN"/>
        </w:rPr>
        <w:t>章</w:t>
      </w:r>
      <w:r>
        <w:rPr>
          <w:rFonts w:hint="default" w:ascii="Times New Roman" w:hAnsi="Times New Roman" w:eastAsia="仿宋_GB2312" w:cs="Times New Roman"/>
          <w:color w:val="auto"/>
          <w:sz w:val="30"/>
          <w:szCs w:val="30"/>
          <w:highlight w:val="none"/>
        </w:rPr>
        <w:t>）：</w:t>
      </w:r>
    </w:p>
    <w:p w14:paraId="7F2225C2">
      <w:pPr>
        <w:tabs>
          <w:tab w:val="left" w:pos="201"/>
        </w:tabs>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rPr>
        <w:t>申报单位（盖章）：</w:t>
      </w:r>
    </w:p>
    <w:p w14:paraId="179FB399">
      <w:pPr>
        <w:tabs>
          <w:tab w:val="left" w:pos="201"/>
        </w:tabs>
        <w:jc w:val="left"/>
        <w:rPr>
          <w:rFonts w:hint="default" w:ascii="Times New Roman" w:hAnsi="Times New Roman" w:eastAsia="仿宋_GB2312" w:cs="Times New Roman"/>
          <w:color w:val="auto"/>
          <w:sz w:val="30"/>
          <w:szCs w:val="30"/>
          <w:highlight w:val="none"/>
        </w:rPr>
      </w:pPr>
    </w:p>
    <w:p w14:paraId="110968F5">
      <w:pPr>
        <w:tabs>
          <w:tab w:val="left" w:pos="201"/>
        </w:tabs>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年   月   日</w:t>
      </w:r>
    </w:p>
    <w:p w14:paraId="13C2B0FD">
      <w:pPr>
        <w:pStyle w:val="2"/>
        <w:rPr>
          <w:rFonts w:hint="default" w:ascii="Times New Roman" w:hAnsi="Times New Roman" w:eastAsia="仿宋_GB2312" w:cs="Times New Roman"/>
          <w:color w:val="auto"/>
          <w:sz w:val="32"/>
          <w:szCs w:val="32"/>
          <w:highlight w:val="none"/>
        </w:rPr>
        <w:sectPr>
          <w:footerReference r:id="rId4"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976A817">
      <w:pPr>
        <w:tabs>
          <w:tab w:val="left" w:pos="201"/>
        </w:tabs>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一、申报单位基本信息</w:t>
      </w:r>
    </w:p>
    <w:tbl>
      <w:tblPr>
        <w:tblStyle w:val="6"/>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1621"/>
        <w:gridCol w:w="493"/>
        <w:gridCol w:w="301"/>
        <w:gridCol w:w="1355"/>
        <w:gridCol w:w="151"/>
        <w:gridCol w:w="539"/>
        <w:gridCol w:w="519"/>
        <w:gridCol w:w="579"/>
        <w:gridCol w:w="480"/>
        <w:gridCol w:w="410"/>
        <w:gridCol w:w="1598"/>
      </w:tblGrid>
      <w:tr w14:paraId="2E53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14:paraId="5B429D3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w:t>
            </w:r>
          </w:p>
        </w:tc>
      </w:tr>
      <w:tr w14:paraId="793A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14:paraId="617B098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在中华人民共和国境内依法设立的独立法人单位</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ab/>
            </w:r>
            <w:r>
              <w:rPr>
                <w:rFonts w:hint="default" w:ascii="Times New Roman" w:hAnsi="Times New Roman" w:eastAsia="宋体" w:cs="Times New Roman"/>
                <w:color w:val="auto"/>
                <w:kern w:val="0"/>
                <w:sz w:val="24"/>
                <w:szCs w:val="24"/>
                <w:highlight w:val="none"/>
              </w:rPr>
              <w:t>是□     否□</w:t>
            </w:r>
          </w:p>
        </w:tc>
      </w:tr>
      <w:tr w14:paraId="6002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85" w:type="dxa"/>
            <w:gridSpan w:val="5"/>
            <w:tcBorders>
              <w:top w:val="single" w:color="auto" w:sz="4" w:space="0"/>
              <w:left w:val="single" w:color="auto" w:sz="4" w:space="0"/>
              <w:bottom w:val="single" w:color="auto" w:sz="4" w:space="0"/>
              <w:right w:val="single" w:color="auto" w:sz="4" w:space="0"/>
            </w:tcBorders>
            <w:vAlign w:val="center"/>
          </w:tcPr>
          <w:p w14:paraId="7558BE0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主要服务的产业领域：</w:t>
            </w:r>
          </w:p>
        </w:tc>
        <w:tc>
          <w:tcPr>
            <w:tcW w:w="4276" w:type="dxa"/>
            <w:gridSpan w:val="7"/>
            <w:tcBorders>
              <w:top w:val="single" w:color="auto" w:sz="4" w:space="0"/>
              <w:left w:val="single" w:color="auto" w:sz="4" w:space="0"/>
              <w:bottom w:val="single" w:color="auto" w:sz="4" w:space="0"/>
              <w:right w:val="single" w:color="auto" w:sz="4" w:space="0"/>
            </w:tcBorders>
            <w:vAlign w:val="center"/>
          </w:tcPr>
          <w:p w14:paraId="46C6467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专职</w:t>
            </w:r>
            <w:r>
              <w:rPr>
                <w:rFonts w:hint="default" w:ascii="Times New Roman" w:hAnsi="Times New Roman" w:eastAsia="宋体" w:cs="Times New Roman"/>
                <w:color w:val="auto"/>
                <w:kern w:val="0"/>
                <w:sz w:val="24"/>
                <w:szCs w:val="24"/>
                <w:highlight w:val="none"/>
              </w:rPr>
              <w:t>从事相关服务人数：________人</w:t>
            </w:r>
          </w:p>
        </w:tc>
      </w:tr>
      <w:tr w14:paraId="302C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14:paraId="0B75453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2"/>
                <w:sz w:val="24"/>
                <w:szCs w:val="24"/>
                <w:highlight w:val="none"/>
              </w:rPr>
              <w:t>是否</w:t>
            </w:r>
            <w:r>
              <w:rPr>
                <w:rFonts w:hint="default" w:ascii="Times New Roman" w:hAnsi="Times New Roman" w:eastAsia="宋体" w:cs="Times New Roman"/>
                <w:kern w:val="2"/>
                <w:sz w:val="24"/>
                <w:szCs w:val="24"/>
                <w:highlight w:val="none"/>
                <w:lang w:eastAsia="zh-CN"/>
              </w:rPr>
              <w:t>承担过</w:t>
            </w:r>
            <w:r>
              <w:rPr>
                <w:rFonts w:hint="eastAsia" w:ascii="Times New Roman" w:hAnsi="Times New Roman" w:eastAsia="宋体" w:cs="Times New Roman"/>
                <w:kern w:val="2"/>
                <w:sz w:val="24"/>
                <w:szCs w:val="24"/>
                <w:highlight w:val="none"/>
                <w:lang w:eastAsia="zh-CN"/>
              </w:rPr>
              <w:t>产业基础</w:t>
            </w:r>
            <w:r>
              <w:rPr>
                <w:rFonts w:hint="default" w:ascii="Times New Roman" w:hAnsi="Times New Roman" w:eastAsia="宋体" w:cs="Times New Roman"/>
                <w:kern w:val="2"/>
                <w:sz w:val="24"/>
                <w:szCs w:val="24"/>
                <w:highlight w:val="none"/>
                <w:lang w:eastAsia="zh-CN"/>
              </w:rPr>
              <w:t>公共服务平台能力建设项目专项</w:t>
            </w:r>
            <w:r>
              <w:rPr>
                <w:rFonts w:hint="default" w:ascii="Times New Roman" w:hAnsi="Times New Roman" w:eastAsia="宋体" w:cs="Times New Roman"/>
                <w:kern w:val="2"/>
                <w:sz w:val="24"/>
                <w:szCs w:val="24"/>
                <w:highlight w:val="none"/>
              </w:rPr>
              <w:t>：</w:t>
            </w:r>
            <w:r>
              <w:rPr>
                <w:rFonts w:hint="default" w:ascii="Times New Roman" w:hAnsi="Times New Roman" w:eastAsia="宋体" w:cs="Times New Roman"/>
                <w:sz w:val="24"/>
                <w:szCs w:val="24"/>
                <w:highlight w:val="none"/>
                <w:lang w:eastAsia="zh-CN"/>
              </w:rPr>
              <w:t>牵头</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参与</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eastAsia="zh-CN"/>
              </w:rPr>
              <w:t>否</w:t>
            </w:r>
            <w:r>
              <w:rPr>
                <w:rFonts w:hint="default" w:ascii="Times New Roman" w:hAnsi="Times New Roman" w:eastAsia="宋体" w:cs="Times New Roman"/>
                <w:sz w:val="24"/>
                <w:szCs w:val="24"/>
                <w:highlight w:val="none"/>
              </w:rPr>
              <w:t>□</w:t>
            </w:r>
          </w:p>
          <w:p w14:paraId="723B941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z w:val="24"/>
                <w:szCs w:val="24"/>
                <w:highlight w:val="none"/>
                <w:lang w:eastAsia="zh-CN"/>
              </w:rPr>
              <w:t>牵头或参与的项目名称：（格式为</w:t>
            </w:r>
            <w:r>
              <w:rPr>
                <w:rFonts w:hint="default" w:ascii="Times New Roman" w:hAnsi="Times New Roman" w:eastAsia="宋体" w:cs="Times New Roman"/>
                <w:sz w:val="24"/>
                <w:szCs w:val="24"/>
                <w:highlight w:val="none"/>
                <w:lang w:val="en-US" w:eastAsia="zh-CN"/>
              </w:rPr>
              <w:t>20XX年，“项目名称”）</w:t>
            </w:r>
          </w:p>
        </w:tc>
      </w:tr>
      <w:tr w14:paraId="013C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36" w:type="dxa"/>
            <w:gridSpan w:val="2"/>
            <w:tcBorders>
              <w:top w:val="single" w:color="auto" w:sz="4" w:space="0"/>
              <w:left w:val="single" w:color="auto" w:sz="4" w:space="0"/>
              <w:bottom w:val="single" w:color="auto" w:sz="4" w:space="0"/>
              <w:right w:val="single" w:color="000000" w:sz="4" w:space="0"/>
            </w:tcBorders>
            <w:vAlign w:val="center"/>
          </w:tcPr>
          <w:p w14:paraId="6CDB774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注册日期：</w:t>
            </w:r>
          </w:p>
        </w:tc>
        <w:tc>
          <w:tcPr>
            <w:tcW w:w="6425" w:type="dxa"/>
            <w:gridSpan w:val="10"/>
            <w:tcBorders>
              <w:top w:val="single" w:color="auto" w:sz="4" w:space="0"/>
              <w:left w:val="nil"/>
              <w:bottom w:val="single" w:color="auto" w:sz="4" w:space="0"/>
              <w:right w:val="single" w:color="auto" w:sz="4" w:space="0"/>
            </w:tcBorders>
            <w:vAlign w:val="center"/>
          </w:tcPr>
          <w:p w14:paraId="7F99AAA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申报单位类型：科研院所□  企业□  高校□  其他□</w:t>
            </w:r>
          </w:p>
        </w:tc>
      </w:tr>
      <w:tr w14:paraId="5E1C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1" w:type="dxa"/>
            <w:gridSpan w:val="12"/>
            <w:tcBorders>
              <w:top w:val="single" w:color="auto" w:sz="4" w:space="0"/>
              <w:left w:val="single" w:color="auto" w:sz="4" w:space="0"/>
              <w:bottom w:val="single" w:color="auto" w:sz="4" w:space="0"/>
              <w:right w:val="single" w:color="auto" w:sz="4" w:space="0"/>
            </w:tcBorders>
            <w:vAlign w:val="center"/>
          </w:tcPr>
          <w:p w14:paraId="0E0CA3F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注册地址：</w:t>
            </w:r>
          </w:p>
        </w:tc>
      </w:tr>
      <w:tr w14:paraId="44E3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573" w:type="dxa"/>
            <w:gridSpan w:val="9"/>
            <w:tcBorders>
              <w:top w:val="single" w:color="auto" w:sz="4" w:space="0"/>
              <w:left w:val="single" w:color="auto" w:sz="4" w:space="0"/>
              <w:bottom w:val="single" w:color="auto" w:sz="4" w:space="0"/>
              <w:right w:val="single" w:color="auto" w:sz="4" w:space="0"/>
            </w:tcBorders>
            <w:vAlign w:val="center"/>
          </w:tcPr>
          <w:p w14:paraId="2B6EA15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申报单位网址：</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B09360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邮政编码：</w:t>
            </w:r>
          </w:p>
        </w:tc>
      </w:tr>
      <w:tr w14:paraId="415F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14:paraId="03BB01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平台</w:t>
            </w:r>
          </w:p>
          <w:p w14:paraId="340B463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负责人</w:t>
            </w:r>
          </w:p>
        </w:tc>
        <w:tc>
          <w:tcPr>
            <w:tcW w:w="2415" w:type="dxa"/>
            <w:gridSpan w:val="3"/>
            <w:tcBorders>
              <w:top w:val="single" w:color="auto" w:sz="4" w:space="0"/>
              <w:left w:val="single" w:color="auto" w:sz="4" w:space="0"/>
              <w:bottom w:val="single" w:color="auto" w:sz="4" w:space="0"/>
              <w:right w:val="single" w:color="auto" w:sz="4" w:space="0"/>
            </w:tcBorders>
            <w:vAlign w:val="center"/>
          </w:tcPr>
          <w:p w14:paraId="2E68866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姓名：</w:t>
            </w:r>
          </w:p>
        </w:tc>
        <w:tc>
          <w:tcPr>
            <w:tcW w:w="2564" w:type="dxa"/>
            <w:gridSpan w:val="4"/>
            <w:tcBorders>
              <w:top w:val="single" w:color="auto" w:sz="4" w:space="0"/>
              <w:left w:val="single" w:color="auto" w:sz="4" w:space="0"/>
              <w:bottom w:val="single" w:color="auto" w:sz="4" w:space="0"/>
              <w:right w:val="single" w:color="auto" w:sz="4" w:space="0"/>
            </w:tcBorders>
            <w:vAlign w:val="center"/>
          </w:tcPr>
          <w:p w14:paraId="261B342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职务/职称：</w:t>
            </w:r>
          </w:p>
        </w:tc>
        <w:tc>
          <w:tcPr>
            <w:tcW w:w="3067" w:type="dxa"/>
            <w:gridSpan w:val="4"/>
            <w:tcBorders>
              <w:top w:val="single" w:color="auto" w:sz="4" w:space="0"/>
              <w:left w:val="single" w:color="auto" w:sz="4" w:space="0"/>
              <w:bottom w:val="single" w:color="auto" w:sz="4" w:space="0"/>
              <w:right w:val="single" w:color="auto" w:sz="4" w:space="0"/>
            </w:tcBorders>
            <w:vAlign w:val="center"/>
          </w:tcPr>
          <w:p w14:paraId="7AB0425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学历：</w:t>
            </w:r>
          </w:p>
        </w:tc>
      </w:tr>
      <w:tr w14:paraId="516F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7046A24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415" w:type="dxa"/>
            <w:gridSpan w:val="3"/>
            <w:tcBorders>
              <w:top w:val="single" w:color="auto" w:sz="4" w:space="0"/>
              <w:left w:val="single" w:color="auto" w:sz="4" w:space="0"/>
              <w:bottom w:val="single" w:color="auto" w:sz="4" w:space="0"/>
              <w:right w:val="single" w:color="auto" w:sz="4" w:space="0"/>
            </w:tcBorders>
            <w:vAlign w:val="center"/>
          </w:tcPr>
          <w:p w14:paraId="15349F1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手机：</w:t>
            </w:r>
          </w:p>
        </w:tc>
        <w:tc>
          <w:tcPr>
            <w:tcW w:w="2564" w:type="dxa"/>
            <w:gridSpan w:val="4"/>
            <w:tcBorders>
              <w:top w:val="single" w:color="auto" w:sz="4" w:space="0"/>
              <w:left w:val="nil"/>
              <w:bottom w:val="single" w:color="auto" w:sz="4" w:space="0"/>
              <w:right w:val="single" w:color="auto" w:sz="4" w:space="0"/>
            </w:tcBorders>
            <w:vAlign w:val="center"/>
          </w:tcPr>
          <w:p w14:paraId="7392903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电话：</w:t>
            </w:r>
          </w:p>
        </w:tc>
        <w:tc>
          <w:tcPr>
            <w:tcW w:w="3067" w:type="dxa"/>
            <w:gridSpan w:val="4"/>
            <w:tcBorders>
              <w:top w:val="single" w:color="auto" w:sz="4" w:space="0"/>
              <w:left w:val="nil"/>
              <w:bottom w:val="single" w:color="auto" w:sz="4" w:space="0"/>
              <w:right w:val="single" w:color="auto" w:sz="4" w:space="0"/>
            </w:tcBorders>
            <w:vAlign w:val="center"/>
          </w:tcPr>
          <w:p w14:paraId="7D4FAE2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电子邮箱：</w:t>
            </w:r>
          </w:p>
        </w:tc>
      </w:tr>
      <w:tr w14:paraId="5FF7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vAlign w:val="center"/>
          </w:tcPr>
          <w:p w14:paraId="69DC3D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申报</w:t>
            </w:r>
          </w:p>
          <w:p w14:paraId="134A66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联系人</w:t>
            </w:r>
          </w:p>
        </w:tc>
        <w:tc>
          <w:tcPr>
            <w:tcW w:w="2415" w:type="dxa"/>
            <w:gridSpan w:val="3"/>
            <w:tcBorders>
              <w:top w:val="single" w:color="auto" w:sz="4" w:space="0"/>
              <w:left w:val="single" w:color="auto" w:sz="4" w:space="0"/>
              <w:bottom w:val="single" w:color="auto" w:sz="4" w:space="0"/>
              <w:right w:val="single" w:color="auto" w:sz="4" w:space="0"/>
            </w:tcBorders>
            <w:vAlign w:val="center"/>
          </w:tcPr>
          <w:p w14:paraId="669B4C7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姓名：</w:t>
            </w:r>
          </w:p>
        </w:tc>
        <w:tc>
          <w:tcPr>
            <w:tcW w:w="2564" w:type="dxa"/>
            <w:gridSpan w:val="4"/>
            <w:tcBorders>
              <w:top w:val="single" w:color="auto" w:sz="4" w:space="0"/>
              <w:left w:val="single" w:color="auto" w:sz="4" w:space="0"/>
              <w:bottom w:val="single" w:color="auto" w:sz="4" w:space="0"/>
              <w:right w:val="single" w:color="auto" w:sz="4" w:space="0"/>
            </w:tcBorders>
            <w:vAlign w:val="center"/>
          </w:tcPr>
          <w:p w14:paraId="36F2BDA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电话：</w:t>
            </w:r>
          </w:p>
        </w:tc>
        <w:tc>
          <w:tcPr>
            <w:tcW w:w="3067" w:type="dxa"/>
            <w:gridSpan w:val="4"/>
            <w:tcBorders>
              <w:top w:val="single" w:color="auto" w:sz="4" w:space="0"/>
              <w:left w:val="single" w:color="auto" w:sz="4" w:space="0"/>
              <w:bottom w:val="single" w:color="auto" w:sz="4" w:space="0"/>
              <w:right w:val="single" w:color="auto" w:sz="4" w:space="0"/>
            </w:tcBorders>
            <w:vAlign w:val="center"/>
          </w:tcPr>
          <w:p w14:paraId="1BF1CF7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传真：</w:t>
            </w:r>
          </w:p>
        </w:tc>
      </w:tr>
      <w:tr w14:paraId="27E8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307EC42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3770" w:type="dxa"/>
            <w:gridSpan w:val="4"/>
            <w:tcBorders>
              <w:top w:val="single" w:color="auto" w:sz="4" w:space="0"/>
              <w:left w:val="single" w:color="auto" w:sz="4" w:space="0"/>
              <w:bottom w:val="single" w:color="auto" w:sz="4" w:space="0"/>
              <w:right w:val="single" w:color="auto" w:sz="4" w:space="0"/>
            </w:tcBorders>
            <w:vAlign w:val="center"/>
          </w:tcPr>
          <w:p w14:paraId="7E3FB44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手机：</w:t>
            </w:r>
          </w:p>
        </w:tc>
        <w:tc>
          <w:tcPr>
            <w:tcW w:w="4276" w:type="dxa"/>
            <w:gridSpan w:val="7"/>
            <w:tcBorders>
              <w:top w:val="single" w:color="auto" w:sz="4" w:space="0"/>
              <w:left w:val="nil"/>
              <w:bottom w:val="single" w:color="auto" w:sz="4" w:space="0"/>
              <w:right w:val="single" w:color="auto" w:sz="4" w:space="0"/>
            </w:tcBorders>
            <w:vAlign w:val="center"/>
          </w:tcPr>
          <w:p w14:paraId="2D02DB6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电子邮箱：</w:t>
            </w:r>
          </w:p>
        </w:tc>
      </w:tr>
      <w:tr w14:paraId="1219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vAlign w:val="center"/>
          </w:tcPr>
          <w:p w14:paraId="13FE52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注册</w:t>
            </w:r>
          </w:p>
          <w:p w14:paraId="3608F0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资本</w:t>
            </w:r>
          </w:p>
          <w:p w14:paraId="14B65BE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p w14:paraId="67C110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______万元</w:t>
            </w:r>
          </w:p>
        </w:tc>
        <w:tc>
          <w:tcPr>
            <w:tcW w:w="4460" w:type="dxa"/>
            <w:gridSpan w:val="6"/>
            <w:tcBorders>
              <w:top w:val="single" w:color="auto" w:sz="4" w:space="0"/>
              <w:left w:val="nil"/>
              <w:bottom w:val="single" w:color="auto" w:sz="4" w:space="0"/>
              <w:right w:val="single" w:color="auto" w:sz="4" w:space="0"/>
            </w:tcBorders>
            <w:vAlign w:val="center"/>
          </w:tcPr>
          <w:p w14:paraId="4890A0E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主要投资方名称</w:t>
            </w:r>
          </w:p>
        </w:tc>
        <w:tc>
          <w:tcPr>
            <w:tcW w:w="1988" w:type="dxa"/>
            <w:gridSpan w:val="4"/>
            <w:tcBorders>
              <w:top w:val="single" w:color="auto" w:sz="4" w:space="0"/>
              <w:left w:val="nil"/>
              <w:bottom w:val="single" w:color="auto" w:sz="4" w:space="0"/>
              <w:right w:val="single" w:color="auto" w:sz="4" w:space="0"/>
            </w:tcBorders>
            <w:vAlign w:val="center"/>
          </w:tcPr>
          <w:p w14:paraId="433E6E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投资方</w:t>
            </w:r>
          </w:p>
          <w:p w14:paraId="02BAA13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经济性质</w:t>
            </w:r>
          </w:p>
        </w:tc>
        <w:tc>
          <w:tcPr>
            <w:tcW w:w="1598" w:type="dxa"/>
            <w:tcBorders>
              <w:top w:val="single" w:color="auto" w:sz="4" w:space="0"/>
              <w:left w:val="nil"/>
              <w:bottom w:val="single" w:color="auto" w:sz="4" w:space="0"/>
              <w:right w:val="single" w:color="auto" w:sz="4" w:space="0"/>
            </w:tcBorders>
            <w:vAlign w:val="center"/>
          </w:tcPr>
          <w:p w14:paraId="1AF222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投资</w:t>
            </w:r>
          </w:p>
          <w:p w14:paraId="39CD223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比例％</w:t>
            </w:r>
          </w:p>
        </w:tc>
      </w:tr>
      <w:tr w14:paraId="6997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14:paraId="51D5D2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4460" w:type="dxa"/>
            <w:gridSpan w:val="6"/>
            <w:tcBorders>
              <w:top w:val="single" w:color="auto" w:sz="4" w:space="0"/>
              <w:left w:val="nil"/>
              <w:bottom w:val="single" w:color="auto" w:sz="4" w:space="0"/>
              <w:right w:val="single" w:color="auto" w:sz="4" w:space="0"/>
            </w:tcBorders>
            <w:vAlign w:val="center"/>
          </w:tcPr>
          <w:p w14:paraId="08D05E7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988" w:type="dxa"/>
            <w:gridSpan w:val="4"/>
            <w:tcBorders>
              <w:top w:val="single" w:color="auto" w:sz="4" w:space="0"/>
              <w:left w:val="nil"/>
              <w:bottom w:val="single" w:color="auto" w:sz="4" w:space="0"/>
              <w:right w:val="single" w:color="auto" w:sz="4" w:space="0"/>
            </w:tcBorders>
            <w:vAlign w:val="center"/>
          </w:tcPr>
          <w:p w14:paraId="0FDFDA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598" w:type="dxa"/>
            <w:tcBorders>
              <w:top w:val="single" w:color="auto" w:sz="4" w:space="0"/>
              <w:left w:val="nil"/>
              <w:bottom w:val="single" w:color="auto" w:sz="4" w:space="0"/>
              <w:right w:val="single" w:color="auto" w:sz="4" w:space="0"/>
            </w:tcBorders>
            <w:vAlign w:val="center"/>
          </w:tcPr>
          <w:p w14:paraId="2ED703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r>
      <w:tr w14:paraId="2C72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bottom"/>
          </w:tcPr>
          <w:p w14:paraId="14D1A36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4460" w:type="dxa"/>
            <w:gridSpan w:val="6"/>
            <w:tcBorders>
              <w:top w:val="single" w:color="auto" w:sz="4" w:space="0"/>
              <w:left w:val="nil"/>
              <w:bottom w:val="single" w:color="auto" w:sz="4" w:space="0"/>
              <w:right w:val="single" w:color="000000" w:sz="4" w:space="0"/>
            </w:tcBorders>
            <w:vAlign w:val="center"/>
          </w:tcPr>
          <w:p w14:paraId="7B9BC79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988" w:type="dxa"/>
            <w:gridSpan w:val="4"/>
            <w:tcBorders>
              <w:top w:val="single" w:color="auto" w:sz="4" w:space="0"/>
              <w:left w:val="nil"/>
              <w:bottom w:val="single" w:color="auto" w:sz="4" w:space="0"/>
              <w:right w:val="nil"/>
            </w:tcBorders>
            <w:vAlign w:val="center"/>
          </w:tcPr>
          <w:p w14:paraId="23C40B2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19C7DD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r>
      <w:tr w14:paraId="5468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vAlign w:val="bottom"/>
          </w:tcPr>
          <w:p w14:paraId="3224C94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总资产</w:t>
            </w:r>
          </w:p>
          <w:p w14:paraId="590E8A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______万元</w:t>
            </w:r>
          </w:p>
        </w:tc>
        <w:tc>
          <w:tcPr>
            <w:tcW w:w="8046" w:type="dxa"/>
            <w:gridSpan w:val="11"/>
            <w:tcBorders>
              <w:top w:val="single" w:color="auto" w:sz="4" w:space="0"/>
              <w:left w:val="nil"/>
              <w:bottom w:val="single" w:color="auto" w:sz="4" w:space="0"/>
              <w:right w:val="single" w:color="auto" w:sz="4" w:space="0"/>
            </w:tcBorders>
            <w:vAlign w:val="center"/>
          </w:tcPr>
          <w:p w14:paraId="4A8FFC7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其中：仪器设备（含软件）：         台（套），原值         万元</w:t>
            </w:r>
          </w:p>
        </w:tc>
      </w:tr>
      <w:tr w14:paraId="2815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vAlign w:val="center"/>
          </w:tcPr>
          <w:p w14:paraId="43EA4D9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8046" w:type="dxa"/>
            <w:gridSpan w:val="11"/>
            <w:tcBorders>
              <w:top w:val="single" w:color="auto" w:sz="4" w:space="0"/>
              <w:left w:val="nil"/>
              <w:bottom w:val="single" w:color="auto" w:sz="4" w:space="0"/>
              <w:right w:val="single" w:color="auto" w:sz="4" w:space="0"/>
            </w:tcBorders>
            <w:vAlign w:val="center"/>
          </w:tcPr>
          <w:p w14:paraId="76E182F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固定</w:t>
            </w:r>
            <w:r>
              <w:rPr>
                <w:rFonts w:hint="default" w:ascii="Times New Roman" w:hAnsi="Times New Roman" w:eastAsia="宋体" w:cs="Times New Roman"/>
                <w:color w:val="auto"/>
                <w:kern w:val="0"/>
                <w:sz w:val="24"/>
                <w:szCs w:val="24"/>
                <w:highlight w:val="none"/>
              </w:rPr>
              <w:t xml:space="preserve">场地面积：               平米    </w:t>
            </w:r>
          </w:p>
          <w:p w14:paraId="38EF583C">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温湿度控制实验室面积：       平米（试验检测类）</w:t>
            </w:r>
          </w:p>
        </w:tc>
      </w:tr>
      <w:tr w14:paraId="559C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nil"/>
              <w:left w:val="single" w:color="auto" w:sz="4" w:space="0"/>
              <w:right w:val="single" w:color="auto" w:sz="4" w:space="0"/>
            </w:tcBorders>
            <w:vAlign w:val="center"/>
          </w:tcPr>
          <w:p w14:paraId="1205A23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近三年运营</w:t>
            </w:r>
          </w:p>
          <w:p w14:paraId="1232324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概况</w:t>
            </w:r>
          </w:p>
        </w:tc>
        <w:tc>
          <w:tcPr>
            <w:tcW w:w="2114" w:type="dxa"/>
            <w:gridSpan w:val="2"/>
            <w:tcBorders>
              <w:top w:val="nil"/>
              <w:left w:val="nil"/>
              <w:bottom w:val="single" w:color="auto" w:sz="4" w:space="0"/>
              <w:right w:val="single" w:color="auto" w:sz="4" w:space="0"/>
              <w:tl2br w:val="single" w:color="auto" w:sz="4" w:space="0"/>
            </w:tcBorders>
            <w:vAlign w:val="center"/>
          </w:tcPr>
          <w:p w14:paraId="743A8DC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1807" w:type="dxa"/>
            <w:gridSpan w:val="3"/>
            <w:tcBorders>
              <w:top w:val="nil"/>
              <w:left w:val="nil"/>
              <w:bottom w:val="single" w:color="auto" w:sz="4" w:space="0"/>
              <w:right w:val="single" w:color="auto" w:sz="4" w:space="0"/>
            </w:tcBorders>
            <w:vAlign w:val="center"/>
          </w:tcPr>
          <w:p w14:paraId="2E1CAF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rPr>
              <w:t xml:space="preserve">      </w:t>
            </w:r>
            <w:r>
              <w:rPr>
                <w:rFonts w:hint="default" w:ascii="Times New Roman" w:hAnsi="Times New Roman" w:eastAsia="宋体" w:cs="Times New Roman"/>
                <w:color w:val="auto"/>
                <w:kern w:val="0"/>
                <w:sz w:val="24"/>
                <w:szCs w:val="24"/>
                <w:highlight w:val="none"/>
              </w:rPr>
              <w:t>年</w:t>
            </w:r>
          </w:p>
        </w:tc>
        <w:tc>
          <w:tcPr>
            <w:tcW w:w="2117" w:type="dxa"/>
            <w:gridSpan w:val="4"/>
            <w:tcBorders>
              <w:top w:val="single" w:color="auto" w:sz="4" w:space="0"/>
              <w:left w:val="nil"/>
              <w:bottom w:val="single" w:color="auto" w:sz="4" w:space="0"/>
              <w:right w:val="single" w:color="000000" w:sz="4" w:space="0"/>
            </w:tcBorders>
            <w:vAlign w:val="center"/>
          </w:tcPr>
          <w:p w14:paraId="14996B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年</w:t>
            </w:r>
          </w:p>
        </w:tc>
        <w:tc>
          <w:tcPr>
            <w:tcW w:w="2008" w:type="dxa"/>
            <w:gridSpan w:val="2"/>
            <w:tcBorders>
              <w:top w:val="nil"/>
              <w:left w:val="nil"/>
              <w:bottom w:val="single" w:color="auto" w:sz="4" w:space="0"/>
              <w:right w:val="single" w:color="auto" w:sz="4" w:space="0"/>
            </w:tcBorders>
            <w:vAlign w:val="center"/>
          </w:tcPr>
          <w:p w14:paraId="295C1A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年</w:t>
            </w:r>
          </w:p>
        </w:tc>
      </w:tr>
      <w:tr w14:paraId="5F26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14:paraId="5143CDE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14:paraId="10D5B9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营业收入（万元）</w:t>
            </w:r>
          </w:p>
        </w:tc>
        <w:tc>
          <w:tcPr>
            <w:tcW w:w="1807" w:type="dxa"/>
            <w:gridSpan w:val="3"/>
            <w:tcBorders>
              <w:top w:val="nil"/>
              <w:left w:val="nil"/>
              <w:bottom w:val="single" w:color="auto" w:sz="4" w:space="0"/>
              <w:right w:val="single" w:color="auto" w:sz="4" w:space="0"/>
            </w:tcBorders>
            <w:vAlign w:val="center"/>
          </w:tcPr>
          <w:p w14:paraId="2A85B45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14:paraId="7A1949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14:paraId="68EB82A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14:paraId="4C52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14:paraId="31EE6E5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single" w:color="auto" w:sz="4" w:space="0"/>
              <w:left w:val="nil"/>
              <w:bottom w:val="single" w:color="auto" w:sz="4" w:space="0"/>
              <w:right w:val="single" w:color="auto" w:sz="4" w:space="0"/>
            </w:tcBorders>
            <w:vAlign w:val="center"/>
          </w:tcPr>
          <w:p w14:paraId="0AAC070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其中：相关服务</w:t>
            </w:r>
          </w:p>
          <w:p w14:paraId="509BAA2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收入（万元）</w:t>
            </w:r>
          </w:p>
        </w:tc>
        <w:tc>
          <w:tcPr>
            <w:tcW w:w="1807" w:type="dxa"/>
            <w:gridSpan w:val="3"/>
            <w:tcBorders>
              <w:top w:val="single" w:color="auto" w:sz="4" w:space="0"/>
              <w:left w:val="nil"/>
              <w:bottom w:val="single" w:color="auto" w:sz="4" w:space="0"/>
              <w:right w:val="single" w:color="auto" w:sz="4" w:space="0"/>
            </w:tcBorders>
            <w:vAlign w:val="center"/>
          </w:tcPr>
          <w:p w14:paraId="6FE34D4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14:paraId="497ADB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single" w:color="auto" w:sz="4" w:space="0"/>
              <w:left w:val="nil"/>
              <w:bottom w:val="single" w:color="auto" w:sz="4" w:space="0"/>
              <w:right w:val="single" w:color="auto" w:sz="4" w:space="0"/>
            </w:tcBorders>
            <w:vAlign w:val="center"/>
          </w:tcPr>
          <w:p w14:paraId="58A0852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14:paraId="5B8D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vAlign w:val="center"/>
          </w:tcPr>
          <w:p w14:paraId="7CA517E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14:paraId="4F81C68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利润总额（万元）</w:t>
            </w:r>
          </w:p>
        </w:tc>
        <w:tc>
          <w:tcPr>
            <w:tcW w:w="1807" w:type="dxa"/>
            <w:gridSpan w:val="3"/>
            <w:tcBorders>
              <w:top w:val="nil"/>
              <w:left w:val="nil"/>
              <w:bottom w:val="single" w:color="auto" w:sz="4" w:space="0"/>
              <w:right w:val="single" w:color="auto" w:sz="4" w:space="0"/>
            </w:tcBorders>
            <w:vAlign w:val="center"/>
          </w:tcPr>
          <w:p w14:paraId="248DA59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14:paraId="23217DD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14:paraId="1C250A4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r w14:paraId="14DD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vAlign w:val="center"/>
          </w:tcPr>
          <w:p w14:paraId="0C61EAD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114" w:type="dxa"/>
            <w:gridSpan w:val="2"/>
            <w:tcBorders>
              <w:top w:val="nil"/>
              <w:left w:val="nil"/>
              <w:bottom w:val="single" w:color="auto" w:sz="4" w:space="0"/>
              <w:right w:val="single" w:color="auto" w:sz="4" w:space="0"/>
            </w:tcBorders>
            <w:vAlign w:val="center"/>
          </w:tcPr>
          <w:p w14:paraId="323BFF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签订服务协议户数</w:t>
            </w:r>
          </w:p>
        </w:tc>
        <w:tc>
          <w:tcPr>
            <w:tcW w:w="1807" w:type="dxa"/>
            <w:gridSpan w:val="3"/>
            <w:tcBorders>
              <w:top w:val="nil"/>
              <w:left w:val="nil"/>
              <w:bottom w:val="single" w:color="auto" w:sz="4" w:space="0"/>
              <w:right w:val="single" w:color="auto" w:sz="4" w:space="0"/>
            </w:tcBorders>
            <w:vAlign w:val="center"/>
          </w:tcPr>
          <w:p w14:paraId="0BC7F6A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c>
          <w:tcPr>
            <w:tcW w:w="2117" w:type="dxa"/>
            <w:gridSpan w:val="4"/>
            <w:tcBorders>
              <w:top w:val="single" w:color="auto" w:sz="4" w:space="0"/>
              <w:left w:val="nil"/>
              <w:bottom w:val="single" w:color="auto" w:sz="4" w:space="0"/>
              <w:right w:val="single" w:color="000000" w:sz="4" w:space="0"/>
            </w:tcBorders>
            <w:vAlign w:val="center"/>
          </w:tcPr>
          <w:p w14:paraId="4152415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auto"/>
                <w:kern w:val="0"/>
                <w:sz w:val="24"/>
                <w:szCs w:val="24"/>
                <w:highlight w:val="none"/>
              </w:rPr>
            </w:pPr>
          </w:p>
        </w:tc>
        <w:tc>
          <w:tcPr>
            <w:tcW w:w="2008" w:type="dxa"/>
            <w:gridSpan w:val="2"/>
            <w:tcBorders>
              <w:top w:val="nil"/>
              <w:left w:val="nil"/>
              <w:bottom w:val="single" w:color="auto" w:sz="4" w:space="0"/>
              <w:right w:val="single" w:color="auto" w:sz="4" w:space="0"/>
            </w:tcBorders>
            <w:vAlign w:val="center"/>
          </w:tcPr>
          <w:p w14:paraId="438988A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color w:val="auto"/>
                <w:kern w:val="0"/>
                <w:sz w:val="24"/>
                <w:szCs w:val="24"/>
                <w:highlight w:val="none"/>
              </w:rPr>
            </w:pPr>
          </w:p>
        </w:tc>
      </w:tr>
    </w:tbl>
    <w:p w14:paraId="4F0CB7C5">
      <w:pPr>
        <w:rPr>
          <w:rFonts w:hint="default" w:ascii="Times New Roman" w:hAnsi="Times New Roman" w:cs="Times New Roman"/>
        </w:rPr>
        <w:sectPr>
          <w:footerReference r:id="rId5"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B48EEE">
      <w:pPr>
        <w:pStyle w:val="8"/>
        <w:numPr>
          <w:ilvl w:val="0"/>
          <w:numId w:val="2"/>
        </w:numPr>
        <w:ind w:firstLine="0" w:firstLineChars="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申报单位研究和服务能力</w:t>
      </w:r>
    </w:p>
    <w:p w14:paraId="0035FD0F">
      <w:pPr>
        <w:pStyle w:val="8"/>
        <w:numPr>
          <w:ilvl w:val="0"/>
          <w:numId w:val="0"/>
        </w:numPr>
        <w:ind w:firstLine="0" w:firstLineChars="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试验检测类</w:t>
      </w:r>
      <w:r>
        <w:rPr>
          <w:rFonts w:hint="default" w:ascii="Times New Roman" w:hAnsi="Times New Roman" w:eastAsia="黑体" w:cs="Times New Roman"/>
          <w:color w:val="auto"/>
          <w:sz w:val="32"/>
          <w:szCs w:val="32"/>
          <w:highlight w:val="none"/>
          <w:lang w:eastAsia="zh-CN"/>
        </w:rPr>
        <w:t>填写</w:t>
      </w:r>
    </w:p>
    <w:tbl>
      <w:tblPr>
        <w:tblStyle w:val="6"/>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
      <w:tr w14:paraId="052DF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67D90AF1">
            <w:pPr>
              <w:pStyle w:val="9"/>
              <w:jc w:val="center"/>
              <w:rPr>
                <w:rFonts w:hint="default" w:ascii="Times New Roman" w:hAnsi="Times New Roman" w:eastAsia="宋体" w:cs="Times New Roman"/>
                <w:b/>
                <w:color w:val="000000"/>
                <w:szCs w:val="24"/>
                <w:highlight w:val="none"/>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14:paraId="5C93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6724673F">
            <w:pPr>
              <w:widowControl/>
              <w:jc w:val="both"/>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主要服务的产业领域：</w:t>
            </w:r>
            <w:r>
              <w:rPr>
                <w:rFonts w:hint="eastAsia" w:ascii="Times New Roman" w:hAnsi="Times New Roman" w:eastAsia="宋体" w:cs="Times New Roman"/>
                <w:color w:val="auto"/>
                <w:sz w:val="24"/>
                <w:szCs w:val="24"/>
                <w:highlight w:val="none"/>
                <w:lang w:val="en-US" w:eastAsia="zh-CN"/>
              </w:rPr>
              <w:t xml:space="preserve">    </w:t>
            </w:r>
          </w:p>
        </w:tc>
      </w:tr>
      <w:tr w14:paraId="680E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14:paraId="189326E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近5年承担过的</w:t>
            </w:r>
            <w:r>
              <w:rPr>
                <w:rFonts w:hint="default" w:ascii="Times New Roman" w:hAnsi="Times New Roman" w:eastAsia="宋体" w:cs="Times New Roman"/>
                <w:color w:val="auto"/>
                <w:sz w:val="24"/>
                <w:szCs w:val="24"/>
                <w:highlight w:val="none"/>
                <w:lang w:eastAsia="zh-CN"/>
              </w:rPr>
              <w:t>相关领域国家、</w:t>
            </w:r>
            <w:r>
              <w:rPr>
                <w:rFonts w:hint="default" w:ascii="Times New Roman" w:hAnsi="Times New Roman" w:eastAsia="宋体" w:cs="Times New Roman"/>
                <w:color w:val="auto"/>
                <w:sz w:val="24"/>
                <w:szCs w:val="24"/>
                <w:highlight w:val="none"/>
              </w:rPr>
              <w:t>省部级科研项目</w:t>
            </w:r>
          </w:p>
        </w:tc>
        <w:tc>
          <w:tcPr>
            <w:tcW w:w="2552" w:type="dxa"/>
            <w:tcBorders>
              <w:tl2br w:val="nil"/>
              <w:tr2bl w:val="nil"/>
            </w:tcBorders>
            <w:vAlign w:val="center"/>
          </w:tcPr>
          <w:p w14:paraId="717E4FC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国家级科研项目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数（个）</w:t>
            </w:r>
          </w:p>
        </w:tc>
        <w:tc>
          <w:tcPr>
            <w:tcW w:w="992" w:type="dxa"/>
            <w:tcBorders>
              <w:tl2br w:val="nil"/>
              <w:tr2bl w:val="nil"/>
            </w:tcBorders>
            <w:vAlign w:val="center"/>
          </w:tcPr>
          <w:p w14:paraId="3E4FD61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2291096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省部级科研项目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数（个）</w:t>
            </w:r>
          </w:p>
        </w:tc>
        <w:tc>
          <w:tcPr>
            <w:tcW w:w="1167" w:type="dxa"/>
            <w:tcBorders>
              <w:tl2br w:val="nil"/>
              <w:tr2bl w:val="nil"/>
            </w:tcBorders>
            <w:vAlign w:val="center"/>
          </w:tcPr>
          <w:p w14:paraId="3D29870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0F3D1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14:paraId="3A461F3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14:paraId="0F7C21D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其他科研项目</w:t>
            </w:r>
            <w:r>
              <w:rPr>
                <w:rFonts w:hint="default" w:ascii="Times New Roman" w:hAnsi="Times New Roman" w:eastAsia="宋体" w:cs="Times New Roman"/>
                <w:color w:val="auto"/>
                <w:sz w:val="24"/>
                <w:szCs w:val="24"/>
                <w:highlight w:val="none"/>
                <w:lang w:val="en-US" w:eastAsia="zh-CN"/>
              </w:rPr>
              <w:t>/课题</w:t>
            </w:r>
            <w:r>
              <w:rPr>
                <w:rFonts w:hint="default" w:ascii="Times New Roman" w:hAnsi="Times New Roman" w:eastAsia="宋体" w:cs="Times New Roman"/>
                <w:color w:val="auto"/>
                <w:sz w:val="24"/>
                <w:szCs w:val="24"/>
                <w:highlight w:val="none"/>
              </w:rPr>
              <w:t>（个）</w:t>
            </w:r>
          </w:p>
        </w:tc>
        <w:tc>
          <w:tcPr>
            <w:tcW w:w="4427" w:type="dxa"/>
            <w:gridSpan w:val="3"/>
            <w:tcBorders>
              <w:tl2br w:val="nil"/>
              <w:tr2bl w:val="nil"/>
            </w:tcBorders>
            <w:vAlign w:val="center"/>
          </w:tcPr>
          <w:p w14:paraId="6F5E252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6F0DA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14:paraId="79CCA12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近5年获得过</w:t>
            </w:r>
            <w:r>
              <w:rPr>
                <w:rFonts w:hint="default" w:ascii="Times New Roman" w:hAnsi="Times New Roman" w:eastAsia="宋体" w:cs="Times New Roman"/>
                <w:color w:val="auto"/>
                <w:sz w:val="24"/>
                <w:szCs w:val="24"/>
                <w:highlight w:val="none"/>
                <w:lang w:eastAsia="zh-CN"/>
              </w:rPr>
              <w:t>的相关领域国家、</w:t>
            </w:r>
            <w:r>
              <w:rPr>
                <w:rFonts w:hint="default" w:ascii="Times New Roman" w:hAnsi="Times New Roman" w:eastAsia="宋体" w:cs="Times New Roman"/>
                <w:color w:val="auto"/>
                <w:sz w:val="24"/>
                <w:szCs w:val="24"/>
                <w:highlight w:val="none"/>
              </w:rPr>
              <w:t>省部级科技成果奖项</w:t>
            </w:r>
          </w:p>
        </w:tc>
        <w:tc>
          <w:tcPr>
            <w:tcW w:w="2552" w:type="dxa"/>
            <w:tcBorders>
              <w:tl2br w:val="nil"/>
              <w:tr2bl w:val="nil"/>
            </w:tcBorders>
            <w:vAlign w:val="center"/>
          </w:tcPr>
          <w:p w14:paraId="7A62EAF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国家级奖励（个）</w:t>
            </w:r>
          </w:p>
        </w:tc>
        <w:tc>
          <w:tcPr>
            <w:tcW w:w="992" w:type="dxa"/>
            <w:tcBorders>
              <w:tl2br w:val="nil"/>
              <w:tr2bl w:val="nil"/>
            </w:tcBorders>
            <w:vAlign w:val="center"/>
          </w:tcPr>
          <w:p w14:paraId="42735DF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294EE76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省部级奖励（个）</w:t>
            </w:r>
          </w:p>
        </w:tc>
        <w:tc>
          <w:tcPr>
            <w:tcW w:w="1167" w:type="dxa"/>
            <w:tcBorders>
              <w:tl2br w:val="nil"/>
              <w:tr2bl w:val="nil"/>
            </w:tcBorders>
            <w:vAlign w:val="center"/>
          </w:tcPr>
          <w:p w14:paraId="699B858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663A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14:paraId="619CEE1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近5年主导、参与</w:t>
            </w:r>
            <w:r>
              <w:rPr>
                <w:rFonts w:hint="default" w:ascii="Times New Roman" w:hAnsi="Times New Roman" w:eastAsia="宋体" w:cs="Times New Roman"/>
                <w:color w:val="auto"/>
                <w:sz w:val="24"/>
                <w:szCs w:val="24"/>
                <w:highlight w:val="none"/>
                <w:lang w:eastAsia="zh-CN"/>
              </w:rPr>
              <w:t>的相关领域</w:t>
            </w:r>
            <w:r>
              <w:rPr>
                <w:rFonts w:hint="default" w:ascii="Times New Roman" w:hAnsi="Times New Roman" w:eastAsia="宋体" w:cs="Times New Roman"/>
                <w:color w:val="auto"/>
                <w:sz w:val="24"/>
                <w:szCs w:val="24"/>
                <w:highlight w:val="none"/>
              </w:rPr>
              <w:t>标准制修订项目</w:t>
            </w:r>
            <w:r>
              <w:rPr>
                <w:rFonts w:hint="default" w:ascii="Times New Roman" w:hAnsi="Times New Roman" w:eastAsia="宋体" w:cs="Times New Roman"/>
                <w:color w:val="auto"/>
                <w:sz w:val="24"/>
                <w:szCs w:val="24"/>
                <w:highlight w:val="none"/>
                <w:lang w:eastAsia="zh-CN"/>
              </w:rPr>
              <w:t>情况</w:t>
            </w:r>
          </w:p>
        </w:tc>
        <w:tc>
          <w:tcPr>
            <w:tcW w:w="2552" w:type="dxa"/>
            <w:tcBorders>
              <w:tl2br w:val="nil"/>
              <w:tr2bl w:val="nil"/>
            </w:tcBorders>
            <w:vAlign w:val="center"/>
          </w:tcPr>
          <w:p w14:paraId="6579021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国际标准（项）</w:t>
            </w:r>
          </w:p>
        </w:tc>
        <w:tc>
          <w:tcPr>
            <w:tcW w:w="992" w:type="dxa"/>
            <w:tcBorders>
              <w:tl2br w:val="nil"/>
              <w:tr2bl w:val="nil"/>
            </w:tcBorders>
            <w:vAlign w:val="center"/>
          </w:tcPr>
          <w:p w14:paraId="5234BA4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206FC27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国家标准（项）</w:t>
            </w:r>
          </w:p>
        </w:tc>
        <w:tc>
          <w:tcPr>
            <w:tcW w:w="1167" w:type="dxa"/>
            <w:tcBorders>
              <w:tl2br w:val="nil"/>
              <w:tr2bl w:val="nil"/>
            </w:tcBorders>
            <w:vAlign w:val="center"/>
          </w:tcPr>
          <w:p w14:paraId="0974767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1BF0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14:paraId="0EDEE6B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14:paraId="026BEFC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行业标准（项）</w:t>
            </w:r>
          </w:p>
        </w:tc>
        <w:tc>
          <w:tcPr>
            <w:tcW w:w="992" w:type="dxa"/>
            <w:tcBorders>
              <w:tl2br w:val="nil"/>
              <w:tr2bl w:val="nil"/>
            </w:tcBorders>
            <w:vAlign w:val="center"/>
          </w:tcPr>
          <w:p w14:paraId="2C9DE56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0A829AA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团体标准（项）</w:t>
            </w:r>
          </w:p>
        </w:tc>
        <w:tc>
          <w:tcPr>
            <w:tcW w:w="1167" w:type="dxa"/>
            <w:tcBorders>
              <w:tl2br w:val="nil"/>
              <w:tr2bl w:val="nil"/>
            </w:tcBorders>
            <w:vAlign w:val="center"/>
          </w:tcPr>
          <w:p w14:paraId="13A3689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5A84F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14:paraId="73388C4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14:paraId="5FCAE45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企业标准（项）</w:t>
            </w:r>
          </w:p>
        </w:tc>
        <w:tc>
          <w:tcPr>
            <w:tcW w:w="992" w:type="dxa"/>
            <w:tcBorders>
              <w:tl2br w:val="nil"/>
              <w:tr2bl w:val="nil"/>
            </w:tcBorders>
            <w:vAlign w:val="center"/>
          </w:tcPr>
          <w:p w14:paraId="607C29F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080C37B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其他（项）</w:t>
            </w:r>
          </w:p>
        </w:tc>
        <w:tc>
          <w:tcPr>
            <w:tcW w:w="1167" w:type="dxa"/>
            <w:tcBorders>
              <w:tl2br w:val="nil"/>
              <w:tr2bl w:val="nil"/>
            </w:tcBorders>
            <w:vAlign w:val="center"/>
          </w:tcPr>
          <w:p w14:paraId="7A983F0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1DAA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14:paraId="121D9D6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通过CNAS、CNCA或CMA认可的检测认证和校准项目数</w:t>
            </w:r>
            <w:r>
              <w:rPr>
                <w:rFonts w:hint="default" w:ascii="Times New Roman" w:hAnsi="Times New Roman" w:eastAsia="宋体" w:cs="Times New Roman"/>
                <w:color w:val="auto"/>
                <w:sz w:val="24"/>
                <w:szCs w:val="24"/>
                <w:highlight w:val="none"/>
                <w:lang w:eastAsia="zh-CN"/>
              </w:rPr>
              <w:t>（项）</w:t>
            </w:r>
          </w:p>
        </w:tc>
        <w:tc>
          <w:tcPr>
            <w:tcW w:w="2552" w:type="dxa"/>
            <w:tcBorders>
              <w:tl2br w:val="nil"/>
              <w:tr2bl w:val="nil"/>
            </w:tcBorders>
            <w:vAlign w:val="center"/>
          </w:tcPr>
          <w:p w14:paraId="38FFA27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项目数</w:t>
            </w:r>
            <w:r>
              <w:rPr>
                <w:rFonts w:hint="default" w:ascii="Times New Roman" w:hAnsi="Times New Roman" w:eastAsia="宋体" w:cs="Times New Roman"/>
                <w:color w:val="auto"/>
                <w:sz w:val="24"/>
                <w:szCs w:val="24"/>
                <w:highlight w:val="none"/>
                <w:lang w:eastAsia="zh-CN"/>
              </w:rPr>
              <w:t>（项）</w:t>
            </w:r>
          </w:p>
        </w:tc>
        <w:tc>
          <w:tcPr>
            <w:tcW w:w="992" w:type="dxa"/>
            <w:tcBorders>
              <w:tl2br w:val="nil"/>
              <w:tr2bl w:val="nil"/>
            </w:tcBorders>
            <w:vAlign w:val="center"/>
          </w:tcPr>
          <w:p w14:paraId="6483359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15B2593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l2br w:val="nil"/>
              <w:tr2bl w:val="nil"/>
            </w:tcBorders>
            <w:vAlign w:val="center"/>
          </w:tcPr>
          <w:p w14:paraId="006B9ED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14:paraId="08A33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14:paraId="764B47E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近5年国内外专利情况</w:t>
            </w:r>
          </w:p>
        </w:tc>
        <w:tc>
          <w:tcPr>
            <w:tcW w:w="2552" w:type="dxa"/>
            <w:tcBorders>
              <w:tl2br w:val="nil"/>
              <w:tr2bl w:val="nil"/>
            </w:tcBorders>
            <w:vAlign w:val="center"/>
          </w:tcPr>
          <w:p w14:paraId="5A05710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l2br w:val="nil"/>
              <w:tr2bl w:val="nil"/>
            </w:tcBorders>
            <w:vAlign w:val="center"/>
          </w:tcPr>
          <w:p w14:paraId="249C979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0D64688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授权数（件）</w:t>
            </w:r>
          </w:p>
        </w:tc>
        <w:tc>
          <w:tcPr>
            <w:tcW w:w="1167" w:type="dxa"/>
            <w:tcBorders>
              <w:tl2br w:val="nil"/>
              <w:tr2bl w:val="nil"/>
            </w:tcBorders>
            <w:vAlign w:val="center"/>
          </w:tcPr>
          <w:p w14:paraId="1598BE3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147F2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14:paraId="54C4705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14:paraId="2174CEB4">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其中发明专利数（件）</w:t>
            </w:r>
          </w:p>
        </w:tc>
        <w:tc>
          <w:tcPr>
            <w:tcW w:w="992" w:type="dxa"/>
            <w:tcBorders>
              <w:tl2br w:val="nil"/>
              <w:tr2bl w:val="nil"/>
            </w:tcBorders>
            <w:vAlign w:val="center"/>
          </w:tcPr>
          <w:p w14:paraId="13A51DC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62B0287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发明专利授权数（件）</w:t>
            </w:r>
          </w:p>
        </w:tc>
        <w:tc>
          <w:tcPr>
            <w:tcW w:w="1167" w:type="dxa"/>
            <w:tcBorders>
              <w:tl2br w:val="nil"/>
              <w:tr2bl w:val="nil"/>
            </w:tcBorders>
            <w:vAlign w:val="center"/>
          </w:tcPr>
          <w:p w14:paraId="286FFB9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6292F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14:paraId="32BB5E7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近5年集成电路布图设计专有权情况</w:t>
            </w:r>
          </w:p>
        </w:tc>
        <w:tc>
          <w:tcPr>
            <w:tcW w:w="2552" w:type="dxa"/>
            <w:tcBorders>
              <w:tl2br w:val="nil"/>
              <w:tr2bl w:val="nil"/>
            </w:tcBorders>
            <w:vAlign w:val="center"/>
          </w:tcPr>
          <w:p w14:paraId="63672B9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l2br w:val="nil"/>
              <w:tr2bl w:val="nil"/>
            </w:tcBorders>
            <w:vAlign w:val="center"/>
          </w:tcPr>
          <w:p w14:paraId="1D1624E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6B69F24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1167" w:type="dxa"/>
            <w:tcBorders>
              <w:tl2br w:val="nil"/>
              <w:tr2bl w:val="nil"/>
            </w:tcBorders>
            <w:vAlign w:val="center"/>
          </w:tcPr>
          <w:p w14:paraId="49325B9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703C8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14:paraId="2E6F4B6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近5年软件著作权情况</w:t>
            </w:r>
          </w:p>
        </w:tc>
        <w:tc>
          <w:tcPr>
            <w:tcW w:w="2552" w:type="dxa"/>
            <w:tcBorders>
              <w:tl2br w:val="nil"/>
              <w:tr2bl w:val="nil"/>
            </w:tcBorders>
            <w:vAlign w:val="center"/>
          </w:tcPr>
          <w:p w14:paraId="1CB315B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992" w:type="dxa"/>
            <w:tcBorders>
              <w:tl2br w:val="nil"/>
              <w:tr2bl w:val="nil"/>
            </w:tcBorders>
            <w:vAlign w:val="center"/>
          </w:tcPr>
          <w:p w14:paraId="3668D73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23EB7C0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l2br w:val="nil"/>
              <w:tr2bl w:val="nil"/>
            </w:tcBorders>
            <w:vAlign w:val="center"/>
          </w:tcPr>
          <w:p w14:paraId="210AE38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14:paraId="31AB6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14:paraId="0D728F9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近5年平台提供服务情况</w:t>
            </w:r>
          </w:p>
        </w:tc>
        <w:tc>
          <w:tcPr>
            <w:tcW w:w="2552" w:type="dxa"/>
            <w:tcBorders>
              <w:tl2br w:val="nil"/>
              <w:tr2bl w:val="nil"/>
            </w:tcBorders>
            <w:vAlign w:val="center"/>
          </w:tcPr>
          <w:p w14:paraId="5A10BC4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提供服务次数（次）</w:t>
            </w:r>
          </w:p>
        </w:tc>
        <w:tc>
          <w:tcPr>
            <w:tcW w:w="992" w:type="dxa"/>
            <w:tcBorders>
              <w:tl2br w:val="nil"/>
              <w:tr2bl w:val="nil"/>
            </w:tcBorders>
            <w:vAlign w:val="center"/>
          </w:tcPr>
          <w:p w14:paraId="7311788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6967E44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其中中小企业服务次数（次）</w:t>
            </w:r>
          </w:p>
        </w:tc>
        <w:tc>
          <w:tcPr>
            <w:tcW w:w="1167" w:type="dxa"/>
            <w:tcBorders>
              <w:tl2br w:val="nil"/>
              <w:tr2bl w:val="nil"/>
            </w:tcBorders>
            <w:vAlign w:val="center"/>
          </w:tcPr>
          <w:p w14:paraId="2072C53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4F69E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14:paraId="55E3BC3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14:paraId="4722798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服务企业数量（家）</w:t>
            </w:r>
          </w:p>
        </w:tc>
        <w:tc>
          <w:tcPr>
            <w:tcW w:w="992" w:type="dxa"/>
            <w:tcBorders>
              <w:tl2br w:val="nil"/>
              <w:tr2bl w:val="nil"/>
            </w:tcBorders>
            <w:vAlign w:val="center"/>
          </w:tcPr>
          <w:p w14:paraId="192D04E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02F9219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w:t>
            </w:r>
            <w:r>
              <w:rPr>
                <w:rFonts w:hint="default" w:ascii="Times New Roman" w:hAnsi="Times New Roman" w:eastAsia="宋体" w:cs="Times New Roman"/>
                <w:color w:val="auto"/>
                <w:sz w:val="24"/>
                <w:szCs w:val="24"/>
                <w:highlight w:val="none"/>
                <w:lang w:val="en-US" w:eastAsia="zh-CN"/>
              </w:rPr>
              <w:t>数量</w:t>
            </w:r>
            <w:r>
              <w:rPr>
                <w:rFonts w:hint="default" w:ascii="Times New Roman" w:hAnsi="Times New Roman" w:eastAsia="宋体" w:cs="Times New Roman"/>
                <w:color w:val="auto"/>
                <w:sz w:val="24"/>
                <w:szCs w:val="24"/>
                <w:highlight w:val="none"/>
              </w:rPr>
              <w:t>（家）</w:t>
            </w:r>
          </w:p>
        </w:tc>
        <w:tc>
          <w:tcPr>
            <w:tcW w:w="1167" w:type="dxa"/>
            <w:tcBorders>
              <w:tl2br w:val="nil"/>
              <w:tr2bl w:val="nil"/>
            </w:tcBorders>
            <w:vAlign w:val="center"/>
          </w:tcPr>
          <w:p w14:paraId="78D296D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64DC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l2br w:val="nil"/>
              <w:tr2bl w:val="nil"/>
            </w:tcBorders>
            <w:vAlign w:val="center"/>
          </w:tcPr>
          <w:p w14:paraId="77149B8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近5年与行业内相关机构交流情况</w:t>
            </w:r>
          </w:p>
        </w:tc>
        <w:tc>
          <w:tcPr>
            <w:tcW w:w="2552" w:type="dxa"/>
            <w:tcBorders>
              <w:tl2br w:val="nil"/>
              <w:tr2bl w:val="nil"/>
            </w:tcBorders>
            <w:vAlign w:val="center"/>
          </w:tcPr>
          <w:p w14:paraId="0324F58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举办论坛数（场）</w:t>
            </w:r>
          </w:p>
        </w:tc>
        <w:tc>
          <w:tcPr>
            <w:tcW w:w="992" w:type="dxa"/>
            <w:tcBorders>
              <w:tl2br w:val="nil"/>
              <w:tr2bl w:val="nil"/>
            </w:tcBorders>
            <w:vAlign w:val="center"/>
          </w:tcPr>
          <w:p w14:paraId="27432E0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16AAF4F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参会人数（人次）</w:t>
            </w:r>
          </w:p>
        </w:tc>
        <w:tc>
          <w:tcPr>
            <w:tcW w:w="1167" w:type="dxa"/>
            <w:tcBorders>
              <w:tl2br w:val="nil"/>
              <w:tr2bl w:val="nil"/>
            </w:tcBorders>
            <w:vAlign w:val="center"/>
          </w:tcPr>
          <w:p w14:paraId="7E5261E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48F1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l2br w:val="nil"/>
              <w:tr2bl w:val="nil"/>
            </w:tcBorders>
            <w:vAlign w:val="center"/>
          </w:tcPr>
          <w:p w14:paraId="43F6DC9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l2br w:val="nil"/>
              <w:tr2bl w:val="nil"/>
            </w:tcBorders>
            <w:vAlign w:val="center"/>
          </w:tcPr>
          <w:p w14:paraId="7EE7AF4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举办培训会数（场）</w:t>
            </w:r>
          </w:p>
        </w:tc>
        <w:tc>
          <w:tcPr>
            <w:tcW w:w="992" w:type="dxa"/>
            <w:tcBorders>
              <w:tl2br w:val="nil"/>
              <w:tr2bl w:val="nil"/>
            </w:tcBorders>
            <w:vAlign w:val="center"/>
          </w:tcPr>
          <w:p w14:paraId="73AF570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3C74527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培训人数（人次）</w:t>
            </w:r>
          </w:p>
        </w:tc>
        <w:tc>
          <w:tcPr>
            <w:tcW w:w="1167" w:type="dxa"/>
            <w:tcBorders>
              <w:tl2br w:val="nil"/>
              <w:tr2bl w:val="nil"/>
            </w:tcBorders>
            <w:vAlign w:val="center"/>
          </w:tcPr>
          <w:p w14:paraId="5D8B368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3586A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left w:val="single" w:color="000000" w:sz="4" w:space="0"/>
              <w:bottom w:val="single" w:color="000000" w:sz="4" w:space="0"/>
              <w:right w:val="single" w:color="000000" w:sz="4" w:space="0"/>
            </w:tcBorders>
            <w:vAlign w:val="center"/>
          </w:tcPr>
          <w:p w14:paraId="5F2E086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w:t>
            </w:r>
            <w:r>
              <w:rPr>
                <w:rFonts w:hint="default" w:ascii="Times New Roman" w:hAnsi="Times New Roman" w:eastAsia="宋体" w:cs="Times New Roman"/>
                <w:color w:val="auto"/>
                <w:sz w:val="24"/>
                <w:szCs w:val="24"/>
                <w:highlight w:val="none"/>
                <w:lang w:eastAsia="zh-CN"/>
              </w:rPr>
              <w:t>设备设施情况</w:t>
            </w:r>
          </w:p>
        </w:tc>
        <w:tc>
          <w:tcPr>
            <w:tcW w:w="2552" w:type="dxa"/>
            <w:tcBorders>
              <w:left w:val="single" w:color="000000" w:sz="4" w:space="0"/>
              <w:bottom w:val="single" w:color="000000" w:sz="4" w:space="0"/>
              <w:right w:val="single" w:color="000000" w:sz="4" w:space="0"/>
            </w:tcBorders>
            <w:vAlign w:val="center"/>
          </w:tcPr>
          <w:p w14:paraId="2DA3D3D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实验室数量</w:t>
            </w:r>
          </w:p>
        </w:tc>
        <w:tc>
          <w:tcPr>
            <w:tcW w:w="992" w:type="dxa"/>
            <w:tcBorders>
              <w:left w:val="single" w:color="000000" w:sz="4" w:space="0"/>
              <w:bottom w:val="single" w:color="000000" w:sz="4" w:space="0"/>
              <w:right w:val="single" w:color="000000" w:sz="4" w:space="0"/>
            </w:tcBorders>
            <w:vAlign w:val="center"/>
          </w:tcPr>
          <w:p w14:paraId="0C56F88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left w:val="single" w:color="000000" w:sz="4" w:space="0"/>
              <w:bottom w:val="single" w:color="000000" w:sz="4" w:space="0"/>
              <w:right w:val="single" w:color="000000" w:sz="4" w:space="0"/>
            </w:tcBorders>
            <w:vAlign w:val="center"/>
          </w:tcPr>
          <w:p w14:paraId="2F13B2F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left w:val="single" w:color="000000" w:sz="4" w:space="0"/>
              <w:bottom w:val="single" w:color="000000" w:sz="4" w:space="0"/>
              <w:right w:val="single" w:color="000000" w:sz="4" w:space="0"/>
            </w:tcBorders>
            <w:vAlign w:val="center"/>
          </w:tcPr>
          <w:p w14:paraId="0748DB9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22199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3E86860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7F75B5D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设备台套数</w:t>
            </w:r>
          </w:p>
        </w:tc>
        <w:tc>
          <w:tcPr>
            <w:tcW w:w="992" w:type="dxa"/>
            <w:tcBorders>
              <w:top w:val="single" w:color="000000" w:sz="4" w:space="0"/>
              <w:left w:val="single" w:color="000000" w:sz="4" w:space="0"/>
              <w:bottom w:val="single" w:color="000000" w:sz="4" w:space="0"/>
              <w:right w:val="single" w:color="000000" w:sz="4" w:space="0"/>
            </w:tcBorders>
            <w:vAlign w:val="center"/>
          </w:tcPr>
          <w:p w14:paraId="15AC480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5C7B56E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原值（</w:t>
            </w:r>
            <w:r>
              <w:rPr>
                <w:rFonts w:hint="default" w:ascii="Times New Roman" w:hAnsi="Times New Roman" w:eastAsia="宋体" w:cs="Times New Roman"/>
                <w:color w:val="auto"/>
                <w:sz w:val="24"/>
                <w:szCs w:val="24"/>
                <w:highlight w:val="none"/>
                <w:lang w:val="en-US" w:eastAsia="zh-CN"/>
              </w:rPr>
              <w:t xml:space="preserve">万元）            </w:t>
            </w:r>
          </w:p>
        </w:tc>
        <w:tc>
          <w:tcPr>
            <w:tcW w:w="1167" w:type="dxa"/>
            <w:tcBorders>
              <w:top w:val="single" w:color="000000" w:sz="4" w:space="0"/>
              <w:left w:val="single" w:color="000000" w:sz="4" w:space="0"/>
              <w:bottom w:val="single" w:color="000000" w:sz="4" w:space="0"/>
              <w:right w:val="single" w:color="000000" w:sz="4" w:space="0"/>
            </w:tcBorders>
            <w:vAlign w:val="center"/>
          </w:tcPr>
          <w:p w14:paraId="3A87A71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14:paraId="4D72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0F01E5A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近5年数据库建设</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1468865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数据库</w:t>
            </w:r>
            <w:r>
              <w:rPr>
                <w:rFonts w:hint="default" w:ascii="Times New Roman" w:hAnsi="Times New Roman" w:eastAsia="宋体" w:cs="Times New Roman"/>
                <w:color w:val="auto"/>
                <w:sz w:val="24"/>
                <w:szCs w:val="24"/>
                <w:highlight w:val="none"/>
                <w:lang w:eastAsia="zh-CN"/>
              </w:rPr>
              <w:t>数量（个）</w:t>
            </w:r>
            <w:r>
              <w:rPr>
                <w:rFonts w:hint="default" w:ascii="Times New Roman" w:hAnsi="Times New Roman" w:eastAsia="宋体" w:cs="Times New Roman"/>
                <w:color w:val="auto"/>
                <w:sz w:val="24"/>
                <w:szCs w:val="24"/>
                <w:highlight w:val="none"/>
                <w:lang w:eastAsia="zh-CN"/>
              </w:rPr>
              <w:tab/>
            </w:r>
          </w:p>
        </w:tc>
        <w:tc>
          <w:tcPr>
            <w:tcW w:w="992" w:type="dxa"/>
            <w:tcBorders>
              <w:top w:val="single" w:color="000000" w:sz="4" w:space="0"/>
              <w:left w:val="single" w:color="000000" w:sz="4" w:space="0"/>
              <w:bottom w:val="single" w:color="000000" w:sz="4" w:space="0"/>
              <w:right w:val="single" w:color="000000" w:sz="4" w:space="0"/>
            </w:tcBorders>
            <w:vAlign w:val="center"/>
          </w:tcPr>
          <w:p w14:paraId="0A2094F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0D086A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w:t>
            </w:r>
            <w:r>
              <w:rPr>
                <w:rFonts w:hint="default" w:ascii="Times New Roman" w:hAnsi="Times New Roman" w:eastAsia="宋体" w:cs="Times New Roman"/>
                <w:color w:val="auto"/>
                <w:sz w:val="24"/>
                <w:szCs w:val="24"/>
                <w:highlight w:val="none"/>
                <w:lang w:eastAsia="zh-CN"/>
              </w:rPr>
              <w:t>条目（条）</w:t>
            </w:r>
          </w:p>
          <w:p w14:paraId="17365CF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c>
          <w:tcPr>
            <w:tcW w:w="1167" w:type="dxa"/>
            <w:tcBorders>
              <w:top w:val="single" w:color="000000" w:sz="4" w:space="0"/>
              <w:left w:val="single" w:color="000000" w:sz="4" w:space="0"/>
              <w:bottom w:val="single" w:color="000000" w:sz="4" w:space="0"/>
              <w:right w:val="single" w:color="000000" w:sz="4" w:space="0"/>
            </w:tcBorders>
            <w:vAlign w:val="center"/>
          </w:tcPr>
          <w:p w14:paraId="48F8AE9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0354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tl2br w:val="nil"/>
              <w:tr2bl w:val="nil"/>
            </w:tcBorders>
            <w:vAlign w:val="center"/>
          </w:tcPr>
          <w:p w14:paraId="77DF568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近5年从事基础理论研究、应用技术研究、标准和方法研究、关键技术攻关等科研活动的专业人员</w:t>
            </w:r>
          </w:p>
        </w:tc>
        <w:tc>
          <w:tcPr>
            <w:tcW w:w="2552" w:type="dxa"/>
            <w:tcBorders>
              <w:top w:val="single" w:color="000000" w:sz="4" w:space="0"/>
              <w:tl2br w:val="nil"/>
              <w:tr2bl w:val="nil"/>
            </w:tcBorders>
            <w:vAlign w:val="center"/>
          </w:tcPr>
          <w:p w14:paraId="1E41AD1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op w:val="single" w:color="000000" w:sz="4" w:space="0"/>
              <w:tl2br w:val="nil"/>
              <w:tr2bl w:val="nil"/>
            </w:tcBorders>
            <w:vAlign w:val="center"/>
          </w:tcPr>
          <w:p w14:paraId="6DE57F3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tl2br w:val="nil"/>
              <w:tr2bl w:val="nil"/>
            </w:tcBorders>
            <w:vAlign w:val="center"/>
          </w:tcPr>
          <w:p w14:paraId="7DA5639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其中硕士及以上学历或中级职称及以上人员比</w:t>
            </w:r>
            <w:r>
              <w:rPr>
                <w:rFonts w:hint="default" w:ascii="Times New Roman" w:hAnsi="Times New Roman" w:eastAsia="宋体" w:cs="Times New Roman"/>
                <w:color w:val="auto"/>
                <w:sz w:val="24"/>
                <w:szCs w:val="24"/>
                <w:highlight w:val="none"/>
                <w:lang w:eastAsia="zh-CN"/>
              </w:rPr>
              <w:t>例</w:t>
            </w:r>
          </w:p>
        </w:tc>
        <w:tc>
          <w:tcPr>
            <w:tcW w:w="1167" w:type="dxa"/>
            <w:tcBorders>
              <w:top w:val="single" w:color="000000" w:sz="4" w:space="0"/>
              <w:tl2br w:val="nil"/>
              <w:tr2bl w:val="nil"/>
            </w:tcBorders>
            <w:vAlign w:val="center"/>
          </w:tcPr>
          <w:p w14:paraId="0B69955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p>
        </w:tc>
      </w:tr>
      <w:tr w14:paraId="2F19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14:paraId="413CDEE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近5年从事专业服务的人员</w:t>
            </w:r>
          </w:p>
        </w:tc>
        <w:tc>
          <w:tcPr>
            <w:tcW w:w="2552" w:type="dxa"/>
            <w:tcBorders>
              <w:tl2br w:val="nil"/>
              <w:tr2bl w:val="nil"/>
            </w:tcBorders>
            <w:vAlign w:val="center"/>
          </w:tcPr>
          <w:p w14:paraId="42B067A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l2br w:val="nil"/>
              <w:tr2bl w:val="nil"/>
            </w:tcBorders>
            <w:vAlign w:val="center"/>
          </w:tcPr>
          <w:p w14:paraId="450FE4F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7544A0C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r>
              <w:rPr>
                <w:rFonts w:hint="default" w:ascii="Times New Roman" w:hAnsi="Times New Roman" w:eastAsia="宋体" w:cs="Times New Roman"/>
                <w:color w:val="auto"/>
                <w:sz w:val="24"/>
                <w:szCs w:val="24"/>
                <w:highlight w:val="none"/>
                <w:lang w:val="en-US" w:eastAsia="zh-CN"/>
              </w:rPr>
              <w:t>本科</w:t>
            </w:r>
            <w:r>
              <w:rPr>
                <w:rFonts w:hint="default" w:ascii="Times New Roman" w:hAnsi="Times New Roman" w:eastAsia="宋体" w:cs="Times New Roman"/>
                <w:color w:val="auto"/>
                <w:sz w:val="24"/>
                <w:szCs w:val="24"/>
                <w:highlight w:val="none"/>
              </w:rPr>
              <w:t>及以上学历人员的比例</w:t>
            </w:r>
          </w:p>
        </w:tc>
        <w:tc>
          <w:tcPr>
            <w:tcW w:w="1167" w:type="dxa"/>
            <w:tcBorders>
              <w:tl2br w:val="nil"/>
              <w:tr2bl w:val="nil"/>
            </w:tcBorders>
            <w:vAlign w:val="center"/>
          </w:tcPr>
          <w:p w14:paraId="52C36B1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p>
        </w:tc>
      </w:tr>
      <w:tr w14:paraId="23A1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l2br w:val="nil"/>
              <w:tr2bl w:val="nil"/>
            </w:tcBorders>
            <w:vAlign w:val="center"/>
          </w:tcPr>
          <w:p w14:paraId="3506D96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近5年专业人员发表过有影响力的论文、专著。</w:t>
            </w:r>
          </w:p>
        </w:tc>
        <w:tc>
          <w:tcPr>
            <w:tcW w:w="2552" w:type="dxa"/>
            <w:tcBorders>
              <w:tl2br w:val="nil"/>
              <w:tr2bl w:val="nil"/>
            </w:tcBorders>
            <w:vAlign w:val="center"/>
          </w:tcPr>
          <w:p w14:paraId="5F6E3B2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论文数量（篇）</w:t>
            </w:r>
          </w:p>
        </w:tc>
        <w:tc>
          <w:tcPr>
            <w:tcW w:w="992" w:type="dxa"/>
            <w:tcBorders>
              <w:tl2br w:val="nil"/>
              <w:tr2bl w:val="nil"/>
            </w:tcBorders>
            <w:vAlign w:val="center"/>
          </w:tcPr>
          <w:p w14:paraId="1F78E54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794549C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专著数量（本）</w:t>
            </w:r>
          </w:p>
        </w:tc>
        <w:tc>
          <w:tcPr>
            <w:tcW w:w="1167" w:type="dxa"/>
            <w:tcBorders>
              <w:tl2br w:val="nil"/>
              <w:tr2bl w:val="nil"/>
            </w:tcBorders>
            <w:vAlign w:val="center"/>
          </w:tcPr>
          <w:p w14:paraId="2D4767B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40A91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0AD3A661">
            <w:pPr>
              <w:widowControl/>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证明材料请附后。</w:t>
            </w:r>
          </w:p>
        </w:tc>
      </w:tr>
      <w:tr w14:paraId="0C967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7F28A870">
            <w:pPr>
              <w:pStyle w:val="2"/>
              <w:spacing w:after="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bidi="ar-SA"/>
              </w:rPr>
              <w:t>二、详细情况</w:t>
            </w:r>
          </w:p>
        </w:tc>
      </w:tr>
      <w:tr w14:paraId="1EDD5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34AF88C8">
            <w:pPr>
              <w:pStyle w:val="2"/>
              <w:spacing w:after="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14:paraId="1007B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36E2FB02">
            <w:pPr>
              <w:widowControl/>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（简</w:t>
            </w:r>
            <w:r>
              <w:rPr>
                <w:rFonts w:hint="default" w:ascii="Times New Roman" w:hAnsi="Times New Roman" w:eastAsia="宋体" w:cs="Times New Roman"/>
                <w:color w:val="auto"/>
                <w:sz w:val="24"/>
                <w:szCs w:val="24"/>
                <w:highlight w:val="none"/>
                <w:lang w:eastAsia="zh-CN"/>
              </w:rPr>
              <w:t>述，不超过</w:t>
            </w:r>
            <w:r>
              <w:rPr>
                <w:rFonts w:hint="default" w:ascii="Times New Roman" w:hAnsi="Times New Roman" w:eastAsia="宋体" w:cs="Times New Roman"/>
                <w:color w:val="auto"/>
                <w:sz w:val="24"/>
                <w:szCs w:val="24"/>
                <w:highlight w:val="none"/>
                <w:lang w:val="en-US" w:eastAsia="zh-CN"/>
              </w:rPr>
              <w:t>1000字</w:t>
            </w:r>
            <w:r>
              <w:rPr>
                <w:rFonts w:hint="default" w:ascii="Times New Roman" w:hAnsi="Times New Roman" w:eastAsia="宋体" w:cs="Times New Roman"/>
                <w:color w:val="auto"/>
                <w:sz w:val="24"/>
                <w:szCs w:val="24"/>
                <w:highlight w:val="none"/>
              </w:rPr>
              <w:t>）</w:t>
            </w:r>
          </w:p>
          <w:p w14:paraId="545E0F9F">
            <w:pPr>
              <w:rPr>
                <w:rFonts w:hint="default" w:ascii="Times New Roman" w:hAnsi="Times New Roman" w:cs="Times New Roman"/>
                <w:highlight w:val="none"/>
              </w:rPr>
            </w:pPr>
          </w:p>
          <w:p w14:paraId="3CFB4E04">
            <w:pPr>
              <w:spacing w:afterLines="0"/>
              <w:rPr>
                <w:rFonts w:hint="default" w:ascii="Times New Roman" w:hAnsi="Times New Roman" w:cs="Times New Roman"/>
                <w:sz w:val="24"/>
                <w:szCs w:val="24"/>
                <w:highlight w:val="none"/>
                <w:lang w:eastAsia="zh-CN"/>
              </w:rPr>
            </w:pPr>
          </w:p>
          <w:p w14:paraId="52FC8F0D">
            <w:pPr>
              <w:spacing w:afterLines="0"/>
              <w:rPr>
                <w:rFonts w:hint="default" w:ascii="Times New Roman" w:hAnsi="Times New Roman" w:cs="Times New Roman"/>
                <w:sz w:val="24"/>
                <w:szCs w:val="24"/>
                <w:highlight w:val="none"/>
                <w:lang w:eastAsia="zh-CN"/>
              </w:rPr>
            </w:pPr>
          </w:p>
          <w:p w14:paraId="07A7D1C3">
            <w:pPr>
              <w:spacing w:afterLines="0"/>
              <w:rPr>
                <w:rFonts w:hint="default" w:ascii="Times New Roman" w:hAnsi="Times New Roman" w:cs="Times New Roman"/>
                <w:sz w:val="24"/>
                <w:szCs w:val="24"/>
                <w:highlight w:val="none"/>
                <w:lang w:eastAsia="zh-CN"/>
              </w:rPr>
            </w:pPr>
          </w:p>
          <w:p w14:paraId="079E72A1">
            <w:pPr>
              <w:spacing w:afterLines="0"/>
              <w:rPr>
                <w:rFonts w:hint="default" w:ascii="Times New Roman" w:hAnsi="Times New Roman" w:cs="Times New Roman"/>
                <w:sz w:val="24"/>
                <w:szCs w:val="24"/>
                <w:highlight w:val="none"/>
                <w:lang w:eastAsia="zh-CN"/>
              </w:rPr>
            </w:pPr>
          </w:p>
          <w:p w14:paraId="179AD402">
            <w:pPr>
              <w:spacing w:afterLines="0"/>
              <w:rPr>
                <w:rFonts w:hint="default" w:ascii="Times New Roman" w:hAnsi="Times New Roman" w:cs="Times New Roman"/>
                <w:sz w:val="24"/>
                <w:szCs w:val="24"/>
                <w:highlight w:val="none"/>
                <w:lang w:eastAsia="zh-CN"/>
              </w:rPr>
            </w:pPr>
          </w:p>
          <w:p w14:paraId="7D7AEBFE">
            <w:pPr>
              <w:spacing w:afterLines="0"/>
              <w:rPr>
                <w:rFonts w:hint="default" w:ascii="Times New Roman" w:hAnsi="Times New Roman" w:cs="Times New Roman"/>
                <w:sz w:val="24"/>
                <w:szCs w:val="24"/>
                <w:highlight w:val="none"/>
                <w:lang w:eastAsia="zh-CN"/>
              </w:rPr>
            </w:pPr>
          </w:p>
          <w:p w14:paraId="4F5DCE88">
            <w:pPr>
              <w:spacing w:afterLines="0"/>
              <w:rPr>
                <w:rFonts w:hint="default" w:ascii="Times New Roman" w:hAnsi="Times New Roman" w:cs="Times New Roman"/>
                <w:sz w:val="24"/>
                <w:szCs w:val="24"/>
                <w:highlight w:val="none"/>
                <w:lang w:eastAsia="zh-CN"/>
              </w:rPr>
            </w:pPr>
          </w:p>
          <w:p w14:paraId="6B529B0E">
            <w:pPr>
              <w:spacing w:afterLines="0"/>
              <w:rPr>
                <w:rFonts w:hint="default" w:ascii="Times New Roman" w:hAnsi="Times New Roman" w:cs="Times New Roman"/>
                <w:sz w:val="24"/>
                <w:szCs w:val="24"/>
                <w:highlight w:val="none"/>
                <w:lang w:eastAsia="zh-CN"/>
              </w:rPr>
            </w:pPr>
          </w:p>
          <w:p w14:paraId="538F3EF8">
            <w:pPr>
              <w:pStyle w:val="2"/>
              <w:spacing w:after="0"/>
              <w:rPr>
                <w:rFonts w:hint="default" w:ascii="Times New Roman" w:hAnsi="Times New Roman" w:cs="Times New Roman"/>
                <w:sz w:val="24"/>
                <w:szCs w:val="24"/>
                <w:highlight w:val="none"/>
                <w:lang w:eastAsia="zh-CN"/>
              </w:rPr>
            </w:pPr>
          </w:p>
          <w:p w14:paraId="642460E7">
            <w:pPr>
              <w:pStyle w:val="3"/>
              <w:spacing w:after="0" w:afterLines="0"/>
              <w:jc w:val="both"/>
              <w:rPr>
                <w:rFonts w:hint="default" w:ascii="Times New Roman" w:hAnsi="Times New Roman" w:eastAsia="宋体" w:cs="Times New Roman"/>
                <w:color w:val="auto"/>
                <w:sz w:val="24"/>
                <w:szCs w:val="24"/>
                <w:highlight w:val="none"/>
                <w:lang w:eastAsia="zh-CN"/>
              </w:rPr>
            </w:pPr>
          </w:p>
        </w:tc>
      </w:tr>
      <w:tr w14:paraId="43FE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755C73B3">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）专业服务资质情况</w:t>
            </w:r>
          </w:p>
        </w:tc>
      </w:tr>
      <w:tr w14:paraId="7623F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7D96FC70">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是否通过国家检验检测认证机构资质认定：  是□     否□</w:t>
            </w:r>
          </w:p>
          <w:p w14:paraId="37088EE2">
            <w:pPr>
              <w:rPr>
                <w:rFonts w:hint="default" w:ascii="Times New Roman" w:hAnsi="Times New Roman" w:cs="Times New Roman"/>
                <w:highlight w:val="none"/>
              </w:rPr>
            </w:pPr>
            <w:r>
              <w:rPr>
                <w:rFonts w:hint="default" w:ascii="Times New Roman" w:hAnsi="Times New Roman" w:eastAsia="宋体" w:cs="Times New Roman"/>
                <w:color w:val="auto"/>
                <w:sz w:val="24"/>
                <w:szCs w:val="24"/>
                <w:highlight w:val="none"/>
              </w:rPr>
              <w:t>是否通过国家检测和校准实验室认可：  是□     否□</w:t>
            </w:r>
          </w:p>
          <w:p w14:paraId="04059E29">
            <w:pPr>
              <w:spacing w:afterLines="0"/>
              <w:jc w:val="both"/>
              <w:rPr>
                <w:rFonts w:hint="default" w:ascii="Times New Roman" w:hAnsi="Times New Roman" w:eastAsia="宋体" w:cs="Times New Roman"/>
                <w:color w:val="auto"/>
                <w:sz w:val="24"/>
                <w:szCs w:val="24"/>
                <w:highlight w:val="none"/>
              </w:rPr>
            </w:pPr>
          </w:p>
          <w:p w14:paraId="1D26F8F6">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其他专业服务资质：</w:t>
            </w:r>
          </w:p>
          <w:p w14:paraId="68B9F5B0">
            <w:pPr>
              <w:spacing w:afterLines="0"/>
              <w:ind w:firstLine="600" w:firstLineChars="250"/>
              <w:jc w:val="both"/>
              <w:rPr>
                <w:rFonts w:hint="default" w:ascii="Times New Roman" w:hAnsi="Times New Roman" w:eastAsia="宋体" w:cs="Times New Roman"/>
                <w:color w:val="auto"/>
                <w:sz w:val="24"/>
                <w:szCs w:val="24"/>
                <w:highlight w:val="none"/>
              </w:rPr>
            </w:pPr>
          </w:p>
          <w:p w14:paraId="06EF186A">
            <w:pPr>
              <w:spacing w:afterLines="0"/>
              <w:ind w:firstLine="600" w:firstLineChars="250"/>
              <w:jc w:val="both"/>
              <w:rPr>
                <w:rFonts w:hint="default" w:ascii="Times New Roman" w:hAnsi="Times New Roman" w:eastAsia="宋体" w:cs="Times New Roman"/>
                <w:color w:val="auto"/>
                <w:sz w:val="24"/>
                <w:szCs w:val="24"/>
                <w:highlight w:val="none"/>
              </w:rPr>
            </w:pPr>
          </w:p>
          <w:p w14:paraId="610CE00D">
            <w:pPr>
              <w:spacing w:afterLines="0"/>
              <w:ind w:firstLine="600" w:firstLineChars="250"/>
              <w:jc w:val="both"/>
              <w:rPr>
                <w:rFonts w:hint="default" w:ascii="Times New Roman" w:hAnsi="Times New Roman" w:eastAsia="宋体" w:cs="Times New Roman"/>
                <w:color w:val="auto"/>
                <w:sz w:val="24"/>
                <w:szCs w:val="24"/>
                <w:highlight w:val="none"/>
              </w:rPr>
            </w:pPr>
          </w:p>
          <w:p w14:paraId="37D8C137">
            <w:pPr>
              <w:spacing w:afterLines="0"/>
              <w:ind w:firstLine="600" w:firstLineChars="250"/>
              <w:jc w:val="both"/>
              <w:rPr>
                <w:rFonts w:hint="default" w:ascii="Times New Roman" w:hAnsi="Times New Roman" w:eastAsia="宋体" w:cs="Times New Roman"/>
                <w:color w:val="auto"/>
                <w:sz w:val="24"/>
                <w:szCs w:val="24"/>
                <w:highlight w:val="none"/>
              </w:rPr>
            </w:pPr>
          </w:p>
          <w:p w14:paraId="1D62A192">
            <w:pPr>
              <w:spacing w:afterLines="0"/>
              <w:ind w:firstLine="600" w:firstLineChars="250"/>
              <w:jc w:val="both"/>
              <w:rPr>
                <w:rFonts w:hint="default" w:ascii="Times New Roman" w:hAnsi="Times New Roman" w:eastAsia="宋体" w:cs="Times New Roman"/>
                <w:color w:val="auto"/>
                <w:sz w:val="24"/>
                <w:szCs w:val="24"/>
                <w:highlight w:val="none"/>
                <w:lang w:eastAsia="zh-CN"/>
              </w:rPr>
            </w:pPr>
          </w:p>
        </w:tc>
      </w:tr>
      <w:tr w14:paraId="20DF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3783E7C4">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eastAsia="宋体" w:cs="Times New Roman"/>
                <w:b/>
                <w:bCs/>
                <w:color w:val="auto"/>
                <w:sz w:val="24"/>
                <w:szCs w:val="24"/>
                <w:highlight w:val="none"/>
                <w:lang w:val="en-US" w:eastAsia="zh-CN"/>
              </w:rPr>
              <w:t>科研</w:t>
            </w:r>
            <w:r>
              <w:rPr>
                <w:rFonts w:hint="default" w:ascii="Times New Roman" w:hAnsi="Times New Roman" w:eastAsia="宋体" w:cs="Times New Roman"/>
                <w:b/>
                <w:bCs/>
                <w:color w:val="auto"/>
                <w:sz w:val="24"/>
                <w:szCs w:val="24"/>
                <w:highlight w:val="none"/>
              </w:rPr>
              <w:t>成果</w:t>
            </w:r>
          </w:p>
        </w:tc>
      </w:tr>
      <w:tr w14:paraId="2986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5D0D7605">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w:t>
            </w:r>
            <w:r>
              <w:rPr>
                <w:rFonts w:hint="default" w:ascii="Times New Roman" w:hAnsi="Times New Roman" w:eastAsia="宋体" w:cs="Times New Roman"/>
                <w:color w:val="auto"/>
                <w:sz w:val="24"/>
                <w:szCs w:val="24"/>
                <w:highlight w:val="none"/>
              </w:rPr>
              <w:t>省部级科研项目名称如下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6D8A1669">
            <w:pPr>
              <w:spacing w:afterLines="0"/>
              <w:jc w:val="both"/>
              <w:rPr>
                <w:rFonts w:hint="default" w:ascii="Times New Roman" w:hAnsi="Times New Roman" w:eastAsia="宋体" w:cs="Times New Roman"/>
                <w:color w:val="auto"/>
                <w:sz w:val="24"/>
                <w:szCs w:val="24"/>
                <w:highlight w:val="none"/>
                <w:lang w:eastAsia="zh-CN"/>
              </w:rPr>
            </w:pPr>
          </w:p>
          <w:p w14:paraId="61478700">
            <w:pPr>
              <w:spacing w:afterLines="0"/>
              <w:jc w:val="both"/>
              <w:rPr>
                <w:rFonts w:hint="default" w:ascii="Times New Roman" w:hAnsi="Times New Roman" w:eastAsia="宋体" w:cs="Times New Roman"/>
                <w:color w:val="auto"/>
                <w:sz w:val="24"/>
                <w:szCs w:val="24"/>
                <w:highlight w:val="none"/>
              </w:rPr>
            </w:pPr>
          </w:p>
          <w:p w14:paraId="3E93AB16">
            <w:pPr>
              <w:spacing w:afterLines="0"/>
              <w:jc w:val="both"/>
              <w:rPr>
                <w:rFonts w:hint="default" w:ascii="Times New Roman" w:hAnsi="Times New Roman" w:eastAsia="宋体" w:cs="Times New Roman"/>
                <w:color w:val="auto"/>
                <w:sz w:val="24"/>
                <w:szCs w:val="24"/>
                <w:highlight w:val="none"/>
              </w:rPr>
            </w:pPr>
          </w:p>
          <w:p w14:paraId="437BE791">
            <w:pPr>
              <w:spacing w:afterLines="0"/>
              <w:jc w:val="both"/>
              <w:rPr>
                <w:rFonts w:hint="default" w:ascii="Times New Roman" w:hAnsi="Times New Roman" w:eastAsia="宋体" w:cs="Times New Roman"/>
                <w:color w:val="auto"/>
                <w:sz w:val="24"/>
                <w:szCs w:val="24"/>
                <w:highlight w:val="none"/>
                <w:lang w:eastAsia="zh-CN"/>
              </w:rPr>
            </w:pPr>
          </w:p>
        </w:tc>
      </w:tr>
      <w:tr w14:paraId="0DAF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780C44B1">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近5年获得过</w:t>
            </w:r>
            <w:r>
              <w:rPr>
                <w:rFonts w:hint="default"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w:t>
            </w:r>
            <w:r>
              <w:rPr>
                <w:rFonts w:hint="default" w:ascii="Times New Roman" w:hAnsi="Times New Roman" w:eastAsia="宋体" w:cs="Times New Roman"/>
                <w:color w:val="auto"/>
                <w:sz w:val="24"/>
                <w:szCs w:val="24"/>
                <w:highlight w:val="none"/>
              </w:rPr>
              <w:t>省部级科技成果奖项</w:t>
            </w:r>
            <w:r>
              <w:rPr>
                <w:rFonts w:hint="default" w:ascii="Times New Roman" w:hAnsi="Times New Roman" w:eastAsia="宋体" w:cs="Times New Roman"/>
                <w:color w:val="auto"/>
                <w:sz w:val="24"/>
                <w:szCs w:val="24"/>
                <w:highlight w:val="none"/>
                <w:lang w:val="en-US" w:eastAsia="zh-CN"/>
              </w:rPr>
              <w:t>及获奖情况</w:t>
            </w:r>
            <w:r>
              <w:rPr>
                <w:rFonts w:hint="default" w:ascii="Times New Roman" w:hAnsi="Times New Roman" w:eastAsia="宋体" w:cs="Times New Roman"/>
                <w:color w:val="auto"/>
                <w:sz w:val="24"/>
                <w:szCs w:val="24"/>
                <w:highlight w:val="none"/>
              </w:rPr>
              <w:t>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23F17C30">
            <w:pPr>
              <w:spacing w:afterLines="0"/>
              <w:jc w:val="both"/>
              <w:rPr>
                <w:rFonts w:hint="default" w:ascii="Times New Roman" w:hAnsi="Times New Roman" w:eastAsia="宋体" w:cs="Times New Roman"/>
                <w:color w:val="auto"/>
                <w:sz w:val="24"/>
                <w:szCs w:val="24"/>
                <w:highlight w:val="none"/>
              </w:rPr>
            </w:pPr>
          </w:p>
          <w:p w14:paraId="3ADF715C">
            <w:pPr>
              <w:spacing w:afterLines="0"/>
              <w:jc w:val="both"/>
              <w:rPr>
                <w:rFonts w:hint="default" w:ascii="Times New Roman" w:hAnsi="Times New Roman" w:eastAsia="宋体" w:cs="Times New Roman"/>
                <w:color w:val="auto"/>
                <w:sz w:val="24"/>
                <w:szCs w:val="24"/>
                <w:highlight w:val="none"/>
              </w:rPr>
            </w:pPr>
          </w:p>
          <w:p w14:paraId="117923DB">
            <w:pPr>
              <w:spacing w:afterLines="0"/>
              <w:jc w:val="both"/>
              <w:rPr>
                <w:rFonts w:hint="default" w:ascii="Times New Roman" w:hAnsi="Times New Roman" w:eastAsia="宋体" w:cs="Times New Roman"/>
                <w:color w:val="auto"/>
                <w:sz w:val="24"/>
                <w:szCs w:val="24"/>
                <w:highlight w:val="none"/>
              </w:rPr>
            </w:pPr>
          </w:p>
          <w:p w14:paraId="1C5DC317">
            <w:pPr>
              <w:spacing w:afterLines="0"/>
              <w:jc w:val="both"/>
              <w:rPr>
                <w:rFonts w:hint="default" w:ascii="Times New Roman" w:hAnsi="Times New Roman" w:eastAsia="宋体" w:cs="Times New Roman"/>
                <w:color w:val="auto"/>
                <w:sz w:val="24"/>
                <w:szCs w:val="24"/>
                <w:highlight w:val="none"/>
              </w:rPr>
            </w:pPr>
          </w:p>
          <w:p w14:paraId="4C4AE500">
            <w:pPr>
              <w:spacing w:afterLines="0"/>
              <w:jc w:val="both"/>
              <w:rPr>
                <w:rFonts w:hint="default" w:ascii="Times New Roman" w:hAnsi="Times New Roman" w:eastAsia="宋体" w:cs="Times New Roman"/>
                <w:color w:val="auto"/>
                <w:sz w:val="24"/>
                <w:szCs w:val="24"/>
                <w:highlight w:val="none"/>
              </w:rPr>
            </w:pPr>
          </w:p>
          <w:p w14:paraId="2669081A">
            <w:pPr>
              <w:spacing w:afterLines="0"/>
              <w:jc w:val="both"/>
              <w:rPr>
                <w:rFonts w:hint="default" w:ascii="Times New Roman" w:hAnsi="Times New Roman" w:eastAsia="宋体" w:cs="Times New Roman"/>
                <w:color w:val="auto"/>
                <w:sz w:val="24"/>
                <w:szCs w:val="24"/>
                <w:highlight w:val="none"/>
                <w:lang w:eastAsia="zh-CN"/>
              </w:rPr>
            </w:pPr>
          </w:p>
        </w:tc>
      </w:tr>
      <w:tr w14:paraId="48CD3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262681AD">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w:t>
            </w:r>
            <w:r>
              <w:rPr>
                <w:rFonts w:hint="default" w:ascii="Times New Roman" w:hAnsi="Times New Roman" w:eastAsia="宋体" w:cs="Times New Roman"/>
                <w:color w:val="auto"/>
                <w:sz w:val="24"/>
                <w:szCs w:val="24"/>
                <w:highlight w:val="none"/>
              </w:rPr>
              <w:t>主要标准制修订项目名称如下</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3178FBE2">
            <w:pPr>
              <w:spacing w:afterLines="0"/>
              <w:jc w:val="both"/>
              <w:rPr>
                <w:rFonts w:hint="default" w:ascii="Times New Roman" w:hAnsi="Times New Roman" w:eastAsia="宋体" w:cs="Times New Roman"/>
                <w:color w:val="auto"/>
                <w:sz w:val="24"/>
                <w:szCs w:val="24"/>
                <w:highlight w:val="none"/>
              </w:rPr>
            </w:pPr>
          </w:p>
          <w:p w14:paraId="55E3B15F">
            <w:pPr>
              <w:spacing w:afterLines="0"/>
              <w:jc w:val="both"/>
              <w:rPr>
                <w:rFonts w:hint="default" w:ascii="Times New Roman" w:hAnsi="Times New Roman" w:eastAsia="宋体" w:cs="Times New Roman"/>
                <w:color w:val="auto"/>
                <w:sz w:val="24"/>
                <w:szCs w:val="24"/>
                <w:highlight w:val="none"/>
              </w:rPr>
            </w:pPr>
          </w:p>
          <w:p w14:paraId="2BE2896D">
            <w:pPr>
              <w:spacing w:afterLines="0"/>
              <w:jc w:val="both"/>
              <w:rPr>
                <w:rFonts w:hint="default" w:ascii="Times New Roman" w:hAnsi="Times New Roman" w:eastAsia="宋体" w:cs="Times New Roman"/>
                <w:color w:val="auto"/>
                <w:sz w:val="24"/>
                <w:szCs w:val="24"/>
                <w:highlight w:val="none"/>
              </w:rPr>
            </w:pPr>
          </w:p>
          <w:p w14:paraId="2ABA7728">
            <w:pPr>
              <w:spacing w:afterLines="0"/>
              <w:jc w:val="both"/>
              <w:rPr>
                <w:rFonts w:hint="default" w:ascii="Times New Roman" w:hAnsi="Times New Roman" w:eastAsia="宋体" w:cs="Times New Roman"/>
                <w:color w:val="auto"/>
                <w:sz w:val="24"/>
                <w:szCs w:val="24"/>
                <w:highlight w:val="none"/>
              </w:rPr>
            </w:pPr>
          </w:p>
          <w:p w14:paraId="6823CF3E">
            <w:pPr>
              <w:spacing w:afterLines="0"/>
              <w:jc w:val="both"/>
              <w:rPr>
                <w:rFonts w:hint="default" w:ascii="Times New Roman" w:hAnsi="Times New Roman" w:eastAsia="宋体" w:cs="Times New Roman"/>
                <w:color w:val="auto"/>
                <w:sz w:val="24"/>
                <w:szCs w:val="24"/>
                <w:highlight w:val="none"/>
              </w:rPr>
            </w:pPr>
          </w:p>
          <w:p w14:paraId="355D5011">
            <w:pPr>
              <w:spacing w:afterLines="0"/>
              <w:jc w:val="both"/>
              <w:rPr>
                <w:rFonts w:hint="default" w:ascii="Times New Roman" w:hAnsi="Times New Roman" w:eastAsia="宋体" w:cs="Times New Roman"/>
                <w:color w:val="auto"/>
                <w:sz w:val="24"/>
                <w:szCs w:val="24"/>
                <w:highlight w:val="none"/>
                <w:lang w:eastAsia="zh-CN"/>
              </w:rPr>
            </w:pPr>
          </w:p>
        </w:tc>
      </w:tr>
      <w:tr w14:paraId="5DDC9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307B106E">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通过实验室资质认定（CMA）认可或中国合格评定国家认可委员会（CNAS）认可或国家认证认可监督管理委员会（CNCA）认可的检测认证和校准项目名称如下：</w:t>
            </w:r>
          </w:p>
          <w:p w14:paraId="0A78CA60">
            <w:pPr>
              <w:spacing w:afterLines="0"/>
              <w:jc w:val="both"/>
              <w:rPr>
                <w:rFonts w:hint="default" w:ascii="Times New Roman" w:hAnsi="Times New Roman" w:eastAsia="宋体" w:cs="Times New Roman"/>
                <w:color w:val="auto"/>
                <w:sz w:val="24"/>
                <w:szCs w:val="24"/>
                <w:highlight w:val="none"/>
              </w:rPr>
            </w:pPr>
          </w:p>
          <w:p w14:paraId="61B28FE0">
            <w:pPr>
              <w:spacing w:afterLines="0"/>
              <w:jc w:val="both"/>
              <w:rPr>
                <w:rFonts w:hint="default" w:ascii="Times New Roman" w:hAnsi="Times New Roman" w:eastAsia="宋体" w:cs="Times New Roman"/>
                <w:color w:val="auto"/>
                <w:sz w:val="24"/>
                <w:szCs w:val="24"/>
                <w:highlight w:val="none"/>
                <w:lang w:eastAsia="zh-CN"/>
              </w:rPr>
            </w:pPr>
          </w:p>
          <w:p w14:paraId="4F1E295B">
            <w:pPr>
              <w:spacing w:afterLines="0"/>
              <w:jc w:val="both"/>
              <w:rPr>
                <w:rFonts w:hint="default" w:ascii="Times New Roman" w:hAnsi="Times New Roman" w:eastAsia="宋体" w:cs="Times New Roman"/>
                <w:color w:val="auto"/>
                <w:sz w:val="24"/>
                <w:szCs w:val="24"/>
                <w:highlight w:val="none"/>
                <w:lang w:eastAsia="zh-CN"/>
              </w:rPr>
            </w:pPr>
          </w:p>
          <w:p w14:paraId="6BAAAA6E">
            <w:pPr>
              <w:spacing w:afterLines="0"/>
              <w:jc w:val="both"/>
              <w:rPr>
                <w:rFonts w:hint="default" w:ascii="Times New Roman" w:hAnsi="Times New Roman" w:eastAsia="宋体" w:cs="Times New Roman"/>
                <w:color w:val="auto"/>
                <w:sz w:val="24"/>
                <w:szCs w:val="24"/>
                <w:highlight w:val="none"/>
                <w:lang w:eastAsia="zh-CN"/>
              </w:rPr>
            </w:pPr>
          </w:p>
        </w:tc>
      </w:tr>
      <w:tr w14:paraId="27263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1B376491">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14:paraId="74944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38A6071C">
            <w:pPr>
              <w:keepNext w:val="0"/>
              <w:keepLines w:val="0"/>
              <w:pageBreakBefore w:val="0"/>
              <w:widowControl w:val="0"/>
              <w:kinsoku/>
              <w:wordWrap/>
              <w:overflowPunct/>
              <w:topLinePunct w:val="0"/>
              <w:autoSpaceDE/>
              <w:autoSpaceDN/>
              <w:bidi w:val="0"/>
              <w:adjustRightInd/>
              <w:snapToGrid/>
              <w:spacing w:afterLines="0" w:line="340" w:lineRule="exact"/>
              <w:ind w:firstLine="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近5年</w:t>
            </w:r>
            <w:r>
              <w:rPr>
                <w:rFonts w:hint="default" w:ascii="Times New Roman" w:hAnsi="Times New Roman" w:eastAsia="宋体" w:cs="Times New Roman"/>
                <w:i w:val="0"/>
                <w:color w:val="000000"/>
                <w:kern w:val="0"/>
                <w:sz w:val="24"/>
                <w:szCs w:val="24"/>
                <w:highlight w:val="none"/>
                <w:u w:val="none"/>
                <w:lang w:val="en-US" w:eastAsia="zh-CN" w:bidi="ar"/>
              </w:rPr>
              <w:t>围绕标准、认证认可、检验检测、试验验证等方面</w:t>
            </w:r>
            <w:r>
              <w:rPr>
                <w:rFonts w:hint="default" w:ascii="Times New Roman" w:hAnsi="Times New Roman" w:eastAsia="宋体" w:cs="Times New Roman"/>
                <w:sz w:val="24"/>
                <w:szCs w:val="24"/>
                <w:highlight w:val="none"/>
                <w:lang w:eastAsia="zh-CN"/>
              </w:rPr>
              <w:t>服务企业特别是服务</w:t>
            </w:r>
            <w:r>
              <w:rPr>
                <w:rFonts w:hint="default" w:ascii="Times New Roman" w:hAnsi="Times New Roman" w:eastAsia="宋体" w:cs="Times New Roman"/>
                <w:sz w:val="24"/>
                <w:szCs w:val="24"/>
                <w:highlight w:val="none"/>
              </w:rPr>
              <w:t>中小企业</w:t>
            </w:r>
            <w:r>
              <w:rPr>
                <w:rFonts w:hint="default"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情况</w:t>
            </w:r>
            <w:r>
              <w:rPr>
                <w:rFonts w:hint="default" w:ascii="Times New Roman" w:hAnsi="Times New Roman" w:eastAsia="宋体" w:cs="Times New Roman"/>
                <w:sz w:val="24"/>
                <w:szCs w:val="24"/>
                <w:highlight w:val="none"/>
                <w:lang w:eastAsia="zh-CN"/>
              </w:rPr>
              <w:t>：</w:t>
            </w:r>
          </w:p>
          <w:p w14:paraId="448C0F22">
            <w:pPr>
              <w:spacing w:afterLines="0"/>
              <w:jc w:val="both"/>
              <w:rPr>
                <w:rFonts w:hint="default" w:ascii="Times New Roman" w:hAnsi="Times New Roman" w:eastAsia="宋体" w:cs="Times New Roman"/>
                <w:sz w:val="24"/>
                <w:szCs w:val="24"/>
                <w:highlight w:val="none"/>
              </w:rPr>
            </w:pPr>
          </w:p>
          <w:p w14:paraId="54C080A0">
            <w:pPr>
              <w:pStyle w:val="2"/>
              <w:spacing w:after="0"/>
              <w:rPr>
                <w:rFonts w:hint="default" w:ascii="Times New Roman" w:hAnsi="Times New Roman" w:eastAsia="宋体" w:cs="Times New Roman"/>
                <w:sz w:val="24"/>
                <w:szCs w:val="24"/>
                <w:highlight w:val="none"/>
              </w:rPr>
            </w:pPr>
          </w:p>
          <w:p w14:paraId="6799F016">
            <w:pPr>
              <w:spacing w:afterLines="0"/>
              <w:rPr>
                <w:rFonts w:hint="default" w:ascii="Times New Roman" w:hAnsi="Times New Roman" w:cs="Times New Roman"/>
                <w:sz w:val="24"/>
                <w:szCs w:val="24"/>
                <w:highlight w:val="none"/>
              </w:rPr>
            </w:pPr>
          </w:p>
          <w:p w14:paraId="4D61B807">
            <w:pPr>
              <w:pStyle w:val="2"/>
              <w:spacing w:after="0"/>
              <w:rPr>
                <w:rFonts w:hint="default" w:ascii="Times New Roman" w:hAnsi="Times New Roman" w:eastAsia="宋体" w:cs="Times New Roman"/>
                <w:color w:val="auto"/>
                <w:sz w:val="24"/>
                <w:szCs w:val="24"/>
                <w:highlight w:val="none"/>
                <w:lang w:eastAsia="zh-CN"/>
              </w:rPr>
            </w:pPr>
          </w:p>
        </w:tc>
      </w:tr>
      <w:tr w14:paraId="46979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2DBDFAD1">
            <w:pPr>
              <w:spacing w:afterLine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近5年平台提供公益服务情况，特别是为中小企业提供公益服务的情况：</w:t>
            </w:r>
          </w:p>
          <w:p w14:paraId="0708590D">
            <w:pPr>
              <w:spacing w:afterLines="0"/>
              <w:jc w:val="both"/>
              <w:rPr>
                <w:rFonts w:hint="default" w:ascii="Times New Roman" w:hAnsi="Times New Roman" w:eastAsia="宋体" w:cs="Times New Roman"/>
                <w:color w:val="auto"/>
                <w:sz w:val="24"/>
                <w:szCs w:val="24"/>
                <w:highlight w:val="none"/>
                <w:lang w:val="en-US" w:eastAsia="zh-CN"/>
              </w:rPr>
            </w:pPr>
          </w:p>
          <w:p w14:paraId="2390156C">
            <w:pPr>
              <w:spacing w:afterLines="0"/>
              <w:jc w:val="both"/>
              <w:rPr>
                <w:rFonts w:hint="default" w:ascii="Times New Roman" w:hAnsi="Times New Roman" w:eastAsia="宋体" w:cs="Times New Roman"/>
                <w:color w:val="auto"/>
                <w:sz w:val="24"/>
                <w:szCs w:val="24"/>
                <w:highlight w:val="none"/>
                <w:lang w:val="en-US" w:eastAsia="zh-CN"/>
              </w:rPr>
            </w:pPr>
          </w:p>
          <w:p w14:paraId="7F6D2432">
            <w:pPr>
              <w:spacing w:afterLines="0"/>
              <w:jc w:val="both"/>
              <w:rPr>
                <w:rFonts w:hint="default" w:ascii="Times New Roman" w:hAnsi="Times New Roman" w:eastAsia="宋体" w:cs="Times New Roman"/>
                <w:color w:val="auto"/>
                <w:sz w:val="24"/>
                <w:szCs w:val="24"/>
                <w:highlight w:val="none"/>
                <w:lang w:val="en-US" w:eastAsia="zh-CN"/>
              </w:rPr>
            </w:pPr>
          </w:p>
          <w:p w14:paraId="14EE5878">
            <w:pPr>
              <w:spacing w:afterLines="0"/>
              <w:jc w:val="both"/>
              <w:rPr>
                <w:rFonts w:hint="default" w:ascii="Times New Roman" w:hAnsi="Times New Roman" w:eastAsia="宋体" w:cs="Times New Roman"/>
                <w:color w:val="auto"/>
                <w:sz w:val="24"/>
                <w:szCs w:val="24"/>
                <w:highlight w:val="none"/>
                <w:lang w:val="en-US" w:eastAsia="zh-CN"/>
              </w:rPr>
            </w:pPr>
          </w:p>
        </w:tc>
      </w:tr>
      <w:tr w14:paraId="20E24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5388982D">
            <w:pPr>
              <w:keepNext w:val="0"/>
              <w:keepLines w:val="0"/>
              <w:pageBreakBefore w:val="0"/>
              <w:widowControl w:val="0"/>
              <w:kinsoku/>
              <w:wordWrap/>
              <w:overflowPunct/>
              <w:topLinePunct w:val="0"/>
              <w:autoSpaceDE/>
              <w:autoSpaceDN/>
              <w:bidi w:val="0"/>
              <w:adjustRightInd/>
              <w:snapToGrid/>
              <w:spacing w:afterLines="0" w:line="340" w:lineRule="exact"/>
              <w:ind w:firstLine="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近5年</w:t>
            </w:r>
            <w:r>
              <w:rPr>
                <w:rFonts w:hint="default" w:ascii="Times New Roman" w:hAnsi="Times New Roman" w:eastAsia="宋体" w:cs="Times New Roman"/>
                <w:sz w:val="24"/>
                <w:szCs w:val="24"/>
                <w:highlight w:val="none"/>
              </w:rPr>
              <w:t>与行业或区域内相关的机构（联盟、区域组织、商会、科研院所、企业和高校等）</w:t>
            </w:r>
            <w:r>
              <w:rPr>
                <w:rFonts w:hint="default" w:ascii="Times New Roman" w:hAnsi="Times New Roman" w:eastAsia="宋体" w:cs="Times New Roman"/>
                <w:sz w:val="24"/>
                <w:szCs w:val="24"/>
                <w:highlight w:val="none"/>
                <w:lang w:eastAsia="zh-CN"/>
              </w:rPr>
              <w:t>合作情况（简介）</w:t>
            </w:r>
            <w:r>
              <w:rPr>
                <w:rFonts w:hint="default" w:ascii="Times New Roman" w:hAnsi="Times New Roman" w:eastAsia="宋体" w:cs="Times New Roman"/>
                <w:sz w:val="24"/>
                <w:szCs w:val="24"/>
                <w:highlight w:val="none"/>
                <w:lang w:val="en-US" w:eastAsia="zh-CN"/>
              </w:rPr>
              <w:t>及的主要经历</w:t>
            </w:r>
            <w:r>
              <w:rPr>
                <w:rFonts w:hint="default" w:ascii="Times New Roman" w:hAnsi="Times New Roman" w:eastAsia="宋体" w:cs="Times New Roman"/>
                <w:sz w:val="24"/>
                <w:szCs w:val="24"/>
                <w:highlight w:val="none"/>
                <w:lang w:eastAsia="zh-CN"/>
              </w:rPr>
              <w:t>：</w:t>
            </w:r>
          </w:p>
          <w:p w14:paraId="2A45622D">
            <w:pPr>
              <w:spacing w:afterLines="0"/>
              <w:jc w:val="both"/>
              <w:rPr>
                <w:rFonts w:hint="default" w:ascii="Times New Roman" w:hAnsi="Times New Roman" w:eastAsia="宋体" w:cs="Times New Roman"/>
                <w:color w:val="auto"/>
                <w:sz w:val="24"/>
                <w:szCs w:val="24"/>
                <w:highlight w:val="none"/>
                <w:lang w:eastAsia="zh-CN"/>
              </w:rPr>
            </w:pPr>
          </w:p>
          <w:p w14:paraId="51000DD5">
            <w:pPr>
              <w:spacing w:afterLines="0"/>
              <w:jc w:val="both"/>
              <w:rPr>
                <w:rFonts w:hint="default" w:ascii="Times New Roman" w:hAnsi="Times New Roman" w:eastAsia="宋体" w:cs="Times New Roman"/>
                <w:color w:val="auto"/>
                <w:sz w:val="24"/>
                <w:szCs w:val="24"/>
                <w:highlight w:val="none"/>
              </w:rPr>
            </w:pPr>
          </w:p>
          <w:p w14:paraId="430F2BAC">
            <w:pPr>
              <w:spacing w:afterLines="0"/>
              <w:jc w:val="both"/>
              <w:rPr>
                <w:rFonts w:hint="default" w:ascii="Times New Roman" w:hAnsi="Times New Roman" w:eastAsia="宋体" w:cs="Times New Roman"/>
                <w:color w:val="auto"/>
                <w:sz w:val="24"/>
                <w:szCs w:val="24"/>
                <w:highlight w:val="none"/>
                <w:lang w:eastAsia="zh-CN"/>
              </w:rPr>
            </w:pPr>
          </w:p>
          <w:p w14:paraId="6FA074CD">
            <w:pPr>
              <w:spacing w:afterLines="0"/>
              <w:jc w:val="both"/>
              <w:rPr>
                <w:rFonts w:hint="default" w:ascii="Times New Roman" w:hAnsi="Times New Roman" w:eastAsia="宋体" w:cs="Times New Roman"/>
                <w:color w:val="auto"/>
                <w:sz w:val="24"/>
                <w:szCs w:val="24"/>
                <w:highlight w:val="none"/>
                <w:lang w:eastAsia="zh-CN"/>
              </w:rPr>
            </w:pPr>
          </w:p>
        </w:tc>
      </w:tr>
      <w:tr w14:paraId="2DE2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4B9D5451">
            <w:pPr>
              <w:spacing w:afterLine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列举近5年较能体现</w:t>
            </w:r>
            <w:r>
              <w:rPr>
                <w:rFonts w:hint="default" w:ascii="Times New Roman" w:hAnsi="Times New Roman" w:eastAsia="宋体" w:cs="Times New Roman"/>
                <w:color w:val="auto"/>
                <w:sz w:val="24"/>
                <w:szCs w:val="24"/>
                <w:highlight w:val="none"/>
                <w:lang w:eastAsia="zh-CN"/>
              </w:rPr>
              <w:t>试验检测</w:t>
            </w:r>
            <w:r>
              <w:rPr>
                <w:rFonts w:hint="default" w:ascii="Times New Roman" w:hAnsi="Times New Roman" w:eastAsia="宋体" w:cs="Times New Roman"/>
                <w:color w:val="auto"/>
                <w:sz w:val="24"/>
                <w:szCs w:val="24"/>
                <w:highlight w:val="none"/>
              </w:rPr>
              <w:t>服务能力的案例：（不超过3个）</w:t>
            </w:r>
          </w:p>
          <w:p w14:paraId="3F97EC64">
            <w:pPr>
              <w:spacing w:afterLines="0"/>
              <w:jc w:val="both"/>
              <w:rPr>
                <w:rFonts w:hint="default" w:ascii="Times New Roman" w:hAnsi="Times New Roman" w:eastAsia="宋体" w:cs="Times New Roman"/>
                <w:color w:val="auto"/>
                <w:sz w:val="24"/>
                <w:szCs w:val="24"/>
                <w:highlight w:val="none"/>
              </w:rPr>
            </w:pPr>
          </w:p>
          <w:p w14:paraId="58FA37FD">
            <w:pPr>
              <w:spacing w:afterLines="0"/>
              <w:jc w:val="both"/>
              <w:rPr>
                <w:rFonts w:hint="default" w:ascii="Times New Roman" w:hAnsi="Times New Roman" w:eastAsia="宋体" w:cs="Times New Roman"/>
                <w:color w:val="auto"/>
                <w:sz w:val="24"/>
                <w:szCs w:val="24"/>
                <w:highlight w:val="none"/>
              </w:rPr>
            </w:pPr>
          </w:p>
          <w:p w14:paraId="7A0B8E6F">
            <w:pPr>
              <w:spacing w:afterLines="0"/>
              <w:jc w:val="both"/>
              <w:rPr>
                <w:rFonts w:hint="default" w:ascii="Times New Roman" w:hAnsi="Times New Roman" w:eastAsia="宋体" w:cs="Times New Roman"/>
                <w:color w:val="auto"/>
                <w:sz w:val="24"/>
                <w:szCs w:val="24"/>
                <w:highlight w:val="none"/>
              </w:rPr>
            </w:pPr>
          </w:p>
          <w:p w14:paraId="2C33DEA1">
            <w:pPr>
              <w:spacing w:afterLines="0"/>
              <w:jc w:val="both"/>
              <w:rPr>
                <w:rFonts w:hint="default" w:ascii="Times New Roman" w:hAnsi="Times New Roman" w:eastAsia="宋体" w:cs="Times New Roman"/>
                <w:color w:val="auto"/>
                <w:sz w:val="24"/>
                <w:szCs w:val="24"/>
                <w:highlight w:val="none"/>
              </w:rPr>
            </w:pPr>
          </w:p>
          <w:p w14:paraId="2317D129">
            <w:pPr>
              <w:spacing w:afterLines="0"/>
              <w:jc w:val="both"/>
              <w:rPr>
                <w:rFonts w:hint="default" w:ascii="Times New Roman" w:hAnsi="Times New Roman" w:eastAsia="宋体" w:cs="Times New Roman"/>
                <w:color w:val="auto"/>
                <w:sz w:val="24"/>
                <w:szCs w:val="24"/>
                <w:highlight w:val="none"/>
              </w:rPr>
            </w:pPr>
          </w:p>
          <w:p w14:paraId="0AB08F73">
            <w:pPr>
              <w:spacing w:afterLines="0"/>
              <w:jc w:val="both"/>
              <w:rPr>
                <w:rFonts w:hint="default" w:ascii="Times New Roman" w:hAnsi="Times New Roman" w:eastAsia="宋体" w:cs="Times New Roman"/>
                <w:color w:val="auto"/>
                <w:sz w:val="24"/>
                <w:szCs w:val="24"/>
                <w:highlight w:val="none"/>
              </w:rPr>
            </w:pPr>
          </w:p>
          <w:p w14:paraId="653568AF">
            <w:pPr>
              <w:spacing w:afterLines="0"/>
              <w:jc w:val="both"/>
              <w:rPr>
                <w:rFonts w:hint="default" w:ascii="Times New Roman" w:hAnsi="Times New Roman" w:eastAsia="宋体" w:cs="Times New Roman"/>
                <w:color w:val="auto"/>
                <w:sz w:val="24"/>
                <w:szCs w:val="24"/>
                <w:highlight w:val="none"/>
              </w:rPr>
            </w:pPr>
          </w:p>
          <w:p w14:paraId="22404142">
            <w:pPr>
              <w:spacing w:afterLines="0"/>
              <w:jc w:val="both"/>
              <w:rPr>
                <w:rFonts w:hint="default" w:ascii="Times New Roman" w:hAnsi="Times New Roman" w:eastAsia="宋体" w:cs="Times New Roman"/>
                <w:color w:val="auto"/>
                <w:sz w:val="24"/>
                <w:szCs w:val="24"/>
                <w:highlight w:val="none"/>
                <w:lang w:eastAsia="zh-CN"/>
              </w:rPr>
            </w:pPr>
          </w:p>
        </w:tc>
      </w:tr>
      <w:tr w14:paraId="48E2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54" w:type="dxa"/>
            <w:gridSpan w:val="5"/>
            <w:tcBorders>
              <w:tl2br w:val="nil"/>
              <w:tr2bl w:val="nil"/>
            </w:tcBorders>
            <w:vAlign w:val="center"/>
          </w:tcPr>
          <w:p w14:paraId="068E51EE">
            <w:pPr>
              <w:pStyle w:val="2"/>
              <w:spacing w:after="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14:paraId="3C0E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6101A7AC">
            <w:pPr>
              <w:pStyle w:val="2"/>
              <w:spacing w:after="0"/>
              <w:rPr>
                <w:rFonts w:hint="default" w:ascii="Times New Roman" w:hAnsi="Times New Roman" w:cs="Times New Roman"/>
                <w:sz w:val="24"/>
                <w:szCs w:val="24"/>
                <w:highlight w:val="none"/>
                <w:lang w:eastAsia="zh-CN"/>
              </w:rPr>
            </w:pPr>
            <w:r>
              <w:rPr>
                <w:rFonts w:hint="default" w:ascii="Times New Roman" w:hAnsi="Times New Roman" w:eastAsia="宋体" w:cs="Times New Roman"/>
                <w:color w:val="auto"/>
                <w:sz w:val="24"/>
                <w:szCs w:val="24"/>
                <w:highlight w:val="none"/>
                <w:lang w:eastAsia="zh-CN"/>
              </w:rPr>
              <w:t>硬件基础设施情况如下：</w:t>
            </w:r>
          </w:p>
          <w:p w14:paraId="4BE41624">
            <w:pPr>
              <w:pStyle w:val="3"/>
              <w:spacing w:after="0" w:afterLines="0"/>
              <w:jc w:val="both"/>
              <w:rPr>
                <w:rFonts w:hint="default" w:ascii="Times New Roman" w:hAnsi="Times New Roman" w:cs="Times New Roman"/>
                <w:sz w:val="24"/>
                <w:szCs w:val="24"/>
                <w:highlight w:val="none"/>
                <w:lang w:eastAsia="zh-CN"/>
              </w:rPr>
            </w:pPr>
          </w:p>
          <w:p w14:paraId="68BB1497">
            <w:pPr>
              <w:spacing w:afterLines="0"/>
              <w:rPr>
                <w:rFonts w:hint="default" w:ascii="Times New Roman" w:hAnsi="Times New Roman" w:cs="Times New Roman"/>
                <w:sz w:val="24"/>
                <w:szCs w:val="24"/>
                <w:highlight w:val="none"/>
                <w:lang w:eastAsia="zh-CN"/>
              </w:rPr>
            </w:pPr>
          </w:p>
          <w:p w14:paraId="37AAA4E9">
            <w:pPr>
              <w:pStyle w:val="2"/>
              <w:spacing w:after="0"/>
              <w:rPr>
                <w:rFonts w:hint="default" w:ascii="Times New Roman" w:hAnsi="Times New Roman" w:eastAsia="宋体" w:cs="Times New Roman"/>
                <w:color w:val="auto"/>
                <w:sz w:val="24"/>
                <w:szCs w:val="24"/>
                <w:highlight w:val="none"/>
                <w:lang w:eastAsia="zh-CN"/>
              </w:rPr>
            </w:pPr>
          </w:p>
        </w:tc>
      </w:tr>
      <w:tr w14:paraId="0E8F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009EBB88">
            <w:pPr>
              <w:spacing w:afterLines="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软件基础设施及数据资源情况如下：</w:t>
            </w:r>
          </w:p>
          <w:p w14:paraId="2245DF90">
            <w:pPr>
              <w:pStyle w:val="3"/>
              <w:spacing w:after="0" w:afterLines="0"/>
              <w:jc w:val="both"/>
              <w:rPr>
                <w:rFonts w:hint="default" w:ascii="Times New Roman" w:hAnsi="Times New Roman" w:cs="Times New Roman"/>
                <w:sz w:val="24"/>
                <w:szCs w:val="24"/>
                <w:highlight w:val="none"/>
                <w:lang w:eastAsia="zh-CN"/>
              </w:rPr>
            </w:pPr>
          </w:p>
          <w:p w14:paraId="57D0B1B7">
            <w:pPr>
              <w:spacing w:afterLines="0"/>
              <w:rPr>
                <w:rFonts w:hint="default" w:ascii="Times New Roman" w:hAnsi="Times New Roman" w:cs="Times New Roman"/>
                <w:sz w:val="24"/>
                <w:szCs w:val="24"/>
                <w:highlight w:val="none"/>
                <w:lang w:eastAsia="zh-CN"/>
              </w:rPr>
            </w:pPr>
          </w:p>
          <w:p w14:paraId="4DC8BE0A">
            <w:pPr>
              <w:pStyle w:val="2"/>
              <w:spacing w:after="0"/>
              <w:rPr>
                <w:rFonts w:hint="default" w:ascii="Times New Roman" w:hAnsi="Times New Roman" w:eastAsia="宋体" w:cs="Times New Roman"/>
                <w:color w:val="auto"/>
                <w:sz w:val="24"/>
                <w:szCs w:val="24"/>
                <w:highlight w:val="none"/>
                <w:lang w:eastAsia="zh-CN"/>
              </w:rPr>
            </w:pPr>
          </w:p>
        </w:tc>
      </w:tr>
      <w:tr w14:paraId="5DE6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2ED7F9E2">
            <w:pPr>
              <w:spacing w:afterLine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14:paraId="7836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2466BA1B">
            <w:pPr>
              <w:spacing w:afterLines="0"/>
              <w:jc w:val="both"/>
              <w:rPr>
                <w:rFonts w:hint="default" w:ascii="Times New Roman" w:hAnsi="Times New Roman" w:eastAsia="宋体" w:cs="Times New Roman"/>
                <w:color w:val="auto"/>
                <w:sz w:val="24"/>
                <w:szCs w:val="24"/>
                <w:highlight w:val="none"/>
              </w:rPr>
            </w:pPr>
          </w:p>
          <w:p w14:paraId="72256BD5">
            <w:pPr>
              <w:spacing w:afterLines="0"/>
              <w:jc w:val="both"/>
              <w:rPr>
                <w:rFonts w:hint="default" w:ascii="Times New Roman" w:hAnsi="Times New Roman" w:eastAsia="宋体" w:cs="Times New Roman"/>
                <w:color w:val="auto"/>
                <w:sz w:val="24"/>
                <w:szCs w:val="24"/>
                <w:highlight w:val="none"/>
              </w:rPr>
            </w:pPr>
          </w:p>
          <w:p w14:paraId="6C4678FF">
            <w:pPr>
              <w:spacing w:afterLines="0"/>
              <w:jc w:val="both"/>
              <w:rPr>
                <w:rFonts w:hint="default" w:ascii="Times New Roman" w:hAnsi="Times New Roman" w:eastAsia="宋体" w:cs="Times New Roman"/>
                <w:color w:val="auto"/>
                <w:sz w:val="24"/>
                <w:szCs w:val="24"/>
                <w:highlight w:val="none"/>
              </w:rPr>
            </w:pPr>
          </w:p>
          <w:p w14:paraId="3D23A53B">
            <w:pPr>
              <w:spacing w:afterLines="0"/>
              <w:jc w:val="both"/>
              <w:rPr>
                <w:rFonts w:hint="default" w:ascii="Times New Roman" w:hAnsi="Times New Roman" w:eastAsia="宋体" w:cs="Times New Roman"/>
                <w:color w:val="auto"/>
                <w:sz w:val="24"/>
                <w:szCs w:val="24"/>
                <w:highlight w:val="none"/>
              </w:rPr>
            </w:pPr>
          </w:p>
          <w:p w14:paraId="439A1EB6">
            <w:pPr>
              <w:spacing w:afterLines="0"/>
              <w:jc w:val="both"/>
              <w:rPr>
                <w:rFonts w:hint="default" w:ascii="Times New Roman" w:hAnsi="Times New Roman" w:eastAsia="宋体" w:cs="Times New Roman"/>
                <w:color w:val="auto"/>
                <w:sz w:val="24"/>
                <w:szCs w:val="24"/>
                <w:highlight w:val="none"/>
              </w:rPr>
            </w:pPr>
          </w:p>
          <w:p w14:paraId="2C1A926E">
            <w:pPr>
              <w:spacing w:afterLines="0"/>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14:paraId="0769CF59">
        <w:tblPrEx>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4F175041">
            <w:pPr>
              <w:pStyle w:val="2"/>
              <w:spacing w:after="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6C9887D5">
            <w:pPr>
              <w:spacing w:afterLines="0"/>
              <w:jc w:val="both"/>
              <w:rPr>
                <w:rFonts w:hint="default" w:ascii="Times New Roman" w:hAnsi="Times New Roman" w:eastAsia="宋体" w:cs="Times New Roman"/>
                <w:color w:val="auto"/>
                <w:sz w:val="24"/>
                <w:szCs w:val="24"/>
                <w:highlight w:val="none"/>
              </w:rPr>
            </w:pPr>
          </w:p>
          <w:p w14:paraId="6679106A">
            <w:pPr>
              <w:pStyle w:val="3"/>
              <w:rPr>
                <w:rFonts w:hint="default"/>
              </w:rPr>
            </w:pPr>
          </w:p>
          <w:p w14:paraId="0C1884F3">
            <w:pPr>
              <w:pStyle w:val="2"/>
              <w:rPr>
                <w:rFonts w:hint="default" w:ascii="Times New Roman" w:hAnsi="Times New Roman" w:eastAsia="宋体" w:cs="Times New Roman"/>
                <w:color w:val="auto"/>
                <w:sz w:val="24"/>
                <w:szCs w:val="24"/>
                <w:highlight w:val="none"/>
              </w:rPr>
            </w:pPr>
          </w:p>
          <w:p w14:paraId="33173101">
            <w:pPr>
              <w:pStyle w:val="3"/>
              <w:rPr>
                <w:rFonts w:hint="default"/>
              </w:rPr>
            </w:pPr>
          </w:p>
          <w:p w14:paraId="31157148">
            <w:pPr>
              <w:spacing w:afterLines="0"/>
              <w:jc w:val="both"/>
              <w:rPr>
                <w:rFonts w:hint="default" w:ascii="Times New Roman" w:hAnsi="Times New Roman" w:eastAsia="宋体" w:cs="Times New Roman"/>
                <w:color w:val="auto"/>
                <w:sz w:val="24"/>
                <w:szCs w:val="24"/>
                <w:highlight w:val="none"/>
              </w:rPr>
            </w:pPr>
          </w:p>
          <w:p w14:paraId="7EF62857">
            <w:pPr>
              <w:spacing w:afterLines="0"/>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14:paraId="7D851000">
      <w:pPr>
        <w:pStyle w:val="8"/>
        <w:numPr>
          <w:ilvl w:val="0"/>
          <w:numId w:val="0"/>
        </w:numPr>
        <w:ind w:firstLine="0" w:firstLineChars="0"/>
        <w:jc w:val="both"/>
        <w:rPr>
          <w:rFonts w:hint="default" w:ascii="Times New Roman" w:hAnsi="Times New Roman" w:eastAsia="黑体" w:cs="Times New Roman"/>
          <w:color w:val="auto"/>
          <w:sz w:val="32"/>
          <w:szCs w:val="32"/>
          <w:highlight w:val="none"/>
        </w:rPr>
      </w:pPr>
    </w:p>
    <w:p w14:paraId="6F60B08A">
      <w:pPr>
        <w:numPr>
          <w:ilvl w:val="0"/>
          <w:numId w:val="2"/>
        </w:numPr>
        <w:jc w:val="both"/>
        <w:rPr>
          <w:rFonts w:hint="default" w:ascii="Times New Roman" w:hAnsi="Times New Roman" w:eastAsia="黑体" w:cs="Times New Roman"/>
          <w:color w:val="auto"/>
          <w:sz w:val="32"/>
          <w:szCs w:val="32"/>
          <w:highlight w:val="none"/>
        </w:rPr>
        <w:sectPr>
          <w:headerReference r:id="rId6" w:type="default"/>
          <w:footerReference r:id="rId7" w:type="default"/>
          <w:pgSz w:w="11906" w:h="16838"/>
          <w:pgMar w:top="2154" w:right="1417" w:bottom="1927" w:left="1644"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14:paraId="2FFA4B94">
      <w:pPr>
        <w:numPr>
          <w:ilvl w:val="0"/>
          <w:numId w:val="0"/>
        </w:numPr>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eastAsia" w:ascii="Times New Roman" w:hAnsi="Times New Roman" w:eastAsia="黑体" w:cs="Times New Roman"/>
          <w:color w:val="auto"/>
          <w:sz w:val="32"/>
          <w:szCs w:val="32"/>
          <w:highlight w:val="none"/>
          <w:lang w:val="en-US" w:eastAsia="zh-CN"/>
        </w:rPr>
        <w:t>信息服务</w:t>
      </w:r>
      <w:r>
        <w:rPr>
          <w:rFonts w:hint="default" w:ascii="Times New Roman" w:hAnsi="Times New Roman" w:eastAsia="黑体" w:cs="Times New Roman"/>
          <w:color w:val="auto"/>
          <w:sz w:val="32"/>
          <w:szCs w:val="32"/>
          <w:highlight w:val="none"/>
        </w:rPr>
        <w:t>类</w:t>
      </w:r>
      <w:r>
        <w:rPr>
          <w:rFonts w:hint="default" w:ascii="Times New Roman" w:hAnsi="Times New Roman" w:eastAsia="黑体" w:cs="Times New Roman"/>
          <w:color w:val="auto"/>
          <w:sz w:val="32"/>
          <w:szCs w:val="32"/>
          <w:highlight w:val="none"/>
          <w:lang w:eastAsia="zh-CN"/>
        </w:rPr>
        <w:t>填写</w:t>
      </w:r>
    </w:p>
    <w:tbl>
      <w:tblPr>
        <w:tblStyle w:val="6"/>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9"/>
        <w:gridCol w:w="2558"/>
        <w:gridCol w:w="992"/>
        <w:gridCol w:w="2268"/>
        <w:gridCol w:w="1"/>
        <w:gridCol w:w="1166"/>
      </w:tblGrid>
      <w:tr w14:paraId="6561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2158BCA3">
            <w:pPr>
              <w:pStyle w:val="9"/>
              <w:spacing w:afterLines="0"/>
              <w:jc w:val="center"/>
              <w:rPr>
                <w:rFonts w:hint="default" w:ascii="Times New Roman" w:hAnsi="Times New Roman" w:eastAsia="宋体" w:cs="Times New Roman"/>
                <w:b/>
                <w:color w:val="000000"/>
                <w:szCs w:val="24"/>
                <w:highlight w:val="none"/>
                <w:lang w:val="en-US" w:eastAsia="zh-CN"/>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14:paraId="222B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6B86F64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kern w:val="2"/>
                <w:sz w:val="24"/>
                <w:szCs w:val="24"/>
                <w:highlight w:val="none"/>
                <w:lang w:val="en-US" w:eastAsia="zh-CN"/>
              </w:rPr>
            </w:pPr>
            <w:r>
              <w:rPr>
                <w:rFonts w:hint="eastAsia" w:ascii="宋体" w:hAnsi="宋体" w:eastAsia="宋体" w:cs="宋体"/>
                <w:kern w:val="2"/>
                <w:sz w:val="24"/>
                <w:szCs w:val="24"/>
                <w:lang w:val="en-US" w:eastAsia="zh-CN" w:bidi="ar"/>
              </w:rPr>
              <w:t>主要服务的产业领域：</w:t>
            </w:r>
            <w:r>
              <w:rPr>
                <w:rFonts w:hint="eastAsia" w:ascii="Times New Roman" w:hAnsi="Times New Roman" w:eastAsia="宋体" w:cs="Times New Roman"/>
                <w:kern w:val="2"/>
                <w:sz w:val="24"/>
                <w:szCs w:val="24"/>
                <w:lang w:val="en-US" w:eastAsia="zh-CN" w:bidi="ar"/>
              </w:rPr>
              <w:t xml:space="preserve">    </w:t>
            </w:r>
          </w:p>
        </w:tc>
      </w:tr>
      <w:tr w14:paraId="12F9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27" w:type="dxa"/>
            <w:gridSpan w:val="2"/>
            <w:tcBorders>
              <w:tl2br w:val="nil"/>
              <w:tr2bl w:val="nil"/>
            </w:tcBorders>
            <w:vAlign w:val="center"/>
          </w:tcPr>
          <w:p w14:paraId="1AA3B0DB">
            <w:pPr>
              <w:pStyle w:val="9"/>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取得的省部级以上示范、试点或资质数（项）</w:t>
            </w:r>
          </w:p>
        </w:tc>
        <w:tc>
          <w:tcPr>
            <w:tcW w:w="4427" w:type="dxa"/>
            <w:gridSpan w:val="4"/>
            <w:tcBorders>
              <w:tl2br w:val="nil"/>
              <w:tr2bl w:val="nil"/>
            </w:tcBorders>
            <w:vAlign w:val="center"/>
          </w:tcPr>
          <w:p w14:paraId="6E1DCEC8">
            <w:pPr>
              <w:pStyle w:val="9"/>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p>
        </w:tc>
      </w:tr>
      <w:tr w14:paraId="2B19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14:paraId="063EC05C">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近5年承担过的相关领域国家、省部级项目或工作任务</w:t>
            </w:r>
          </w:p>
        </w:tc>
        <w:tc>
          <w:tcPr>
            <w:tcW w:w="2558" w:type="dxa"/>
            <w:tcBorders>
              <w:tl2br w:val="nil"/>
              <w:tr2bl w:val="nil"/>
            </w:tcBorders>
            <w:vAlign w:val="center"/>
          </w:tcPr>
          <w:p w14:paraId="03024C4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国家级项目/课题数（个）</w:t>
            </w:r>
          </w:p>
        </w:tc>
        <w:tc>
          <w:tcPr>
            <w:tcW w:w="992" w:type="dxa"/>
            <w:tcBorders>
              <w:tl2br w:val="nil"/>
              <w:tr2bl w:val="nil"/>
            </w:tcBorders>
            <w:vAlign w:val="center"/>
          </w:tcPr>
          <w:p w14:paraId="6283221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c>
          <w:tcPr>
            <w:tcW w:w="2268" w:type="dxa"/>
            <w:tcBorders>
              <w:tl2br w:val="nil"/>
              <w:tr2bl w:val="nil"/>
            </w:tcBorders>
            <w:vAlign w:val="center"/>
          </w:tcPr>
          <w:p w14:paraId="06084C7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1167" w:type="dxa"/>
            <w:gridSpan w:val="2"/>
            <w:tcBorders>
              <w:tl2br w:val="nil"/>
              <w:tr2bl w:val="nil"/>
            </w:tcBorders>
            <w:vAlign w:val="center"/>
          </w:tcPr>
          <w:p w14:paraId="210AEFB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14:paraId="0F1D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14:paraId="5302E4F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14:paraId="05CE3ED2">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其他相关项目/课题（个）</w:t>
            </w:r>
          </w:p>
        </w:tc>
        <w:tc>
          <w:tcPr>
            <w:tcW w:w="4427" w:type="dxa"/>
            <w:gridSpan w:val="4"/>
            <w:tcBorders>
              <w:tl2br w:val="nil"/>
              <w:tr2bl w:val="nil"/>
            </w:tcBorders>
            <w:vAlign w:val="center"/>
          </w:tcPr>
          <w:p w14:paraId="2EED1B85">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14:paraId="1777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2B47BBED">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近5年获得过的相关领域国家、省部级相关奖项</w:t>
            </w:r>
          </w:p>
        </w:tc>
        <w:tc>
          <w:tcPr>
            <w:tcW w:w="2558" w:type="dxa"/>
            <w:tcBorders>
              <w:tl2br w:val="nil"/>
              <w:tr2bl w:val="nil"/>
            </w:tcBorders>
            <w:vAlign w:val="center"/>
          </w:tcPr>
          <w:p w14:paraId="3C16A202">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国家级奖励（个）</w:t>
            </w:r>
          </w:p>
        </w:tc>
        <w:tc>
          <w:tcPr>
            <w:tcW w:w="992" w:type="dxa"/>
            <w:tcBorders>
              <w:tl2br w:val="nil"/>
              <w:tr2bl w:val="nil"/>
            </w:tcBorders>
            <w:vAlign w:val="center"/>
          </w:tcPr>
          <w:p w14:paraId="5B8C9D6C">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c>
          <w:tcPr>
            <w:tcW w:w="2268" w:type="dxa"/>
            <w:tcBorders>
              <w:tl2br w:val="nil"/>
              <w:tr2bl w:val="nil"/>
            </w:tcBorders>
            <w:vAlign w:val="center"/>
          </w:tcPr>
          <w:p w14:paraId="208BDCB5">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省部级奖励（个）</w:t>
            </w:r>
          </w:p>
        </w:tc>
        <w:tc>
          <w:tcPr>
            <w:tcW w:w="1167" w:type="dxa"/>
            <w:gridSpan w:val="2"/>
            <w:tcBorders>
              <w:tl2br w:val="nil"/>
              <w:tr2bl w:val="nil"/>
            </w:tcBorders>
            <w:vAlign w:val="center"/>
          </w:tcPr>
          <w:p w14:paraId="2DD10C6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14:paraId="3BE4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14:paraId="3577959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sz w:val="24"/>
                <w:szCs w:val="24"/>
                <w:highlight w:val="none"/>
              </w:rPr>
              <w:t>国家、行业或地方</w:t>
            </w:r>
            <w:r>
              <w:rPr>
                <w:rFonts w:hint="eastAsia" w:ascii="Times New Roman" w:hAnsi="Times New Roman" w:eastAsia="宋体" w:cs="Times New Roman"/>
                <w:color w:val="auto"/>
                <w:sz w:val="24"/>
                <w:szCs w:val="24"/>
                <w:highlight w:val="none"/>
                <w:lang w:eastAsia="zh-CN"/>
              </w:rPr>
              <w:t>软</w:t>
            </w:r>
            <w:r>
              <w:rPr>
                <w:rFonts w:hint="default" w:ascii="Times New Roman" w:hAnsi="Times New Roman" w:eastAsia="宋体" w:cs="Times New Roman"/>
                <w:color w:val="auto"/>
                <w:sz w:val="24"/>
                <w:szCs w:val="24"/>
                <w:highlight w:val="none"/>
              </w:rPr>
              <w:t>课题研究</w:t>
            </w:r>
          </w:p>
        </w:tc>
        <w:tc>
          <w:tcPr>
            <w:tcW w:w="2558" w:type="dxa"/>
            <w:tcBorders>
              <w:tl2br w:val="nil"/>
              <w:tr2bl w:val="nil"/>
            </w:tcBorders>
            <w:vAlign w:val="center"/>
          </w:tcPr>
          <w:p w14:paraId="7A2A16D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国家课题研究（项）</w:t>
            </w:r>
          </w:p>
        </w:tc>
        <w:tc>
          <w:tcPr>
            <w:tcW w:w="992" w:type="dxa"/>
            <w:tcBorders>
              <w:tl2br w:val="nil"/>
              <w:tr2bl w:val="nil"/>
            </w:tcBorders>
            <w:vAlign w:val="center"/>
          </w:tcPr>
          <w:p w14:paraId="5FCEF39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4AFDA82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行业或地方课题研究（项）</w:t>
            </w:r>
          </w:p>
        </w:tc>
        <w:tc>
          <w:tcPr>
            <w:tcW w:w="1167" w:type="dxa"/>
            <w:gridSpan w:val="2"/>
            <w:tcBorders>
              <w:tl2br w:val="nil"/>
              <w:tr2bl w:val="nil"/>
            </w:tcBorders>
            <w:vAlign w:val="center"/>
          </w:tcPr>
          <w:p w14:paraId="60FFA503">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kern w:val="2"/>
                <w:sz w:val="24"/>
                <w:szCs w:val="24"/>
                <w:highlight w:val="none"/>
                <w:lang w:val="en-US" w:eastAsia="zh-CN" w:bidi="ar-SA"/>
              </w:rPr>
            </w:pPr>
          </w:p>
        </w:tc>
      </w:tr>
      <w:tr w14:paraId="4BAE2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14:paraId="144E3AC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8" w:type="dxa"/>
            <w:tcBorders>
              <w:tl2br w:val="nil"/>
              <w:tr2bl w:val="nil"/>
            </w:tcBorders>
            <w:vAlign w:val="center"/>
          </w:tcPr>
          <w:p w14:paraId="3A0D1D4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其中软硬适配相关</w:t>
            </w:r>
            <w:r>
              <w:rPr>
                <w:rFonts w:hint="default" w:ascii="Times New Roman" w:hAnsi="Times New Roman" w:eastAsia="宋体" w:cs="Times New Roman"/>
                <w:color w:val="auto"/>
                <w:sz w:val="24"/>
                <w:szCs w:val="24"/>
                <w:highlight w:val="none"/>
                <w:lang w:val="en-US" w:eastAsia="zh-CN"/>
              </w:rPr>
              <w:t>（项）</w:t>
            </w:r>
          </w:p>
        </w:tc>
        <w:tc>
          <w:tcPr>
            <w:tcW w:w="992" w:type="dxa"/>
            <w:tcBorders>
              <w:tl2br w:val="nil"/>
              <w:tr2bl w:val="nil"/>
            </w:tcBorders>
            <w:vAlign w:val="center"/>
          </w:tcPr>
          <w:p w14:paraId="3EAB818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64902D6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其中软硬适配相关</w:t>
            </w:r>
            <w:r>
              <w:rPr>
                <w:rFonts w:hint="default" w:ascii="Times New Roman" w:hAnsi="Times New Roman" w:eastAsia="宋体" w:cs="Times New Roman"/>
                <w:color w:val="auto"/>
                <w:sz w:val="24"/>
                <w:szCs w:val="24"/>
                <w:highlight w:val="none"/>
                <w:lang w:val="en-US" w:eastAsia="zh-CN"/>
              </w:rPr>
              <w:t>（项）</w:t>
            </w:r>
          </w:p>
        </w:tc>
        <w:tc>
          <w:tcPr>
            <w:tcW w:w="1167" w:type="dxa"/>
            <w:gridSpan w:val="2"/>
            <w:tcBorders>
              <w:tl2br w:val="nil"/>
              <w:tr2bl w:val="nil"/>
            </w:tcBorders>
            <w:vAlign w:val="center"/>
          </w:tcPr>
          <w:p w14:paraId="44EA8E2C">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kern w:val="2"/>
                <w:sz w:val="24"/>
                <w:szCs w:val="24"/>
                <w:highlight w:val="none"/>
                <w:lang w:val="en-US" w:eastAsia="zh-CN" w:bidi="ar-SA"/>
              </w:rPr>
            </w:pPr>
          </w:p>
        </w:tc>
      </w:tr>
      <w:tr w14:paraId="2E349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13AA1CD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近5年发布过行业（产业）相关研究报告（份）</w:t>
            </w:r>
          </w:p>
        </w:tc>
        <w:tc>
          <w:tcPr>
            <w:tcW w:w="2558" w:type="dxa"/>
            <w:tcBorders>
              <w:tl2br w:val="nil"/>
              <w:tr2bl w:val="nil"/>
            </w:tcBorders>
            <w:vAlign w:val="center"/>
          </w:tcPr>
          <w:p w14:paraId="5AE7F2A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992" w:type="dxa"/>
            <w:tcBorders>
              <w:tl2br w:val="nil"/>
              <w:tr2bl w:val="nil"/>
            </w:tcBorders>
            <w:vAlign w:val="center"/>
          </w:tcPr>
          <w:p w14:paraId="7FB1DF5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tc>
        <w:tc>
          <w:tcPr>
            <w:tcW w:w="2268" w:type="dxa"/>
            <w:tcBorders>
              <w:tl2br w:val="nil"/>
              <w:tr2bl w:val="nil"/>
            </w:tcBorders>
            <w:vAlign w:val="center"/>
          </w:tcPr>
          <w:p w14:paraId="0C2FEFA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w:t>
            </w:r>
          </w:p>
        </w:tc>
        <w:tc>
          <w:tcPr>
            <w:tcW w:w="1167" w:type="dxa"/>
            <w:gridSpan w:val="2"/>
            <w:tcBorders>
              <w:tl2br w:val="nil"/>
              <w:tr2bl w:val="nil"/>
            </w:tcBorders>
            <w:vAlign w:val="center"/>
          </w:tcPr>
          <w:p w14:paraId="15C181A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w:t>
            </w:r>
          </w:p>
        </w:tc>
      </w:tr>
      <w:tr w14:paraId="68036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0E36D74C">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近5年发布过相关领域的标准（</w:t>
            </w:r>
            <w:r>
              <w:rPr>
                <w:rFonts w:hint="eastAsia" w:ascii="Times New Roman" w:hAnsi="Times New Roman" w:eastAsia="宋体" w:cs="Times New Roman"/>
                <w:color w:val="auto"/>
                <w:kern w:val="2"/>
                <w:sz w:val="24"/>
                <w:szCs w:val="24"/>
                <w:highlight w:val="none"/>
                <w:lang w:val="en-US" w:eastAsia="zh-CN" w:bidi="ar-SA"/>
              </w:rPr>
              <w:t>项</w:t>
            </w:r>
            <w:r>
              <w:rPr>
                <w:rFonts w:hint="default" w:ascii="Times New Roman" w:hAnsi="Times New Roman" w:eastAsia="宋体" w:cs="Times New Roman"/>
                <w:color w:val="auto"/>
                <w:kern w:val="2"/>
                <w:sz w:val="24"/>
                <w:szCs w:val="24"/>
                <w:highlight w:val="none"/>
                <w:lang w:val="en-US" w:eastAsia="zh-CN" w:bidi="ar-SA"/>
              </w:rPr>
              <w:t>）</w:t>
            </w:r>
          </w:p>
        </w:tc>
        <w:tc>
          <w:tcPr>
            <w:tcW w:w="2558" w:type="dxa"/>
            <w:tcBorders>
              <w:tl2br w:val="nil"/>
              <w:tr2bl w:val="nil"/>
            </w:tcBorders>
            <w:vAlign w:val="center"/>
          </w:tcPr>
          <w:p w14:paraId="66F2492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992" w:type="dxa"/>
            <w:tcBorders>
              <w:tl2br w:val="nil"/>
              <w:tr2bl w:val="nil"/>
            </w:tcBorders>
            <w:vAlign w:val="center"/>
          </w:tcPr>
          <w:p w14:paraId="342A731E">
            <w:pPr>
              <w:keepNext w:val="0"/>
              <w:keepLines w:val="0"/>
              <w:pageBreakBefore w:val="0"/>
              <w:widowControl/>
              <w:kinsoku/>
              <w:wordWrap/>
              <w:overflowPunct/>
              <w:topLinePunct w:val="0"/>
              <w:bidi w:val="0"/>
              <w:snapToGrid/>
              <w:spacing w:line="340" w:lineRule="exact"/>
              <w:jc w:val="left"/>
              <w:textAlignment w:val="auto"/>
              <w:rPr>
                <w:rFonts w:hint="eastAsia" w:ascii="Times New Roman" w:hAnsi="Times New Roman" w:eastAsia="宋体" w:cs="Times New Roman"/>
                <w:color w:val="000000"/>
                <w:sz w:val="24"/>
                <w:szCs w:val="24"/>
                <w:highlight w:val="none"/>
                <w:lang w:eastAsia="zh-CN"/>
              </w:rPr>
            </w:pPr>
          </w:p>
        </w:tc>
        <w:tc>
          <w:tcPr>
            <w:tcW w:w="2269" w:type="dxa"/>
            <w:gridSpan w:val="2"/>
            <w:tcBorders>
              <w:tl2br w:val="nil"/>
              <w:tr2bl w:val="nil"/>
            </w:tcBorders>
            <w:vAlign w:val="center"/>
          </w:tcPr>
          <w:p w14:paraId="5DFD407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其中软硬协同标准</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项</w:t>
            </w:r>
            <w:r>
              <w:rPr>
                <w:rFonts w:hint="default" w:ascii="Times New Roman" w:hAnsi="Times New Roman" w:eastAsia="宋体" w:cs="Times New Roman"/>
                <w:color w:val="auto"/>
                <w:kern w:val="2"/>
                <w:sz w:val="24"/>
                <w:szCs w:val="24"/>
                <w:highlight w:val="none"/>
                <w:lang w:val="en-US" w:eastAsia="zh-CN" w:bidi="ar-SA"/>
              </w:rPr>
              <w:t>）</w:t>
            </w:r>
          </w:p>
        </w:tc>
        <w:tc>
          <w:tcPr>
            <w:tcW w:w="1166" w:type="dxa"/>
            <w:tcBorders>
              <w:tl2br w:val="nil"/>
              <w:tr2bl w:val="nil"/>
            </w:tcBorders>
            <w:vAlign w:val="center"/>
          </w:tcPr>
          <w:p w14:paraId="6E32943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14:paraId="3CFB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1F4DAB32">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近5年国内外专利情况</w:t>
            </w:r>
          </w:p>
        </w:tc>
        <w:tc>
          <w:tcPr>
            <w:tcW w:w="2558" w:type="dxa"/>
            <w:tcBorders>
              <w:tl2br w:val="nil"/>
              <w:tr2bl w:val="nil"/>
            </w:tcBorders>
            <w:vAlign w:val="center"/>
          </w:tcPr>
          <w:p w14:paraId="70202BB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申请数（件）</w:t>
            </w:r>
          </w:p>
        </w:tc>
        <w:tc>
          <w:tcPr>
            <w:tcW w:w="992" w:type="dxa"/>
            <w:tcBorders>
              <w:tl2br w:val="nil"/>
              <w:tr2bl w:val="nil"/>
            </w:tcBorders>
            <w:vAlign w:val="center"/>
          </w:tcPr>
          <w:p w14:paraId="6A7FBFE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70A7BF7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授权数（件）</w:t>
            </w:r>
          </w:p>
        </w:tc>
        <w:tc>
          <w:tcPr>
            <w:tcW w:w="1167" w:type="dxa"/>
            <w:gridSpan w:val="2"/>
            <w:tcBorders>
              <w:tl2br w:val="nil"/>
              <w:tr2bl w:val="nil"/>
            </w:tcBorders>
            <w:vAlign w:val="center"/>
          </w:tcPr>
          <w:p w14:paraId="0A86098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1F37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2CB60B8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近5年软件著作权情况</w:t>
            </w:r>
          </w:p>
        </w:tc>
        <w:tc>
          <w:tcPr>
            <w:tcW w:w="2558" w:type="dxa"/>
            <w:tcBorders>
              <w:tl2br w:val="nil"/>
              <w:tr2bl w:val="nil"/>
            </w:tcBorders>
            <w:vAlign w:val="center"/>
          </w:tcPr>
          <w:p w14:paraId="6B7EE7A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登记数（件）</w:t>
            </w:r>
          </w:p>
        </w:tc>
        <w:tc>
          <w:tcPr>
            <w:tcW w:w="992" w:type="dxa"/>
            <w:tcBorders>
              <w:tl2br w:val="nil"/>
              <w:tr2bl w:val="nil"/>
            </w:tcBorders>
            <w:vAlign w:val="center"/>
          </w:tcPr>
          <w:p w14:paraId="28E8AE9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403249BA">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c>
          <w:tcPr>
            <w:tcW w:w="1167" w:type="dxa"/>
            <w:gridSpan w:val="2"/>
            <w:tcBorders>
              <w:tl2br w:val="nil"/>
              <w:tr2bl w:val="nil"/>
            </w:tcBorders>
            <w:vAlign w:val="center"/>
          </w:tcPr>
          <w:p w14:paraId="7C704C5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p>
        </w:tc>
      </w:tr>
      <w:tr w14:paraId="4750E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14:paraId="5AC248F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近5年平台提供服务情况</w:t>
            </w:r>
          </w:p>
        </w:tc>
        <w:tc>
          <w:tcPr>
            <w:tcW w:w="2558" w:type="dxa"/>
            <w:tcBorders>
              <w:tl2br w:val="nil"/>
              <w:tr2bl w:val="nil"/>
            </w:tcBorders>
            <w:vAlign w:val="center"/>
          </w:tcPr>
          <w:p w14:paraId="1334D2B3">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提供服务次数（次）</w:t>
            </w:r>
          </w:p>
        </w:tc>
        <w:tc>
          <w:tcPr>
            <w:tcW w:w="992" w:type="dxa"/>
            <w:tcBorders>
              <w:tl2br w:val="nil"/>
              <w:tr2bl w:val="nil"/>
            </w:tcBorders>
            <w:vAlign w:val="center"/>
          </w:tcPr>
          <w:p w14:paraId="423CF7BC">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5CB9F37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其中中小企业服务次数（次）</w:t>
            </w:r>
          </w:p>
        </w:tc>
        <w:tc>
          <w:tcPr>
            <w:tcW w:w="1167" w:type="dxa"/>
            <w:gridSpan w:val="2"/>
            <w:tcBorders>
              <w:tl2br w:val="nil"/>
              <w:tr2bl w:val="nil"/>
            </w:tcBorders>
            <w:vAlign w:val="center"/>
          </w:tcPr>
          <w:p w14:paraId="004D13E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79AE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14:paraId="76B28082">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14:paraId="691932D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服务企业数量（家）</w:t>
            </w:r>
          </w:p>
        </w:tc>
        <w:tc>
          <w:tcPr>
            <w:tcW w:w="992" w:type="dxa"/>
            <w:tcBorders>
              <w:tl2br w:val="nil"/>
              <w:tr2bl w:val="nil"/>
            </w:tcBorders>
            <w:vAlign w:val="center"/>
          </w:tcPr>
          <w:p w14:paraId="3684300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5FB1BF8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其中中小企业服务数量（家）</w:t>
            </w:r>
          </w:p>
        </w:tc>
        <w:tc>
          <w:tcPr>
            <w:tcW w:w="1167" w:type="dxa"/>
            <w:gridSpan w:val="2"/>
            <w:tcBorders>
              <w:tl2br w:val="nil"/>
              <w:tr2bl w:val="nil"/>
            </w:tcBorders>
            <w:vAlign w:val="center"/>
          </w:tcPr>
          <w:p w14:paraId="6E1C8C94">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13F7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restart"/>
            <w:tcBorders>
              <w:tl2br w:val="nil"/>
              <w:tr2bl w:val="nil"/>
            </w:tcBorders>
            <w:vAlign w:val="center"/>
          </w:tcPr>
          <w:p w14:paraId="7402B6B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近5年与行业内相关机构交流情况</w:t>
            </w:r>
          </w:p>
        </w:tc>
        <w:tc>
          <w:tcPr>
            <w:tcW w:w="2558" w:type="dxa"/>
            <w:tcBorders>
              <w:tl2br w:val="nil"/>
              <w:tr2bl w:val="nil"/>
            </w:tcBorders>
            <w:vAlign w:val="center"/>
          </w:tcPr>
          <w:p w14:paraId="340DBE97">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举办论坛数（场）</w:t>
            </w:r>
          </w:p>
        </w:tc>
        <w:tc>
          <w:tcPr>
            <w:tcW w:w="992" w:type="dxa"/>
            <w:tcBorders>
              <w:tl2br w:val="nil"/>
              <w:tr2bl w:val="nil"/>
            </w:tcBorders>
            <w:vAlign w:val="center"/>
          </w:tcPr>
          <w:p w14:paraId="542387E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3D3D6732">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参会人数（人次）</w:t>
            </w:r>
          </w:p>
        </w:tc>
        <w:tc>
          <w:tcPr>
            <w:tcW w:w="1167" w:type="dxa"/>
            <w:gridSpan w:val="2"/>
            <w:tcBorders>
              <w:tl2br w:val="nil"/>
              <w:tr2bl w:val="nil"/>
            </w:tcBorders>
            <w:vAlign w:val="center"/>
          </w:tcPr>
          <w:p w14:paraId="33C79E3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35D20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vMerge w:val="continue"/>
            <w:tcBorders>
              <w:tl2br w:val="nil"/>
              <w:tr2bl w:val="nil"/>
            </w:tcBorders>
            <w:vAlign w:val="center"/>
          </w:tcPr>
          <w:p w14:paraId="2918608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558" w:type="dxa"/>
            <w:tcBorders>
              <w:tl2br w:val="nil"/>
              <w:tr2bl w:val="nil"/>
            </w:tcBorders>
            <w:vAlign w:val="center"/>
          </w:tcPr>
          <w:p w14:paraId="4B86710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举办培训会数（场）</w:t>
            </w:r>
          </w:p>
        </w:tc>
        <w:tc>
          <w:tcPr>
            <w:tcW w:w="992" w:type="dxa"/>
            <w:tcBorders>
              <w:tl2br w:val="nil"/>
              <w:tr2bl w:val="nil"/>
            </w:tcBorders>
            <w:vAlign w:val="center"/>
          </w:tcPr>
          <w:p w14:paraId="33163F7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1B04E62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培训人数（人次）</w:t>
            </w:r>
          </w:p>
        </w:tc>
        <w:tc>
          <w:tcPr>
            <w:tcW w:w="1167" w:type="dxa"/>
            <w:gridSpan w:val="2"/>
            <w:tcBorders>
              <w:tl2br w:val="nil"/>
              <w:tr2bl w:val="nil"/>
            </w:tcBorders>
            <w:vAlign w:val="center"/>
          </w:tcPr>
          <w:p w14:paraId="03898ACA">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204E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75770D3F">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近5年数据库建设情况</w:t>
            </w:r>
          </w:p>
        </w:tc>
        <w:tc>
          <w:tcPr>
            <w:tcW w:w="2558" w:type="dxa"/>
            <w:tcBorders>
              <w:tl2br w:val="nil"/>
              <w:tr2bl w:val="nil"/>
            </w:tcBorders>
            <w:vAlign w:val="center"/>
          </w:tcPr>
          <w:p w14:paraId="6069772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数据库数量（个）</w:t>
            </w:r>
          </w:p>
        </w:tc>
        <w:tc>
          <w:tcPr>
            <w:tcW w:w="992" w:type="dxa"/>
            <w:tcBorders>
              <w:tl2br w:val="nil"/>
              <w:tr2bl w:val="nil"/>
            </w:tcBorders>
            <w:vAlign w:val="center"/>
          </w:tcPr>
          <w:p w14:paraId="01405B1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0FA19A3D">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数据条目（条）</w:t>
            </w:r>
          </w:p>
          <w:p w14:paraId="5B161F7D">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1167" w:type="dxa"/>
            <w:gridSpan w:val="2"/>
            <w:tcBorders>
              <w:tl2br w:val="nil"/>
              <w:tr2bl w:val="nil"/>
            </w:tcBorders>
            <w:vAlign w:val="center"/>
          </w:tcPr>
          <w:p w14:paraId="06E4F81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36C77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79D1306F">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近5年从事专业服务的人员</w:t>
            </w:r>
          </w:p>
        </w:tc>
        <w:tc>
          <w:tcPr>
            <w:tcW w:w="2558" w:type="dxa"/>
            <w:tcBorders>
              <w:tl2br w:val="nil"/>
              <w:tr2bl w:val="nil"/>
            </w:tcBorders>
            <w:vAlign w:val="center"/>
          </w:tcPr>
          <w:p w14:paraId="602F651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人数</w:t>
            </w:r>
          </w:p>
        </w:tc>
        <w:tc>
          <w:tcPr>
            <w:tcW w:w="992" w:type="dxa"/>
            <w:tcBorders>
              <w:tl2br w:val="nil"/>
              <w:tr2bl w:val="nil"/>
            </w:tcBorders>
            <w:vAlign w:val="center"/>
          </w:tcPr>
          <w:p w14:paraId="3329C424">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51B59A6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其中硕士及以上学历或中级职称及以上人员比例</w:t>
            </w:r>
          </w:p>
        </w:tc>
        <w:tc>
          <w:tcPr>
            <w:tcW w:w="1167" w:type="dxa"/>
            <w:gridSpan w:val="2"/>
            <w:tcBorders>
              <w:tl2br w:val="nil"/>
              <w:tr2bl w:val="nil"/>
            </w:tcBorders>
            <w:vAlign w:val="center"/>
          </w:tcPr>
          <w:p w14:paraId="2B02621D">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 xml:space="preserve">     %   </w:t>
            </w:r>
          </w:p>
        </w:tc>
      </w:tr>
      <w:tr w14:paraId="261F9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69" w:type="dxa"/>
            <w:tcBorders>
              <w:tl2br w:val="nil"/>
              <w:tr2bl w:val="nil"/>
            </w:tcBorders>
            <w:vAlign w:val="center"/>
          </w:tcPr>
          <w:p w14:paraId="72C1749A">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近5年专业人员发表过有影响力的论文、专著。</w:t>
            </w:r>
          </w:p>
        </w:tc>
        <w:tc>
          <w:tcPr>
            <w:tcW w:w="2558" w:type="dxa"/>
            <w:tcBorders>
              <w:tl2br w:val="nil"/>
              <w:tr2bl w:val="nil"/>
            </w:tcBorders>
            <w:vAlign w:val="center"/>
          </w:tcPr>
          <w:p w14:paraId="3CCD7A4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论文数量（篇）</w:t>
            </w:r>
          </w:p>
        </w:tc>
        <w:tc>
          <w:tcPr>
            <w:tcW w:w="992" w:type="dxa"/>
            <w:tcBorders>
              <w:tl2br w:val="nil"/>
              <w:tr2bl w:val="nil"/>
            </w:tcBorders>
            <w:vAlign w:val="center"/>
          </w:tcPr>
          <w:p w14:paraId="6A01A76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c>
          <w:tcPr>
            <w:tcW w:w="2268" w:type="dxa"/>
            <w:tcBorders>
              <w:tl2br w:val="nil"/>
              <w:tr2bl w:val="nil"/>
            </w:tcBorders>
            <w:vAlign w:val="center"/>
          </w:tcPr>
          <w:p w14:paraId="44AEDBB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专著数量（本）</w:t>
            </w:r>
          </w:p>
        </w:tc>
        <w:tc>
          <w:tcPr>
            <w:tcW w:w="1167" w:type="dxa"/>
            <w:gridSpan w:val="2"/>
            <w:tcBorders>
              <w:tl2br w:val="nil"/>
              <w:tr2bl w:val="nil"/>
            </w:tcBorders>
            <w:vAlign w:val="center"/>
          </w:tcPr>
          <w:p w14:paraId="53D25C3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2CFA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2A5DA168">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color w:val="000000"/>
                <w:sz w:val="24"/>
                <w:szCs w:val="24"/>
                <w:highlight w:val="none"/>
                <w:lang w:eastAsia="zh-CN"/>
              </w:rPr>
              <w:t>证明材料请附后。</w:t>
            </w:r>
          </w:p>
        </w:tc>
      </w:tr>
      <w:tr w14:paraId="305C8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28297BF6">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bidi="ar-SA"/>
              </w:rPr>
              <w:t>二、详细</w:t>
            </w:r>
            <w:r>
              <w:rPr>
                <w:rFonts w:hint="default" w:ascii="Times New Roman" w:hAnsi="Times New Roman" w:eastAsia="宋体" w:cs="Times New Roman"/>
                <w:b/>
                <w:bCs/>
                <w:color w:val="auto"/>
                <w:sz w:val="24"/>
                <w:szCs w:val="24"/>
                <w:highlight w:val="none"/>
                <w:lang w:bidi="ar-SA"/>
              </w:rPr>
              <w:t>报表</w:t>
            </w:r>
          </w:p>
        </w:tc>
      </w:tr>
      <w:tr w14:paraId="7C6F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2044EE0B">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14:paraId="5F0DF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29E80A4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（简述，不超过1000字）</w:t>
            </w:r>
          </w:p>
          <w:p w14:paraId="32C58CA1">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cs="Times New Roman"/>
                <w:sz w:val="24"/>
                <w:szCs w:val="24"/>
                <w:highlight w:val="none"/>
              </w:rPr>
            </w:pPr>
          </w:p>
          <w:p w14:paraId="110440A8">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sz w:val="24"/>
                <w:szCs w:val="24"/>
                <w:highlight w:val="none"/>
              </w:rPr>
            </w:pPr>
          </w:p>
          <w:p w14:paraId="29947E06">
            <w:pPr>
              <w:pStyle w:val="3"/>
              <w:rPr>
                <w:rFonts w:hint="default" w:ascii="Times New Roman" w:hAnsi="Times New Roman" w:cs="Times New Roman"/>
                <w:sz w:val="24"/>
                <w:szCs w:val="24"/>
                <w:highlight w:val="none"/>
              </w:rPr>
            </w:pPr>
          </w:p>
          <w:p w14:paraId="16872991">
            <w:pPr>
              <w:rPr>
                <w:rFonts w:hint="default"/>
              </w:rPr>
            </w:pPr>
          </w:p>
          <w:p w14:paraId="06063772">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cs="Times New Roman"/>
                <w:sz w:val="24"/>
                <w:szCs w:val="24"/>
                <w:highlight w:val="none"/>
              </w:rPr>
            </w:pPr>
          </w:p>
          <w:p w14:paraId="54691186">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color w:val="auto"/>
                <w:sz w:val="24"/>
                <w:szCs w:val="24"/>
                <w:highlight w:val="none"/>
                <w:lang w:eastAsia="zh-CN"/>
              </w:rPr>
            </w:pPr>
          </w:p>
        </w:tc>
      </w:tr>
      <w:tr w14:paraId="7D22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28F47480">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）示范、试点或资质认定</w:t>
            </w:r>
            <w:r>
              <w:rPr>
                <w:rFonts w:hint="default" w:ascii="Times New Roman" w:hAnsi="Times New Roman" w:eastAsia="宋体" w:cs="Times New Roman"/>
                <w:b/>
                <w:bCs/>
                <w:color w:val="auto"/>
                <w:sz w:val="24"/>
                <w:szCs w:val="24"/>
                <w:highlight w:val="none"/>
                <w:lang w:eastAsia="zh-CN"/>
              </w:rPr>
              <w:t>情况</w:t>
            </w:r>
          </w:p>
        </w:tc>
      </w:tr>
      <w:tr w14:paraId="774D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79761E2A">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近5年取得的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领域示范、试点或资质认定情况如下：</w:t>
            </w:r>
          </w:p>
          <w:p w14:paraId="6828647B">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14:paraId="5143B6B7">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14:paraId="2C57D19B">
            <w:pPr>
              <w:pStyle w:val="2"/>
              <w:rPr>
                <w:rFonts w:hint="default"/>
              </w:rPr>
            </w:pPr>
          </w:p>
          <w:p w14:paraId="6669E039">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14:paraId="554B915E">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lang w:eastAsia="zh-CN"/>
              </w:rPr>
            </w:pPr>
          </w:p>
        </w:tc>
      </w:tr>
      <w:tr w14:paraId="7B9B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11EF0020">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cs="Times New Roman"/>
                <w:b/>
                <w:bCs/>
                <w:color w:val="auto"/>
                <w:sz w:val="24"/>
                <w:szCs w:val="24"/>
                <w:highlight w:val="none"/>
                <w:lang w:val="en-US" w:eastAsia="zh-CN"/>
              </w:rPr>
              <w:t>研究</w:t>
            </w:r>
            <w:r>
              <w:rPr>
                <w:rFonts w:hint="default" w:ascii="Times New Roman" w:hAnsi="Times New Roman" w:eastAsia="宋体" w:cs="Times New Roman"/>
                <w:b/>
                <w:bCs/>
                <w:color w:val="auto"/>
                <w:sz w:val="24"/>
                <w:szCs w:val="24"/>
                <w:highlight w:val="none"/>
              </w:rPr>
              <w:t>成果</w:t>
            </w:r>
          </w:p>
        </w:tc>
      </w:tr>
      <w:tr w14:paraId="415F5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14:paraId="2173FA24">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领域主要国家、省部级项目或工作任务名称如下（不超过20个）：</w:t>
            </w:r>
          </w:p>
          <w:p w14:paraId="17076C4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4731F0C5">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299B30B2">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00170F6F">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3905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14:paraId="597193E5">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近5年获得过的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领域国家、省部级奖项及获奖情况如下（不超过20个）：</w:t>
            </w:r>
          </w:p>
          <w:p w14:paraId="31E5C8EA">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5D6212E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52B66A07">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47E91C17">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5F4F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14:paraId="29F61083">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w:t>
            </w:r>
            <w:r>
              <w:rPr>
                <w:rFonts w:hint="eastAsia" w:ascii="Times New Roman" w:hAnsi="Times New Roman" w:eastAsia="宋体" w:cs="Times New Roman"/>
                <w:color w:val="auto"/>
                <w:kern w:val="2"/>
                <w:sz w:val="24"/>
                <w:szCs w:val="24"/>
                <w:highlight w:val="none"/>
                <w:lang w:val="en-US" w:eastAsia="zh-CN" w:bidi="ar-SA"/>
              </w:rPr>
              <w:t>承担</w:t>
            </w:r>
            <w:r>
              <w:rPr>
                <w:rFonts w:hint="default" w:ascii="Times New Roman" w:hAnsi="Times New Roman" w:eastAsia="宋体" w:cs="Times New Roman"/>
                <w:color w:val="auto"/>
                <w:kern w:val="2"/>
                <w:sz w:val="24"/>
                <w:szCs w:val="24"/>
                <w:highlight w:val="none"/>
                <w:lang w:val="en-US" w:eastAsia="zh-CN" w:bidi="ar-SA"/>
              </w:rPr>
              <w:t>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kern w:val="2"/>
                <w:sz w:val="24"/>
                <w:szCs w:val="24"/>
                <w:highlight w:val="none"/>
                <w:lang w:val="en-US" w:eastAsia="zh-CN" w:bidi="ar-SA"/>
              </w:rPr>
              <w:t>领域</w:t>
            </w:r>
            <w:r>
              <w:rPr>
                <w:rFonts w:hint="eastAsia" w:ascii="Times New Roman" w:hAnsi="Times New Roman" w:eastAsia="宋体" w:cs="Times New Roman"/>
                <w:color w:val="auto"/>
                <w:kern w:val="2"/>
                <w:sz w:val="24"/>
                <w:szCs w:val="24"/>
                <w:highlight w:val="none"/>
                <w:lang w:val="en-US" w:eastAsia="zh-CN" w:bidi="ar-SA"/>
              </w:rPr>
              <w:t>国家、行业或地方软课题</w:t>
            </w:r>
            <w:r>
              <w:rPr>
                <w:rFonts w:hint="default" w:ascii="Times New Roman" w:hAnsi="Times New Roman" w:eastAsia="宋体" w:cs="Times New Roman"/>
                <w:color w:val="auto"/>
                <w:kern w:val="2"/>
                <w:sz w:val="24"/>
                <w:szCs w:val="24"/>
                <w:highlight w:val="none"/>
                <w:lang w:val="en-US" w:eastAsia="zh-CN" w:bidi="ar-SA"/>
              </w:rPr>
              <w:t>情况如下（不超过20个</w:t>
            </w:r>
            <w:r>
              <w:rPr>
                <w:rFonts w:hint="eastAsia" w:ascii="Times New Roman" w:hAnsi="Times New Roman" w:eastAsia="宋体" w:cs="Times New Roman"/>
                <w:color w:val="auto"/>
                <w:kern w:val="2"/>
                <w:sz w:val="24"/>
                <w:szCs w:val="24"/>
                <w:highlight w:val="none"/>
                <w:lang w:val="en-US" w:eastAsia="zh-CN" w:bidi="ar-SA"/>
              </w:rPr>
              <w:t>，软硬适配相关课题请特别注明</w:t>
            </w:r>
            <w:r>
              <w:rPr>
                <w:rFonts w:hint="default" w:ascii="Times New Roman" w:hAnsi="Times New Roman" w:eastAsia="宋体" w:cs="Times New Roman"/>
                <w:color w:val="auto"/>
                <w:kern w:val="2"/>
                <w:sz w:val="24"/>
                <w:szCs w:val="24"/>
                <w:highlight w:val="none"/>
                <w:lang w:val="en-US" w:eastAsia="zh-CN" w:bidi="ar-SA"/>
              </w:rPr>
              <w:t>）：</w:t>
            </w:r>
          </w:p>
          <w:p w14:paraId="7D49946F">
            <w:pPr>
              <w:pStyle w:val="2"/>
              <w:rPr>
                <w:rFonts w:hint="default" w:ascii="Times New Roman" w:hAnsi="Times New Roman" w:eastAsia="宋体" w:cs="Times New Roman"/>
                <w:color w:val="auto"/>
                <w:kern w:val="2"/>
                <w:sz w:val="24"/>
                <w:szCs w:val="24"/>
                <w:highlight w:val="none"/>
                <w:lang w:val="en-US" w:eastAsia="zh-CN" w:bidi="ar-SA"/>
              </w:rPr>
            </w:pPr>
          </w:p>
          <w:p w14:paraId="0125BE05">
            <w:pPr>
              <w:pStyle w:val="3"/>
              <w:rPr>
                <w:rFonts w:hint="default"/>
                <w:lang w:val="en-US" w:eastAsia="zh-CN"/>
              </w:rPr>
            </w:pPr>
          </w:p>
          <w:p w14:paraId="2FBDB6D7">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588C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14:paraId="210379B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近5年发布过</w:t>
            </w:r>
            <w:r>
              <w:rPr>
                <w:rFonts w:hint="eastAsia"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kern w:val="2"/>
                <w:sz w:val="24"/>
                <w:szCs w:val="24"/>
                <w:highlight w:val="none"/>
                <w:lang w:val="en-US" w:eastAsia="zh-CN" w:bidi="ar-SA"/>
              </w:rPr>
              <w:t>相关研究报告，研究报告名称如下（不超过20个，封面、前言和概要等作为附件</w:t>
            </w:r>
            <w:r>
              <w:rPr>
                <w:rFonts w:hint="eastAsia" w:ascii="Times New Roman" w:hAnsi="Times New Roman" w:eastAsia="宋体" w:cs="Times New Roman"/>
                <w:color w:val="auto"/>
                <w:kern w:val="2"/>
                <w:sz w:val="24"/>
                <w:szCs w:val="24"/>
                <w:highlight w:val="none"/>
                <w:lang w:val="en-US" w:eastAsia="zh-CN" w:bidi="ar-SA"/>
              </w:rPr>
              <w:t>，软硬适配类相关课题请特别注明</w:t>
            </w:r>
            <w:r>
              <w:rPr>
                <w:rFonts w:hint="default" w:ascii="Times New Roman" w:hAnsi="Times New Roman" w:eastAsia="宋体" w:cs="Times New Roman"/>
                <w:color w:val="auto"/>
                <w:kern w:val="2"/>
                <w:sz w:val="24"/>
                <w:szCs w:val="24"/>
                <w:highlight w:val="none"/>
                <w:lang w:val="en-US" w:eastAsia="zh-CN" w:bidi="ar-SA"/>
              </w:rPr>
              <w:t>）：</w:t>
            </w:r>
          </w:p>
          <w:p w14:paraId="0E620BBD">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56EF279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5744BD7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66380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14:paraId="14B8365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近5年的公开出版物、宣传媒介、版权、软件著作权等情况：</w:t>
            </w:r>
          </w:p>
          <w:p w14:paraId="4BCD4574">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43D60D8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2556461C">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652DC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661FA77A">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14:paraId="3336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1BBACF9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近5年围绕</w:t>
            </w:r>
            <w:r>
              <w:rPr>
                <w:rFonts w:hint="eastAsia" w:ascii="Times New Roman" w:hAnsi="Times New Roman" w:eastAsia="宋体" w:cs="Times New Roman"/>
                <w:color w:val="auto"/>
                <w:kern w:val="2"/>
                <w:sz w:val="24"/>
                <w:szCs w:val="24"/>
                <w:highlight w:val="none"/>
                <w:lang w:val="en-US" w:eastAsia="zh-CN" w:bidi="ar-SA"/>
              </w:rPr>
              <w:t>软硬适配</w:t>
            </w:r>
            <w:r>
              <w:rPr>
                <w:rFonts w:hint="default" w:ascii="Times New Roman" w:hAnsi="Times New Roman" w:eastAsia="宋体" w:cs="Times New Roman"/>
                <w:color w:val="auto"/>
                <w:kern w:val="2"/>
                <w:sz w:val="24"/>
                <w:szCs w:val="24"/>
                <w:highlight w:val="none"/>
                <w:lang w:val="en-US" w:eastAsia="zh-CN" w:bidi="ar-SA"/>
              </w:rPr>
              <w:t>，开展政策研究、产业调查、标准制定等方面服务企业特别是服务中小企业的情况：</w:t>
            </w:r>
          </w:p>
          <w:p w14:paraId="309F48C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37B64BF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76214D6F">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5968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72426E4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近5年平台提供公益服务情况，特别是为中小企业提供公益服务的情况：</w:t>
            </w:r>
          </w:p>
          <w:p w14:paraId="79E4F63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377AA81D">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1812ED3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6668B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14:paraId="34EF943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近5年与行业或区域内相关的机构（联盟、区域组织、商会、科研院所、企业和高校等）合作情况（简介）及的主要经历：</w:t>
            </w:r>
          </w:p>
          <w:p w14:paraId="3F34267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05C232D3">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3FF03FE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48041CC5">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57F3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0D04FC1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列举近5年较能体现</w:t>
            </w:r>
            <w:r>
              <w:rPr>
                <w:rFonts w:hint="eastAsia" w:ascii="Times New Roman" w:hAnsi="Times New Roman" w:eastAsia="宋体" w:cs="Times New Roman"/>
                <w:color w:val="auto"/>
                <w:kern w:val="2"/>
                <w:sz w:val="24"/>
                <w:szCs w:val="24"/>
                <w:highlight w:val="none"/>
                <w:lang w:val="en-US" w:eastAsia="zh-CN" w:bidi="ar-SA"/>
              </w:rPr>
              <w:t>软硬适配</w:t>
            </w:r>
            <w:r>
              <w:rPr>
                <w:rFonts w:hint="default" w:ascii="Times New Roman" w:hAnsi="Times New Roman" w:eastAsia="宋体" w:cs="Times New Roman"/>
                <w:color w:val="auto"/>
                <w:kern w:val="2"/>
                <w:sz w:val="24"/>
                <w:szCs w:val="24"/>
                <w:highlight w:val="none"/>
                <w:lang w:val="en-US" w:eastAsia="zh-CN" w:bidi="ar-SA"/>
              </w:rPr>
              <w:t>能力的案例：（不超过3个）</w:t>
            </w:r>
          </w:p>
          <w:p w14:paraId="6BFAC114">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43BC2563">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02131E8B">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7395B777">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560E8B81">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1C28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195561F2">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14:paraId="2BDA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19E6E775">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硬件基础设施情况如下：</w:t>
            </w:r>
          </w:p>
          <w:p w14:paraId="3525E96C">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6BF95139">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21F24448">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119F9787">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4BDB7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4D4BA9C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软件基础设施及数据资源情况如下：</w:t>
            </w:r>
          </w:p>
          <w:p w14:paraId="6819AA63">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1F8EC11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074D97AA">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4D3D4936">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p w14:paraId="5DD81242">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p>
        </w:tc>
      </w:tr>
      <w:tr w14:paraId="032A1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13108211">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14:paraId="0081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center"/>
          </w:tcPr>
          <w:p w14:paraId="7C887453">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0BCEE1B8">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7F959841">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0B2473A3">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1E08D783">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56C97D67">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76F4B752">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14:paraId="130A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6"/>
            <w:tcBorders>
              <w:tl2br w:val="nil"/>
              <w:tr2bl w:val="nil"/>
            </w:tcBorders>
            <w:vAlign w:val="top"/>
          </w:tcPr>
          <w:p w14:paraId="7B85E498">
            <w:pPr>
              <w:pStyle w:val="2"/>
              <w:keepNext w:val="0"/>
              <w:keepLines w:val="0"/>
              <w:pageBreakBefore w:val="0"/>
              <w:kinsoku/>
              <w:wordWrap/>
              <w:overflowPunct/>
              <w:topLinePunct w:val="0"/>
              <w:bidi w:val="0"/>
              <w:snapToGrid/>
              <w:spacing w:after="0" w:afterLines="0"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45202F46">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63725207">
            <w:pPr>
              <w:pStyle w:val="2"/>
              <w:rPr>
                <w:rFonts w:hint="default"/>
              </w:rPr>
            </w:pPr>
          </w:p>
          <w:p w14:paraId="199F9C70">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1BE63635">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rPr>
            </w:pPr>
          </w:p>
          <w:p w14:paraId="044C2914">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12855B5C">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14:paraId="7FC8B1BA">
      <w:pPr>
        <w:pStyle w:val="2"/>
        <w:numPr>
          <w:ilvl w:val="0"/>
          <w:numId w:val="0"/>
        </w:numPr>
        <w:rPr>
          <w:rFonts w:hint="default" w:ascii="Times New Roman" w:hAnsi="Times New Roman" w:cs="Times New Roman"/>
          <w:highlight w:val="none"/>
        </w:rPr>
        <w:sectPr>
          <w:headerReference r:id="rId8" w:type="default"/>
          <w:pgSz w:w="11906" w:h="16838"/>
          <w:pgMar w:top="2154" w:right="1417" w:bottom="1927" w:left="164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D6A5789">
      <w:pPr>
        <w:numPr>
          <w:ilvl w:val="0"/>
          <w:numId w:val="0"/>
        </w:numPr>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（三）创新成果产业化</w:t>
      </w:r>
      <w:r>
        <w:rPr>
          <w:rFonts w:hint="default" w:ascii="Times New Roman" w:hAnsi="Times New Roman" w:eastAsia="黑体" w:cs="Times New Roman"/>
          <w:color w:val="auto"/>
          <w:sz w:val="32"/>
          <w:szCs w:val="32"/>
          <w:highlight w:val="none"/>
        </w:rPr>
        <w:t>类</w:t>
      </w:r>
      <w:r>
        <w:rPr>
          <w:rFonts w:hint="default" w:ascii="Times New Roman" w:hAnsi="Times New Roman" w:eastAsia="黑体" w:cs="Times New Roman"/>
          <w:color w:val="auto"/>
          <w:sz w:val="32"/>
          <w:szCs w:val="32"/>
          <w:highlight w:val="none"/>
          <w:lang w:eastAsia="zh-CN"/>
        </w:rPr>
        <w:t>填写</w:t>
      </w:r>
    </w:p>
    <w:tbl>
      <w:tblPr>
        <w:tblStyle w:val="6"/>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5"/>
        <w:gridCol w:w="2552"/>
        <w:gridCol w:w="992"/>
        <w:gridCol w:w="2268"/>
        <w:gridCol w:w="1167"/>
      </w:tblGrid>
      <w:tr w14:paraId="76FF1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41A96CC2">
            <w:pPr>
              <w:pStyle w:val="9"/>
              <w:spacing w:afterLines="0"/>
              <w:jc w:val="center"/>
              <w:rPr>
                <w:rFonts w:hint="default" w:ascii="Times New Roman" w:hAnsi="Times New Roman" w:eastAsia="宋体" w:cs="Times New Roman"/>
                <w:b/>
                <w:color w:val="000000"/>
                <w:szCs w:val="24"/>
                <w:highlight w:val="none"/>
                <w:lang w:val="en-US" w:eastAsia="zh-CN"/>
              </w:rPr>
            </w:pPr>
            <w:r>
              <w:rPr>
                <w:rFonts w:hint="default" w:ascii="Times New Roman" w:hAnsi="Times New Roman" w:eastAsia="宋体" w:cs="Times New Roman"/>
                <w:b/>
                <w:bCs/>
                <w:color w:val="auto"/>
                <w:kern w:val="2"/>
                <w:sz w:val="24"/>
                <w:szCs w:val="24"/>
                <w:highlight w:val="none"/>
                <w:lang w:eastAsia="zh-CN"/>
              </w:rPr>
              <w:t>一、</w:t>
            </w:r>
            <w:r>
              <w:rPr>
                <w:rFonts w:hint="default" w:ascii="Times New Roman" w:hAnsi="Times New Roman" w:eastAsia="宋体" w:cs="Times New Roman"/>
                <w:b/>
                <w:bCs/>
                <w:color w:val="auto"/>
                <w:kern w:val="2"/>
                <w:sz w:val="24"/>
                <w:szCs w:val="24"/>
                <w:highlight w:val="none"/>
              </w:rPr>
              <w:t>基本情况</w:t>
            </w:r>
          </w:p>
        </w:tc>
      </w:tr>
      <w:tr w14:paraId="4E2C6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left w:val="single" w:color="000000" w:sz="4" w:space="0"/>
              <w:bottom w:val="single" w:color="000000" w:sz="4" w:space="0"/>
              <w:right w:val="single" w:color="000000" w:sz="4" w:space="0"/>
            </w:tcBorders>
            <w:vAlign w:val="center"/>
          </w:tcPr>
          <w:p w14:paraId="74A7AA0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kern w:val="2"/>
                <w:sz w:val="24"/>
                <w:szCs w:val="24"/>
                <w:highlight w:val="none"/>
                <w:lang w:val="en-US" w:eastAsia="zh-CN"/>
              </w:rPr>
            </w:pPr>
            <w:r>
              <w:rPr>
                <w:rFonts w:hint="eastAsia" w:ascii="宋体" w:hAnsi="宋体" w:eastAsia="宋体" w:cs="宋体"/>
                <w:kern w:val="2"/>
                <w:sz w:val="24"/>
                <w:szCs w:val="24"/>
                <w:lang w:val="en-US" w:eastAsia="zh-CN" w:bidi="ar"/>
              </w:rPr>
              <w:t>主要服务的产业领域：</w:t>
            </w:r>
            <w:r>
              <w:rPr>
                <w:rFonts w:hint="eastAsia" w:ascii="Times New Roman" w:hAnsi="Times New Roman" w:eastAsia="宋体" w:cs="Times New Roman"/>
                <w:kern w:val="2"/>
                <w:sz w:val="24"/>
                <w:szCs w:val="24"/>
                <w:lang w:val="en-US" w:eastAsia="zh-CN" w:bidi="ar"/>
              </w:rPr>
              <w:t xml:space="preserve">    </w:t>
            </w:r>
          </w:p>
        </w:tc>
      </w:tr>
      <w:tr w14:paraId="004F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27" w:type="dxa"/>
            <w:gridSpan w:val="2"/>
            <w:tcBorders>
              <w:top w:val="single" w:color="000000" w:sz="4" w:space="0"/>
              <w:left w:val="single" w:color="000000" w:sz="4" w:space="0"/>
              <w:bottom w:val="single" w:color="000000" w:sz="4" w:space="0"/>
              <w:right w:val="single" w:color="000000" w:sz="4" w:space="0"/>
            </w:tcBorders>
            <w:vAlign w:val="center"/>
          </w:tcPr>
          <w:p w14:paraId="15EC0ACC">
            <w:pPr>
              <w:pStyle w:val="9"/>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r>
              <w:rPr>
                <w:rFonts w:hint="default" w:ascii="Times New Roman" w:hAnsi="Times New Roman" w:eastAsia="宋体" w:cs="Times New Roman"/>
                <w:color w:val="000000"/>
                <w:szCs w:val="24"/>
                <w:highlight w:val="none"/>
                <w:lang w:eastAsia="zh-CN"/>
              </w:rPr>
              <w:t>取得的省部级以上</w:t>
            </w:r>
            <w:r>
              <w:rPr>
                <w:rFonts w:hint="default" w:ascii="Times New Roman" w:hAnsi="Times New Roman" w:eastAsia="宋体" w:cs="Times New Roman"/>
                <w:szCs w:val="24"/>
                <w:highlight w:val="none"/>
              </w:rPr>
              <w:t>示范、试点或资质</w:t>
            </w:r>
            <w:r>
              <w:rPr>
                <w:rFonts w:hint="default" w:ascii="Times New Roman" w:hAnsi="Times New Roman" w:eastAsia="宋体" w:cs="Times New Roman"/>
                <w:color w:val="000000"/>
                <w:szCs w:val="24"/>
                <w:highlight w:val="none"/>
              </w:rPr>
              <w:t>数</w:t>
            </w:r>
            <w:r>
              <w:rPr>
                <w:rFonts w:hint="default" w:ascii="Times New Roman" w:hAnsi="Times New Roman" w:eastAsia="宋体" w:cs="Times New Roman"/>
                <w:color w:val="000000"/>
                <w:szCs w:val="24"/>
                <w:highlight w:val="none"/>
                <w:lang w:eastAsia="zh-CN"/>
              </w:rPr>
              <w:t>（项）</w:t>
            </w:r>
          </w:p>
        </w:tc>
        <w:tc>
          <w:tcPr>
            <w:tcW w:w="4427" w:type="dxa"/>
            <w:gridSpan w:val="3"/>
            <w:tcBorders>
              <w:top w:val="single" w:color="000000" w:sz="4" w:space="0"/>
              <w:left w:val="single" w:color="000000" w:sz="4" w:space="0"/>
              <w:bottom w:val="single" w:color="000000" w:sz="4" w:space="0"/>
              <w:right w:val="single" w:color="000000" w:sz="4" w:space="0"/>
            </w:tcBorders>
            <w:vAlign w:val="center"/>
          </w:tcPr>
          <w:p w14:paraId="137A0669">
            <w:pPr>
              <w:pStyle w:val="9"/>
              <w:keepNext w:val="0"/>
              <w:keepLines w:val="0"/>
              <w:pageBreakBefore w:val="0"/>
              <w:kinsoku/>
              <w:wordWrap/>
              <w:overflowPunct/>
              <w:topLinePunct w:val="0"/>
              <w:bidi w:val="0"/>
              <w:snapToGrid/>
              <w:spacing w:line="340" w:lineRule="exact"/>
              <w:jc w:val="both"/>
              <w:textAlignment w:val="auto"/>
              <w:rPr>
                <w:rFonts w:hint="default" w:ascii="Times New Roman" w:hAnsi="Times New Roman" w:eastAsia="宋体" w:cs="Times New Roman"/>
                <w:b/>
                <w:color w:val="000000"/>
                <w:kern w:val="2"/>
                <w:szCs w:val="24"/>
                <w:highlight w:val="none"/>
                <w:lang w:eastAsia="zh-CN"/>
              </w:rPr>
            </w:pPr>
          </w:p>
        </w:tc>
      </w:tr>
      <w:tr w14:paraId="4954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14:paraId="3F4C0BC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近5年承担过相关领域的</w:t>
            </w:r>
            <w:r>
              <w:rPr>
                <w:rFonts w:hint="default" w:ascii="Times New Roman" w:hAnsi="Times New Roman" w:eastAsia="宋体" w:cs="Times New Roman"/>
                <w:color w:val="auto"/>
                <w:sz w:val="24"/>
                <w:szCs w:val="24"/>
                <w:highlight w:val="none"/>
                <w:lang w:eastAsia="zh-CN"/>
              </w:rPr>
              <w:t>国家、</w:t>
            </w:r>
            <w:r>
              <w:rPr>
                <w:rFonts w:hint="default" w:ascii="Times New Roman" w:hAnsi="Times New Roman" w:eastAsia="宋体" w:cs="Times New Roman"/>
                <w:color w:val="auto"/>
                <w:sz w:val="24"/>
                <w:szCs w:val="24"/>
                <w:highlight w:val="none"/>
              </w:rPr>
              <w:t>省部级项目或工作任务</w:t>
            </w:r>
          </w:p>
        </w:tc>
        <w:tc>
          <w:tcPr>
            <w:tcW w:w="2552" w:type="dxa"/>
            <w:tcBorders>
              <w:top w:val="single" w:color="000000" w:sz="4" w:space="0"/>
              <w:left w:val="single" w:color="000000" w:sz="4" w:space="0"/>
              <w:bottom w:val="single" w:color="000000" w:sz="4" w:space="0"/>
              <w:right w:val="single" w:color="000000" w:sz="4" w:space="0"/>
            </w:tcBorders>
            <w:vAlign w:val="center"/>
          </w:tcPr>
          <w:p w14:paraId="7DE3D52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国家级项目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992" w:type="dxa"/>
            <w:tcBorders>
              <w:top w:val="single" w:color="000000" w:sz="4" w:space="0"/>
              <w:left w:val="single" w:color="000000" w:sz="4" w:space="0"/>
              <w:bottom w:val="single" w:color="000000" w:sz="4" w:space="0"/>
              <w:right w:val="single" w:color="000000" w:sz="4" w:space="0"/>
            </w:tcBorders>
            <w:vAlign w:val="center"/>
          </w:tcPr>
          <w:p w14:paraId="6B12A7A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23ED2D4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数（个）</w:t>
            </w:r>
          </w:p>
        </w:tc>
        <w:tc>
          <w:tcPr>
            <w:tcW w:w="1167" w:type="dxa"/>
            <w:tcBorders>
              <w:top w:val="single" w:color="000000" w:sz="4" w:space="0"/>
              <w:left w:val="single" w:color="000000" w:sz="4" w:space="0"/>
              <w:bottom w:val="single" w:color="000000" w:sz="4" w:space="0"/>
              <w:right w:val="single" w:color="000000" w:sz="4" w:space="0"/>
            </w:tcBorders>
            <w:vAlign w:val="center"/>
          </w:tcPr>
          <w:p w14:paraId="11445F1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14:paraId="545C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09C115B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5AC9A7E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其他</w:t>
            </w:r>
            <w:r>
              <w:rPr>
                <w:rFonts w:hint="default" w:ascii="Times New Roman" w:hAnsi="Times New Roman" w:eastAsia="宋体" w:cs="Times New Roman"/>
                <w:color w:val="000000"/>
                <w:sz w:val="24"/>
                <w:szCs w:val="24"/>
                <w:highlight w:val="none"/>
                <w:lang w:val="en-US" w:eastAsia="zh-CN"/>
              </w:rPr>
              <w:t>相关</w:t>
            </w:r>
            <w:r>
              <w:rPr>
                <w:rFonts w:hint="default" w:ascii="Times New Roman" w:hAnsi="Times New Roman" w:eastAsia="宋体" w:cs="Times New Roman"/>
                <w:color w:val="000000"/>
                <w:sz w:val="24"/>
                <w:szCs w:val="24"/>
                <w:highlight w:val="none"/>
              </w:rPr>
              <w:t>项目</w:t>
            </w:r>
            <w:r>
              <w:rPr>
                <w:rFonts w:hint="default" w:ascii="Times New Roman" w:hAnsi="Times New Roman" w:eastAsia="宋体" w:cs="Times New Roman"/>
                <w:color w:val="000000"/>
                <w:sz w:val="24"/>
                <w:szCs w:val="24"/>
                <w:highlight w:val="none"/>
                <w:lang w:val="en-US" w:eastAsia="zh-CN"/>
              </w:rPr>
              <w:t>/课题</w:t>
            </w:r>
            <w:r>
              <w:rPr>
                <w:rFonts w:hint="default" w:ascii="Times New Roman" w:hAnsi="Times New Roman" w:eastAsia="宋体" w:cs="Times New Roman"/>
                <w:color w:val="000000"/>
                <w:sz w:val="24"/>
                <w:szCs w:val="24"/>
                <w:highlight w:val="none"/>
              </w:rPr>
              <w:t>（个）</w:t>
            </w:r>
          </w:p>
        </w:tc>
        <w:tc>
          <w:tcPr>
            <w:tcW w:w="4427" w:type="dxa"/>
            <w:gridSpan w:val="3"/>
            <w:tcBorders>
              <w:top w:val="single" w:color="000000" w:sz="4" w:space="0"/>
              <w:left w:val="single" w:color="000000" w:sz="4" w:space="0"/>
              <w:bottom w:val="single" w:color="000000" w:sz="4" w:space="0"/>
              <w:right w:val="single" w:color="000000" w:sz="4" w:space="0"/>
            </w:tcBorders>
            <w:vAlign w:val="center"/>
          </w:tcPr>
          <w:p w14:paraId="3677355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14:paraId="57082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1F999A4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近5年获得过相关领域</w:t>
            </w:r>
            <w:r>
              <w:rPr>
                <w:rFonts w:hint="default" w:ascii="Times New Roman" w:hAnsi="Times New Roman" w:eastAsia="宋体" w:cs="Times New Roman"/>
                <w:color w:val="auto"/>
                <w:sz w:val="24"/>
                <w:szCs w:val="24"/>
                <w:highlight w:val="none"/>
                <w:lang w:eastAsia="zh-CN"/>
              </w:rPr>
              <w:t>的国家、</w:t>
            </w:r>
            <w:r>
              <w:rPr>
                <w:rFonts w:hint="default" w:ascii="Times New Roman" w:hAnsi="Times New Roman" w:eastAsia="宋体" w:cs="Times New Roman"/>
                <w:color w:val="auto"/>
                <w:sz w:val="24"/>
                <w:szCs w:val="24"/>
                <w:highlight w:val="none"/>
              </w:rPr>
              <w:t>省部级奖项</w:t>
            </w:r>
          </w:p>
        </w:tc>
        <w:tc>
          <w:tcPr>
            <w:tcW w:w="2552" w:type="dxa"/>
            <w:tcBorders>
              <w:top w:val="single" w:color="000000" w:sz="4" w:space="0"/>
              <w:left w:val="single" w:color="000000" w:sz="4" w:space="0"/>
              <w:bottom w:val="single" w:color="000000" w:sz="4" w:space="0"/>
              <w:right w:val="single" w:color="000000" w:sz="4" w:space="0"/>
            </w:tcBorders>
            <w:vAlign w:val="center"/>
          </w:tcPr>
          <w:p w14:paraId="7D8842E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国家级奖励（个）</w:t>
            </w:r>
          </w:p>
        </w:tc>
        <w:tc>
          <w:tcPr>
            <w:tcW w:w="992" w:type="dxa"/>
            <w:tcBorders>
              <w:top w:val="single" w:color="000000" w:sz="4" w:space="0"/>
              <w:left w:val="single" w:color="000000" w:sz="4" w:space="0"/>
              <w:bottom w:val="single" w:color="000000" w:sz="4" w:space="0"/>
              <w:right w:val="single" w:color="000000" w:sz="4" w:space="0"/>
            </w:tcBorders>
            <w:vAlign w:val="center"/>
          </w:tcPr>
          <w:p w14:paraId="1CF9662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DE2726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省部级奖励（个）</w:t>
            </w:r>
          </w:p>
        </w:tc>
        <w:tc>
          <w:tcPr>
            <w:tcW w:w="1167" w:type="dxa"/>
            <w:tcBorders>
              <w:top w:val="single" w:color="000000" w:sz="4" w:space="0"/>
              <w:left w:val="single" w:color="000000" w:sz="4" w:space="0"/>
              <w:bottom w:val="single" w:color="000000" w:sz="4" w:space="0"/>
              <w:right w:val="single" w:color="000000" w:sz="4" w:space="0"/>
            </w:tcBorders>
            <w:vAlign w:val="center"/>
          </w:tcPr>
          <w:p w14:paraId="53DB1BA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14:paraId="6557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642D4B4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近5年承担过</w:t>
            </w:r>
            <w:r>
              <w:rPr>
                <w:rFonts w:hint="default" w:ascii="Times New Roman" w:hAnsi="Times New Roman" w:eastAsia="宋体" w:cs="Times New Roman"/>
                <w:color w:val="auto"/>
                <w:sz w:val="24"/>
                <w:szCs w:val="24"/>
                <w:highlight w:val="none"/>
                <w:lang w:eastAsia="zh-CN"/>
              </w:rPr>
              <w:t>相关领域</w:t>
            </w:r>
            <w:r>
              <w:rPr>
                <w:rFonts w:hint="default" w:ascii="Times New Roman" w:hAnsi="Times New Roman" w:eastAsia="宋体" w:cs="Times New Roman"/>
                <w:color w:val="auto"/>
                <w:sz w:val="24"/>
                <w:szCs w:val="24"/>
                <w:highlight w:val="none"/>
              </w:rPr>
              <w:t>国家、行业或地方</w:t>
            </w:r>
            <w:r>
              <w:rPr>
                <w:rFonts w:hint="eastAsia" w:ascii="Times New Roman" w:hAnsi="Times New Roman" w:eastAsia="宋体" w:cs="Times New Roman"/>
                <w:color w:val="auto"/>
                <w:sz w:val="24"/>
                <w:szCs w:val="24"/>
                <w:highlight w:val="none"/>
                <w:lang w:eastAsia="zh-CN"/>
              </w:rPr>
              <w:t>软</w:t>
            </w:r>
            <w:r>
              <w:rPr>
                <w:rFonts w:hint="default" w:ascii="Times New Roman" w:hAnsi="Times New Roman" w:eastAsia="宋体" w:cs="Times New Roman"/>
                <w:color w:val="auto"/>
                <w:sz w:val="24"/>
                <w:szCs w:val="24"/>
                <w:highlight w:val="none"/>
              </w:rPr>
              <w:t>课题研究</w:t>
            </w:r>
          </w:p>
        </w:tc>
        <w:tc>
          <w:tcPr>
            <w:tcW w:w="2552" w:type="dxa"/>
            <w:tcBorders>
              <w:top w:val="single" w:color="000000" w:sz="4" w:space="0"/>
              <w:left w:val="single" w:color="000000" w:sz="4" w:space="0"/>
              <w:bottom w:val="single" w:color="000000" w:sz="4" w:space="0"/>
              <w:right w:val="single" w:color="000000" w:sz="4" w:space="0"/>
            </w:tcBorders>
            <w:vAlign w:val="center"/>
          </w:tcPr>
          <w:p w14:paraId="250915B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国家课题研究（项）</w:t>
            </w:r>
          </w:p>
        </w:tc>
        <w:tc>
          <w:tcPr>
            <w:tcW w:w="992" w:type="dxa"/>
            <w:tcBorders>
              <w:top w:val="single" w:color="000000" w:sz="4" w:space="0"/>
              <w:left w:val="single" w:color="000000" w:sz="4" w:space="0"/>
              <w:bottom w:val="single" w:color="000000" w:sz="4" w:space="0"/>
              <w:right w:val="single" w:color="000000" w:sz="4" w:space="0"/>
            </w:tcBorders>
            <w:vAlign w:val="center"/>
          </w:tcPr>
          <w:p w14:paraId="11C15AC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034CE99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行业或地方课题研究（项）</w:t>
            </w:r>
          </w:p>
        </w:tc>
        <w:tc>
          <w:tcPr>
            <w:tcW w:w="1167" w:type="dxa"/>
            <w:tcBorders>
              <w:top w:val="single" w:color="000000" w:sz="4" w:space="0"/>
              <w:left w:val="single" w:color="000000" w:sz="4" w:space="0"/>
              <w:bottom w:val="single" w:color="000000" w:sz="4" w:space="0"/>
              <w:right w:val="single" w:color="000000" w:sz="4" w:space="0"/>
            </w:tcBorders>
            <w:vAlign w:val="center"/>
          </w:tcPr>
          <w:p w14:paraId="65EBBF7F">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宋体" w:cs="Times New Roman"/>
                <w:color w:val="000000"/>
                <w:sz w:val="24"/>
                <w:szCs w:val="24"/>
                <w:highlight w:val="none"/>
              </w:rPr>
            </w:pPr>
          </w:p>
        </w:tc>
      </w:tr>
      <w:tr w14:paraId="2D30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14:paraId="19D09FA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近5年主导、参与</w:t>
            </w:r>
            <w:r>
              <w:rPr>
                <w:rFonts w:hint="default" w:ascii="Times New Roman" w:hAnsi="Times New Roman" w:eastAsia="宋体" w:cs="Times New Roman"/>
                <w:color w:val="auto"/>
                <w:sz w:val="24"/>
                <w:szCs w:val="24"/>
                <w:highlight w:val="none"/>
                <w:lang w:eastAsia="zh-CN"/>
              </w:rPr>
              <w:t>的成果转化</w:t>
            </w:r>
            <w:r>
              <w:rPr>
                <w:rFonts w:hint="default" w:ascii="Times New Roman" w:hAnsi="Times New Roman" w:eastAsia="宋体" w:cs="Times New Roman"/>
                <w:color w:val="auto"/>
                <w:sz w:val="24"/>
                <w:szCs w:val="24"/>
                <w:highlight w:val="none"/>
              </w:rPr>
              <w:t>标准制修订项目</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1ED80B4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国际标准（项）</w:t>
            </w:r>
          </w:p>
        </w:tc>
        <w:tc>
          <w:tcPr>
            <w:tcW w:w="992" w:type="dxa"/>
            <w:tcBorders>
              <w:top w:val="single" w:color="000000" w:sz="4" w:space="0"/>
              <w:left w:val="single" w:color="000000" w:sz="4" w:space="0"/>
              <w:bottom w:val="single" w:color="000000" w:sz="4" w:space="0"/>
              <w:right w:val="single" w:color="000000" w:sz="4" w:space="0"/>
            </w:tcBorders>
            <w:vAlign w:val="center"/>
          </w:tcPr>
          <w:p w14:paraId="6EBA7A1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876B7C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国家标准（项）</w:t>
            </w:r>
          </w:p>
        </w:tc>
        <w:tc>
          <w:tcPr>
            <w:tcW w:w="1167" w:type="dxa"/>
            <w:tcBorders>
              <w:top w:val="single" w:color="000000" w:sz="4" w:space="0"/>
              <w:left w:val="single" w:color="000000" w:sz="4" w:space="0"/>
              <w:bottom w:val="single" w:color="000000" w:sz="4" w:space="0"/>
              <w:right w:val="single" w:color="000000" w:sz="4" w:space="0"/>
            </w:tcBorders>
            <w:vAlign w:val="center"/>
          </w:tcPr>
          <w:p w14:paraId="5C41A3E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14:paraId="01A2C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28F4D51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6AD832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行业标准（项）</w:t>
            </w:r>
          </w:p>
        </w:tc>
        <w:tc>
          <w:tcPr>
            <w:tcW w:w="992" w:type="dxa"/>
            <w:tcBorders>
              <w:top w:val="single" w:color="000000" w:sz="4" w:space="0"/>
              <w:left w:val="single" w:color="000000" w:sz="4" w:space="0"/>
              <w:bottom w:val="single" w:color="000000" w:sz="4" w:space="0"/>
              <w:right w:val="single" w:color="000000" w:sz="4" w:space="0"/>
            </w:tcBorders>
            <w:vAlign w:val="center"/>
          </w:tcPr>
          <w:p w14:paraId="42F7F01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6FC9204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团体标准（项）</w:t>
            </w:r>
          </w:p>
        </w:tc>
        <w:tc>
          <w:tcPr>
            <w:tcW w:w="1167" w:type="dxa"/>
            <w:tcBorders>
              <w:top w:val="single" w:color="000000" w:sz="4" w:space="0"/>
              <w:left w:val="single" w:color="000000" w:sz="4" w:space="0"/>
              <w:bottom w:val="single" w:color="000000" w:sz="4" w:space="0"/>
              <w:right w:val="single" w:color="000000" w:sz="4" w:space="0"/>
            </w:tcBorders>
            <w:vAlign w:val="center"/>
          </w:tcPr>
          <w:p w14:paraId="5926CB0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14:paraId="0606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7A12921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42ED3E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企业标准（项）</w:t>
            </w:r>
          </w:p>
        </w:tc>
        <w:tc>
          <w:tcPr>
            <w:tcW w:w="992" w:type="dxa"/>
            <w:tcBorders>
              <w:top w:val="single" w:color="000000" w:sz="4" w:space="0"/>
              <w:left w:val="single" w:color="000000" w:sz="4" w:space="0"/>
              <w:bottom w:val="single" w:color="000000" w:sz="4" w:space="0"/>
              <w:right w:val="single" w:color="000000" w:sz="4" w:space="0"/>
            </w:tcBorders>
            <w:vAlign w:val="center"/>
          </w:tcPr>
          <w:p w14:paraId="1273DBA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5F47051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其他（项）</w:t>
            </w:r>
          </w:p>
        </w:tc>
        <w:tc>
          <w:tcPr>
            <w:tcW w:w="1167" w:type="dxa"/>
            <w:tcBorders>
              <w:top w:val="single" w:color="000000" w:sz="4" w:space="0"/>
              <w:left w:val="single" w:color="000000" w:sz="4" w:space="0"/>
              <w:bottom w:val="single" w:color="000000" w:sz="4" w:space="0"/>
              <w:right w:val="single" w:color="000000" w:sz="4" w:space="0"/>
            </w:tcBorders>
            <w:vAlign w:val="center"/>
          </w:tcPr>
          <w:p w14:paraId="74F4219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rPr>
            </w:pPr>
          </w:p>
        </w:tc>
      </w:tr>
      <w:tr w14:paraId="4AD0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6AB7F7E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近5年发布过成果转化或产业化相关研究报告</w:t>
            </w:r>
          </w:p>
        </w:tc>
        <w:tc>
          <w:tcPr>
            <w:tcW w:w="2552" w:type="dxa"/>
            <w:tcBorders>
              <w:top w:val="single" w:color="000000" w:sz="4" w:space="0"/>
              <w:left w:val="single" w:color="000000" w:sz="4" w:space="0"/>
              <w:bottom w:val="single" w:color="000000" w:sz="4" w:space="0"/>
              <w:right w:val="single" w:color="000000" w:sz="4" w:space="0"/>
            </w:tcBorders>
            <w:vAlign w:val="center"/>
          </w:tcPr>
          <w:p w14:paraId="6D9D823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研究报告（份）</w:t>
            </w:r>
          </w:p>
        </w:tc>
        <w:tc>
          <w:tcPr>
            <w:tcW w:w="992" w:type="dxa"/>
            <w:tcBorders>
              <w:top w:val="single" w:color="000000" w:sz="4" w:space="0"/>
              <w:left w:val="single" w:color="000000" w:sz="4" w:space="0"/>
              <w:bottom w:val="single" w:color="000000" w:sz="4" w:space="0"/>
              <w:right w:val="single" w:color="000000" w:sz="4" w:space="0"/>
            </w:tcBorders>
            <w:vAlign w:val="center"/>
          </w:tcPr>
          <w:p w14:paraId="6ABB63A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70FC3EF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64A18FD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w:t>
            </w:r>
          </w:p>
        </w:tc>
      </w:tr>
      <w:tr w14:paraId="77BB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77EAD14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近5年国内外专利情况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7E995EA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申请数（件）</w:t>
            </w:r>
          </w:p>
        </w:tc>
        <w:tc>
          <w:tcPr>
            <w:tcW w:w="992" w:type="dxa"/>
            <w:tcBorders>
              <w:top w:val="single" w:color="000000" w:sz="4" w:space="0"/>
              <w:left w:val="single" w:color="000000" w:sz="4" w:space="0"/>
              <w:bottom w:val="single" w:color="000000" w:sz="4" w:space="0"/>
              <w:right w:val="single" w:color="000000" w:sz="4" w:space="0"/>
            </w:tcBorders>
            <w:vAlign w:val="center"/>
          </w:tcPr>
          <w:p w14:paraId="735CD17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60EA9B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授权数（件）</w:t>
            </w:r>
          </w:p>
        </w:tc>
        <w:tc>
          <w:tcPr>
            <w:tcW w:w="1167" w:type="dxa"/>
            <w:tcBorders>
              <w:top w:val="single" w:color="000000" w:sz="4" w:space="0"/>
              <w:left w:val="single" w:color="000000" w:sz="4" w:space="0"/>
              <w:bottom w:val="single" w:color="000000" w:sz="4" w:space="0"/>
              <w:right w:val="single" w:color="000000" w:sz="4" w:space="0"/>
            </w:tcBorders>
            <w:vAlign w:val="center"/>
          </w:tcPr>
          <w:p w14:paraId="5222515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352C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4FA8005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近5年软件著作权情况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7FB8A2C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登记</w:t>
            </w:r>
            <w:r>
              <w:rPr>
                <w:rFonts w:hint="default" w:ascii="Times New Roman" w:hAnsi="Times New Roman" w:eastAsia="宋体" w:cs="Times New Roman"/>
                <w:color w:val="auto"/>
                <w:sz w:val="24"/>
                <w:szCs w:val="24"/>
                <w:highlight w:val="none"/>
              </w:rPr>
              <w:t>数（件）</w:t>
            </w:r>
          </w:p>
        </w:tc>
        <w:tc>
          <w:tcPr>
            <w:tcW w:w="992" w:type="dxa"/>
            <w:tcBorders>
              <w:top w:val="single" w:color="000000" w:sz="4" w:space="0"/>
              <w:left w:val="single" w:color="000000" w:sz="4" w:space="0"/>
              <w:bottom w:val="single" w:color="000000" w:sz="4" w:space="0"/>
              <w:right w:val="single" w:color="000000" w:sz="4" w:space="0"/>
            </w:tcBorders>
            <w:vAlign w:val="center"/>
          </w:tcPr>
          <w:p w14:paraId="18E9637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2FA8C35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1B45075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54DD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14:paraId="5CC5B1B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近5年平台提供服务情况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2D186F2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提供服务次数（次）</w:t>
            </w:r>
          </w:p>
        </w:tc>
        <w:tc>
          <w:tcPr>
            <w:tcW w:w="992" w:type="dxa"/>
            <w:tcBorders>
              <w:top w:val="single" w:color="000000" w:sz="4" w:space="0"/>
              <w:left w:val="single" w:color="000000" w:sz="4" w:space="0"/>
              <w:bottom w:val="single" w:color="000000" w:sz="4" w:space="0"/>
              <w:right w:val="single" w:color="000000" w:sz="4" w:space="0"/>
            </w:tcBorders>
            <w:vAlign w:val="center"/>
          </w:tcPr>
          <w:p w14:paraId="0971D75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6D71F69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其中中小企业服务次数（次）</w:t>
            </w:r>
          </w:p>
        </w:tc>
        <w:tc>
          <w:tcPr>
            <w:tcW w:w="1167" w:type="dxa"/>
            <w:tcBorders>
              <w:top w:val="single" w:color="000000" w:sz="4" w:space="0"/>
              <w:left w:val="single" w:color="000000" w:sz="4" w:space="0"/>
              <w:bottom w:val="single" w:color="000000" w:sz="4" w:space="0"/>
              <w:right w:val="single" w:color="000000" w:sz="4" w:space="0"/>
            </w:tcBorders>
            <w:vAlign w:val="center"/>
          </w:tcPr>
          <w:p w14:paraId="456CE36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7201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5ADC89D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55A9095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服务企业数量（家）</w:t>
            </w:r>
          </w:p>
        </w:tc>
        <w:tc>
          <w:tcPr>
            <w:tcW w:w="992" w:type="dxa"/>
            <w:tcBorders>
              <w:top w:val="single" w:color="000000" w:sz="4" w:space="0"/>
              <w:left w:val="single" w:color="000000" w:sz="4" w:space="0"/>
              <w:bottom w:val="single" w:color="000000" w:sz="4" w:space="0"/>
              <w:right w:val="single" w:color="000000" w:sz="4" w:space="0"/>
            </w:tcBorders>
            <w:vAlign w:val="center"/>
          </w:tcPr>
          <w:p w14:paraId="5DD3893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48D496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其中中小企业服务</w:t>
            </w:r>
            <w:r>
              <w:rPr>
                <w:rFonts w:hint="default" w:ascii="Times New Roman" w:hAnsi="Times New Roman" w:eastAsia="宋体" w:cs="Times New Roman"/>
                <w:color w:val="auto"/>
                <w:sz w:val="24"/>
                <w:szCs w:val="24"/>
                <w:highlight w:val="none"/>
                <w:lang w:val="en-US" w:eastAsia="zh-CN"/>
              </w:rPr>
              <w:t>数量</w:t>
            </w:r>
            <w:r>
              <w:rPr>
                <w:rFonts w:hint="default" w:ascii="Times New Roman" w:hAnsi="Times New Roman" w:eastAsia="宋体" w:cs="Times New Roman"/>
                <w:color w:val="auto"/>
                <w:sz w:val="24"/>
                <w:szCs w:val="24"/>
                <w:highlight w:val="none"/>
              </w:rPr>
              <w:t>（家）</w:t>
            </w:r>
          </w:p>
        </w:tc>
        <w:tc>
          <w:tcPr>
            <w:tcW w:w="1167" w:type="dxa"/>
            <w:tcBorders>
              <w:top w:val="single" w:color="000000" w:sz="4" w:space="0"/>
              <w:left w:val="single" w:color="000000" w:sz="4" w:space="0"/>
              <w:bottom w:val="single" w:color="000000" w:sz="4" w:space="0"/>
              <w:right w:val="single" w:color="000000" w:sz="4" w:space="0"/>
            </w:tcBorders>
            <w:vAlign w:val="center"/>
          </w:tcPr>
          <w:p w14:paraId="4BAE358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50B7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14:paraId="2C7ABD5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成果转化情况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09BA582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成果精准对接企业数量（家）</w:t>
            </w:r>
          </w:p>
        </w:tc>
        <w:tc>
          <w:tcPr>
            <w:tcW w:w="992" w:type="dxa"/>
            <w:tcBorders>
              <w:top w:val="single" w:color="000000" w:sz="4" w:space="0"/>
              <w:left w:val="single" w:color="000000" w:sz="4" w:space="0"/>
              <w:bottom w:val="single" w:color="000000" w:sz="4" w:space="0"/>
              <w:right w:val="single" w:color="000000" w:sz="4" w:space="0"/>
            </w:tcBorders>
            <w:vAlign w:val="center"/>
          </w:tcPr>
          <w:p w14:paraId="23EFC39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4A406FB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收集企业技术需求数（条）</w:t>
            </w:r>
          </w:p>
        </w:tc>
        <w:tc>
          <w:tcPr>
            <w:tcW w:w="1167" w:type="dxa"/>
            <w:tcBorders>
              <w:top w:val="single" w:color="000000" w:sz="4" w:space="0"/>
              <w:left w:val="single" w:color="000000" w:sz="4" w:space="0"/>
              <w:bottom w:val="single" w:color="000000" w:sz="4" w:space="0"/>
              <w:right w:val="single" w:color="000000" w:sz="4" w:space="0"/>
            </w:tcBorders>
            <w:vAlign w:val="center"/>
          </w:tcPr>
          <w:p w14:paraId="19C601C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7A3D7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4E74003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1713CE8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创新成果产业化产生</w:t>
            </w:r>
            <w:r>
              <w:rPr>
                <w:rFonts w:hint="default" w:ascii="Times New Roman" w:hAnsi="Times New Roman" w:eastAsia="宋体" w:cs="Times New Roman"/>
                <w:color w:val="auto"/>
                <w:sz w:val="24"/>
                <w:szCs w:val="24"/>
                <w:highlight w:val="none"/>
                <w:lang w:eastAsia="zh-CN"/>
              </w:rPr>
              <w:t>的经济</w:t>
            </w:r>
            <w:r>
              <w:rPr>
                <w:rFonts w:hint="default" w:ascii="Times New Roman" w:hAnsi="Times New Roman" w:eastAsia="宋体" w:cs="Times New Roman"/>
                <w:color w:val="auto"/>
                <w:sz w:val="24"/>
                <w:szCs w:val="24"/>
                <w:highlight w:val="none"/>
              </w:rPr>
              <w:t>效益（万</w:t>
            </w:r>
            <w:r>
              <w:rPr>
                <w:rFonts w:hint="eastAsia"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49B0151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52A8923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收集</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rPr>
              <w:t>创新成果项数（项）</w:t>
            </w:r>
          </w:p>
        </w:tc>
        <w:tc>
          <w:tcPr>
            <w:tcW w:w="1167" w:type="dxa"/>
            <w:tcBorders>
              <w:top w:val="single" w:color="000000" w:sz="4" w:space="0"/>
              <w:left w:val="single" w:color="000000" w:sz="4" w:space="0"/>
              <w:bottom w:val="single" w:color="000000" w:sz="4" w:space="0"/>
              <w:right w:val="single" w:color="000000" w:sz="4" w:space="0"/>
            </w:tcBorders>
            <w:vAlign w:val="center"/>
          </w:tcPr>
          <w:p w14:paraId="02B73B9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1246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335E64A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1C11E60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促成成果转化、产学研合作签约数（项）</w:t>
            </w:r>
          </w:p>
        </w:tc>
        <w:tc>
          <w:tcPr>
            <w:tcW w:w="992" w:type="dxa"/>
            <w:tcBorders>
              <w:top w:val="single" w:color="000000" w:sz="4" w:space="0"/>
              <w:left w:val="single" w:color="000000" w:sz="4" w:space="0"/>
              <w:bottom w:val="single" w:color="000000" w:sz="4" w:space="0"/>
              <w:right w:val="single" w:color="000000" w:sz="4" w:space="0"/>
            </w:tcBorders>
            <w:vAlign w:val="center"/>
          </w:tcPr>
          <w:p w14:paraId="04E1860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0959052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促成成果转化、产学研合作签约金额（万元）</w:t>
            </w:r>
          </w:p>
        </w:tc>
        <w:tc>
          <w:tcPr>
            <w:tcW w:w="1167" w:type="dxa"/>
            <w:tcBorders>
              <w:top w:val="single" w:color="000000" w:sz="4" w:space="0"/>
              <w:left w:val="single" w:color="000000" w:sz="4" w:space="0"/>
              <w:bottom w:val="single" w:color="000000" w:sz="4" w:space="0"/>
              <w:right w:val="single" w:color="000000" w:sz="4" w:space="0"/>
            </w:tcBorders>
            <w:vAlign w:val="center"/>
          </w:tcPr>
          <w:p w14:paraId="076B7AA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3269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45C059C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764826C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促成专利转让、许可、作价入股、质押融资项目数（项）</w:t>
            </w:r>
          </w:p>
        </w:tc>
        <w:tc>
          <w:tcPr>
            <w:tcW w:w="992" w:type="dxa"/>
            <w:tcBorders>
              <w:top w:val="single" w:color="000000" w:sz="4" w:space="0"/>
              <w:left w:val="single" w:color="000000" w:sz="4" w:space="0"/>
              <w:bottom w:val="single" w:color="000000" w:sz="4" w:space="0"/>
              <w:right w:val="single" w:color="000000" w:sz="4" w:space="0"/>
            </w:tcBorders>
            <w:vAlign w:val="center"/>
          </w:tcPr>
          <w:p w14:paraId="6C9A12B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33C1755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促成专利转让、许可、作价入股、质押融资合同金额（万元）</w:t>
            </w:r>
          </w:p>
        </w:tc>
        <w:tc>
          <w:tcPr>
            <w:tcW w:w="1167" w:type="dxa"/>
            <w:tcBorders>
              <w:top w:val="single" w:color="000000" w:sz="4" w:space="0"/>
              <w:left w:val="single" w:color="000000" w:sz="4" w:space="0"/>
              <w:bottom w:val="single" w:color="000000" w:sz="4" w:space="0"/>
              <w:right w:val="single" w:color="000000" w:sz="4" w:space="0"/>
            </w:tcBorders>
            <w:vAlign w:val="center"/>
          </w:tcPr>
          <w:p w14:paraId="318B81E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7C49B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14:paraId="73571FD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近5年与行业内相关机构交流情况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289A085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举办论坛数（场）</w:t>
            </w:r>
          </w:p>
        </w:tc>
        <w:tc>
          <w:tcPr>
            <w:tcW w:w="992" w:type="dxa"/>
            <w:tcBorders>
              <w:top w:val="single" w:color="000000" w:sz="4" w:space="0"/>
              <w:left w:val="single" w:color="000000" w:sz="4" w:space="0"/>
              <w:bottom w:val="single" w:color="000000" w:sz="4" w:space="0"/>
              <w:right w:val="single" w:color="000000" w:sz="4" w:space="0"/>
            </w:tcBorders>
            <w:vAlign w:val="center"/>
          </w:tcPr>
          <w:p w14:paraId="078A7F0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046396C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参会人数（人次）</w:t>
            </w:r>
          </w:p>
        </w:tc>
        <w:tc>
          <w:tcPr>
            <w:tcW w:w="1167" w:type="dxa"/>
            <w:tcBorders>
              <w:top w:val="single" w:color="000000" w:sz="4" w:space="0"/>
              <w:left w:val="single" w:color="000000" w:sz="4" w:space="0"/>
              <w:bottom w:val="single" w:color="000000" w:sz="4" w:space="0"/>
              <w:right w:val="single" w:color="000000" w:sz="4" w:space="0"/>
            </w:tcBorders>
            <w:vAlign w:val="center"/>
          </w:tcPr>
          <w:p w14:paraId="25485D0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6CA0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6086D39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26426AD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举办培训会数（场）</w:t>
            </w:r>
          </w:p>
        </w:tc>
        <w:tc>
          <w:tcPr>
            <w:tcW w:w="992" w:type="dxa"/>
            <w:tcBorders>
              <w:top w:val="single" w:color="000000" w:sz="4" w:space="0"/>
              <w:left w:val="single" w:color="000000" w:sz="4" w:space="0"/>
              <w:bottom w:val="single" w:color="000000" w:sz="4" w:space="0"/>
              <w:right w:val="single" w:color="000000" w:sz="4" w:space="0"/>
            </w:tcBorders>
            <w:vAlign w:val="center"/>
          </w:tcPr>
          <w:p w14:paraId="2FDDE76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5D4459D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培训人数（人次）</w:t>
            </w:r>
          </w:p>
        </w:tc>
        <w:tc>
          <w:tcPr>
            <w:tcW w:w="1167" w:type="dxa"/>
            <w:tcBorders>
              <w:top w:val="single" w:color="000000" w:sz="4" w:space="0"/>
              <w:left w:val="single" w:color="000000" w:sz="4" w:space="0"/>
              <w:bottom w:val="single" w:color="000000" w:sz="4" w:space="0"/>
              <w:right w:val="single" w:color="000000" w:sz="4" w:space="0"/>
            </w:tcBorders>
            <w:vAlign w:val="center"/>
          </w:tcPr>
          <w:p w14:paraId="0F2225F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2D8A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324DAA9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w:t>
            </w:r>
            <w:r>
              <w:rPr>
                <w:rFonts w:hint="default" w:ascii="Times New Roman" w:hAnsi="Times New Roman" w:eastAsia="宋体" w:cs="Times New Roman"/>
                <w:color w:val="auto"/>
                <w:sz w:val="24"/>
                <w:szCs w:val="24"/>
                <w:highlight w:val="none"/>
                <w:lang w:eastAsia="zh-CN"/>
              </w:rPr>
              <w:t>中试设施情况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4FF01AD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中试基地面积</w:t>
            </w:r>
          </w:p>
        </w:tc>
        <w:tc>
          <w:tcPr>
            <w:tcW w:w="992" w:type="dxa"/>
            <w:tcBorders>
              <w:top w:val="single" w:color="000000" w:sz="4" w:space="0"/>
              <w:left w:val="single" w:color="000000" w:sz="4" w:space="0"/>
              <w:bottom w:val="single" w:color="000000" w:sz="4" w:space="0"/>
              <w:right w:val="single" w:color="000000" w:sz="4" w:space="0"/>
            </w:tcBorders>
            <w:vAlign w:val="center"/>
          </w:tcPr>
          <w:p w14:paraId="06B33A8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11A1821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中试线数</w:t>
            </w:r>
            <w:r>
              <w:rPr>
                <w:rFonts w:hint="default" w:ascii="Times New Roman" w:hAnsi="Times New Roman" w:eastAsia="宋体" w:cs="Times New Roman"/>
                <w:color w:val="auto"/>
                <w:sz w:val="24"/>
                <w:szCs w:val="24"/>
                <w:highlight w:val="none"/>
                <w:lang w:val="en-US" w:eastAsia="zh-CN"/>
              </w:rPr>
              <w:t xml:space="preserve">量       </w:t>
            </w:r>
          </w:p>
        </w:tc>
        <w:tc>
          <w:tcPr>
            <w:tcW w:w="1167" w:type="dxa"/>
            <w:tcBorders>
              <w:top w:val="single" w:color="000000" w:sz="4" w:space="0"/>
              <w:left w:val="single" w:color="000000" w:sz="4" w:space="0"/>
              <w:bottom w:val="single" w:color="000000" w:sz="4" w:space="0"/>
              <w:right w:val="single" w:color="000000" w:sz="4" w:space="0"/>
            </w:tcBorders>
            <w:vAlign w:val="center"/>
          </w:tcPr>
          <w:p w14:paraId="6FCA7E6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   </w:t>
            </w:r>
          </w:p>
        </w:tc>
      </w:tr>
      <w:tr w14:paraId="45BBB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71D6C6A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近5年数据库建设</w:t>
            </w:r>
            <w:r>
              <w:rPr>
                <w:rFonts w:hint="default" w:ascii="Times New Roman" w:hAnsi="Times New Roman" w:eastAsia="宋体" w:cs="Times New Roman"/>
                <w:color w:val="auto"/>
                <w:sz w:val="24"/>
                <w:szCs w:val="24"/>
                <w:highlight w:val="none"/>
                <w:lang w:eastAsia="zh-CN"/>
              </w:rPr>
              <w:t>情况</w:t>
            </w:r>
          </w:p>
        </w:tc>
        <w:tc>
          <w:tcPr>
            <w:tcW w:w="2552" w:type="dxa"/>
            <w:tcBorders>
              <w:top w:val="single" w:color="000000" w:sz="4" w:space="0"/>
              <w:left w:val="single" w:color="000000" w:sz="4" w:space="0"/>
              <w:bottom w:val="single" w:color="000000" w:sz="4" w:space="0"/>
              <w:right w:val="single" w:color="000000" w:sz="4" w:space="0"/>
            </w:tcBorders>
            <w:vAlign w:val="center"/>
          </w:tcPr>
          <w:p w14:paraId="24AFEC9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数据库</w:t>
            </w:r>
            <w:r>
              <w:rPr>
                <w:rFonts w:hint="default" w:ascii="Times New Roman" w:hAnsi="Times New Roman" w:eastAsia="宋体" w:cs="Times New Roman"/>
                <w:color w:val="auto"/>
                <w:sz w:val="24"/>
                <w:szCs w:val="24"/>
                <w:highlight w:val="none"/>
                <w:lang w:eastAsia="zh-CN"/>
              </w:rPr>
              <w:t>数量（个）</w:t>
            </w:r>
          </w:p>
        </w:tc>
        <w:tc>
          <w:tcPr>
            <w:tcW w:w="992" w:type="dxa"/>
            <w:tcBorders>
              <w:top w:val="single" w:color="000000" w:sz="4" w:space="0"/>
              <w:left w:val="single" w:color="000000" w:sz="4" w:space="0"/>
              <w:bottom w:val="single" w:color="000000" w:sz="4" w:space="0"/>
              <w:right w:val="single" w:color="000000" w:sz="4" w:space="0"/>
            </w:tcBorders>
            <w:vAlign w:val="center"/>
          </w:tcPr>
          <w:p w14:paraId="4FD4005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6917814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数据</w:t>
            </w:r>
            <w:r>
              <w:rPr>
                <w:rFonts w:hint="default" w:ascii="Times New Roman" w:hAnsi="Times New Roman" w:eastAsia="宋体" w:cs="Times New Roman"/>
                <w:color w:val="auto"/>
                <w:sz w:val="24"/>
                <w:szCs w:val="24"/>
                <w:highlight w:val="none"/>
                <w:lang w:eastAsia="zh-CN"/>
              </w:rPr>
              <w:t>条目（条）</w:t>
            </w:r>
          </w:p>
          <w:p w14:paraId="25026B7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c>
          <w:tcPr>
            <w:tcW w:w="1167" w:type="dxa"/>
            <w:tcBorders>
              <w:top w:val="single" w:color="000000" w:sz="4" w:space="0"/>
              <w:left w:val="single" w:color="000000" w:sz="4" w:space="0"/>
              <w:bottom w:val="single" w:color="000000" w:sz="4" w:space="0"/>
              <w:right w:val="single" w:color="000000" w:sz="4" w:space="0"/>
            </w:tcBorders>
            <w:vAlign w:val="center"/>
          </w:tcPr>
          <w:p w14:paraId="482DED6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40252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restart"/>
            <w:tcBorders>
              <w:top w:val="single" w:color="000000" w:sz="4" w:space="0"/>
              <w:left w:val="single" w:color="000000" w:sz="4" w:space="0"/>
              <w:bottom w:val="single" w:color="000000" w:sz="4" w:space="0"/>
              <w:right w:val="single" w:color="000000" w:sz="4" w:space="0"/>
            </w:tcBorders>
            <w:vAlign w:val="center"/>
          </w:tcPr>
          <w:p w14:paraId="5114B0E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近5年从事专业服务的人员</w:t>
            </w:r>
          </w:p>
        </w:tc>
        <w:tc>
          <w:tcPr>
            <w:tcW w:w="2552" w:type="dxa"/>
            <w:tcBorders>
              <w:top w:val="single" w:color="000000" w:sz="4" w:space="0"/>
              <w:left w:val="single" w:color="000000" w:sz="4" w:space="0"/>
              <w:bottom w:val="single" w:color="000000" w:sz="4" w:space="0"/>
              <w:right w:val="single" w:color="000000" w:sz="4" w:space="0"/>
            </w:tcBorders>
            <w:vAlign w:val="center"/>
          </w:tcPr>
          <w:p w14:paraId="19F01E5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数</w:t>
            </w:r>
          </w:p>
        </w:tc>
        <w:tc>
          <w:tcPr>
            <w:tcW w:w="992" w:type="dxa"/>
            <w:tcBorders>
              <w:top w:val="single" w:color="000000" w:sz="4" w:space="0"/>
              <w:left w:val="single" w:color="000000" w:sz="4" w:space="0"/>
              <w:bottom w:val="single" w:color="000000" w:sz="4" w:space="0"/>
              <w:right w:val="single" w:color="000000" w:sz="4" w:space="0"/>
            </w:tcBorders>
            <w:vAlign w:val="center"/>
          </w:tcPr>
          <w:p w14:paraId="1EC0806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58EC500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其中硕士及以上学历或中级职称及以上人员比</w:t>
            </w:r>
            <w:r>
              <w:rPr>
                <w:rFonts w:hint="default" w:ascii="Times New Roman" w:hAnsi="Times New Roman" w:eastAsia="宋体" w:cs="Times New Roman"/>
                <w:color w:val="auto"/>
                <w:sz w:val="24"/>
                <w:szCs w:val="24"/>
                <w:highlight w:val="none"/>
                <w:lang w:eastAsia="zh-CN"/>
              </w:rPr>
              <w:t>例</w:t>
            </w:r>
          </w:p>
        </w:tc>
        <w:tc>
          <w:tcPr>
            <w:tcW w:w="1167" w:type="dxa"/>
            <w:tcBorders>
              <w:top w:val="single" w:color="000000" w:sz="4" w:space="0"/>
              <w:left w:val="single" w:color="000000" w:sz="4" w:space="0"/>
              <w:bottom w:val="single" w:color="000000" w:sz="4" w:space="0"/>
              <w:right w:val="single" w:color="000000" w:sz="4" w:space="0"/>
            </w:tcBorders>
            <w:vAlign w:val="center"/>
          </w:tcPr>
          <w:p w14:paraId="2360169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tc>
      </w:tr>
      <w:tr w14:paraId="3271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vMerge w:val="continue"/>
            <w:tcBorders>
              <w:top w:val="single" w:color="000000" w:sz="4" w:space="0"/>
              <w:left w:val="single" w:color="000000" w:sz="4" w:space="0"/>
              <w:bottom w:val="single" w:color="000000" w:sz="4" w:space="0"/>
              <w:right w:val="single" w:color="000000" w:sz="4" w:space="0"/>
            </w:tcBorders>
            <w:vAlign w:val="center"/>
          </w:tcPr>
          <w:p w14:paraId="5124ECE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6534378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技术经理人人数</w:t>
            </w:r>
          </w:p>
        </w:tc>
        <w:tc>
          <w:tcPr>
            <w:tcW w:w="992" w:type="dxa"/>
            <w:tcBorders>
              <w:top w:val="single" w:color="000000" w:sz="4" w:space="0"/>
              <w:left w:val="single" w:color="000000" w:sz="4" w:space="0"/>
              <w:bottom w:val="single" w:color="000000" w:sz="4" w:space="0"/>
              <w:right w:val="single" w:color="000000" w:sz="4" w:space="0"/>
            </w:tcBorders>
            <w:vAlign w:val="center"/>
          </w:tcPr>
          <w:p w14:paraId="1C79778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35E32CE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3E0A796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14:paraId="4D9C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75" w:type="dxa"/>
            <w:tcBorders>
              <w:top w:val="single" w:color="000000" w:sz="4" w:space="0"/>
              <w:left w:val="single" w:color="000000" w:sz="4" w:space="0"/>
              <w:bottom w:val="single" w:color="000000" w:sz="4" w:space="0"/>
              <w:right w:val="single" w:color="000000" w:sz="4" w:space="0"/>
            </w:tcBorders>
            <w:vAlign w:val="center"/>
          </w:tcPr>
          <w:p w14:paraId="0AB6FB0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近5年专业人员发表过有影响力的论文、专著。</w:t>
            </w:r>
          </w:p>
        </w:tc>
        <w:tc>
          <w:tcPr>
            <w:tcW w:w="2552" w:type="dxa"/>
            <w:tcBorders>
              <w:top w:val="single" w:color="000000" w:sz="4" w:space="0"/>
              <w:left w:val="single" w:color="000000" w:sz="4" w:space="0"/>
              <w:bottom w:val="single" w:color="000000" w:sz="4" w:space="0"/>
              <w:right w:val="single" w:color="000000" w:sz="4" w:space="0"/>
            </w:tcBorders>
            <w:vAlign w:val="center"/>
          </w:tcPr>
          <w:p w14:paraId="2A7A323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论文数量（篇）</w:t>
            </w:r>
          </w:p>
        </w:tc>
        <w:tc>
          <w:tcPr>
            <w:tcW w:w="992" w:type="dxa"/>
            <w:tcBorders>
              <w:top w:val="single" w:color="000000" w:sz="4" w:space="0"/>
              <w:left w:val="single" w:color="000000" w:sz="4" w:space="0"/>
              <w:bottom w:val="single" w:color="000000" w:sz="4" w:space="0"/>
              <w:right w:val="single" w:color="000000" w:sz="4" w:space="0"/>
            </w:tcBorders>
            <w:vAlign w:val="center"/>
          </w:tcPr>
          <w:p w14:paraId="302140C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215FDC7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专著数量（本）</w:t>
            </w:r>
          </w:p>
        </w:tc>
        <w:tc>
          <w:tcPr>
            <w:tcW w:w="1167" w:type="dxa"/>
            <w:tcBorders>
              <w:top w:val="single" w:color="000000" w:sz="4" w:space="0"/>
              <w:left w:val="single" w:color="000000" w:sz="4" w:space="0"/>
              <w:bottom w:val="single" w:color="000000" w:sz="4" w:space="0"/>
              <w:right w:val="single" w:color="000000" w:sz="4" w:space="0"/>
            </w:tcBorders>
            <w:vAlign w:val="center"/>
          </w:tcPr>
          <w:p w14:paraId="45D3B22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rPr>
            </w:pPr>
          </w:p>
        </w:tc>
      </w:tr>
      <w:tr w14:paraId="652C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op w:val="single" w:color="000000" w:sz="4" w:space="0"/>
              <w:tl2br w:val="nil"/>
              <w:tr2bl w:val="nil"/>
            </w:tcBorders>
            <w:vAlign w:val="center"/>
          </w:tcPr>
          <w:p w14:paraId="7E72357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证明材料请附后。</w:t>
            </w:r>
          </w:p>
        </w:tc>
      </w:tr>
      <w:tr w14:paraId="5C1C4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6648BBA0">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b/>
                <w:bCs/>
                <w:color w:val="000000"/>
                <w:sz w:val="24"/>
                <w:szCs w:val="24"/>
                <w:highlight w:val="none"/>
                <w:lang w:eastAsia="zh-CN"/>
              </w:rPr>
            </w:pPr>
            <w:r>
              <w:rPr>
                <w:rFonts w:hint="default" w:ascii="Times New Roman" w:hAnsi="Times New Roman" w:eastAsia="宋体" w:cs="Times New Roman"/>
                <w:b/>
                <w:bCs/>
                <w:color w:val="auto"/>
                <w:sz w:val="24"/>
                <w:szCs w:val="24"/>
                <w:highlight w:val="none"/>
                <w:lang w:eastAsia="zh-CN"/>
              </w:rPr>
              <w:t>二、详细</w:t>
            </w:r>
            <w:r>
              <w:rPr>
                <w:rFonts w:hint="default" w:ascii="Times New Roman" w:hAnsi="Times New Roman" w:eastAsia="宋体" w:cs="Times New Roman"/>
                <w:b/>
                <w:bCs/>
                <w:color w:val="auto"/>
                <w:sz w:val="24"/>
                <w:szCs w:val="24"/>
                <w:highlight w:val="none"/>
              </w:rPr>
              <w:t>报表</w:t>
            </w:r>
          </w:p>
        </w:tc>
      </w:tr>
      <w:tr w14:paraId="59D7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02FAD3E1">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000000"/>
                <w:sz w:val="24"/>
                <w:szCs w:val="24"/>
                <w:highlight w:val="none"/>
              </w:rPr>
              <w:t>合法合规情况</w:t>
            </w:r>
          </w:p>
        </w:tc>
      </w:tr>
      <w:tr w14:paraId="7A9C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28ED20D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（简述，不超过</w:t>
            </w:r>
            <w:r>
              <w:rPr>
                <w:rFonts w:hint="default" w:ascii="Times New Roman" w:hAnsi="Times New Roman" w:eastAsia="宋体" w:cs="Times New Roman"/>
                <w:color w:val="auto"/>
                <w:sz w:val="24"/>
                <w:szCs w:val="24"/>
                <w:highlight w:val="none"/>
                <w:lang w:val="en-US" w:eastAsia="zh-CN"/>
              </w:rPr>
              <w:t>1000字</w:t>
            </w:r>
            <w:r>
              <w:rPr>
                <w:rFonts w:hint="default" w:ascii="Times New Roman" w:hAnsi="Times New Roman" w:eastAsia="宋体" w:cs="Times New Roman"/>
                <w:color w:val="auto"/>
                <w:sz w:val="24"/>
                <w:szCs w:val="24"/>
                <w:highlight w:val="none"/>
                <w:lang w:eastAsia="zh-CN"/>
              </w:rPr>
              <w:t>）</w:t>
            </w:r>
          </w:p>
          <w:p w14:paraId="271E05BF">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14:paraId="58E5C942">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11E48FA7">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76A2F05B">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2E72DA8D">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14:paraId="359716EF">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tc>
      </w:tr>
      <w:tr w14:paraId="4734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15CF9696">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）示范、试点或资质认定</w:t>
            </w:r>
            <w:r>
              <w:rPr>
                <w:rFonts w:hint="default" w:ascii="Times New Roman" w:hAnsi="Times New Roman" w:eastAsia="宋体" w:cs="Times New Roman"/>
                <w:b/>
                <w:bCs/>
                <w:color w:val="auto"/>
                <w:sz w:val="24"/>
                <w:szCs w:val="24"/>
                <w:highlight w:val="none"/>
                <w:lang w:eastAsia="zh-CN"/>
              </w:rPr>
              <w:t>情况</w:t>
            </w:r>
          </w:p>
        </w:tc>
      </w:tr>
      <w:tr w14:paraId="4EC43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582B848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近5年取得的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val="en-US" w:eastAsia="zh-CN"/>
              </w:rPr>
              <w:t>领域</w:t>
            </w:r>
            <w:r>
              <w:rPr>
                <w:rFonts w:hint="default" w:ascii="Times New Roman" w:hAnsi="Times New Roman" w:eastAsia="宋体" w:cs="Times New Roman"/>
                <w:color w:val="auto"/>
                <w:sz w:val="24"/>
                <w:szCs w:val="24"/>
                <w:highlight w:val="none"/>
                <w:lang w:eastAsia="zh-CN"/>
              </w:rPr>
              <w:t>创新成果产业化等方面的示范、试点或资质认定情况如下：</w:t>
            </w:r>
          </w:p>
          <w:p w14:paraId="6B919E34">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14:paraId="60900215">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14:paraId="1872C54C">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rPr>
            </w:pPr>
          </w:p>
          <w:p w14:paraId="4432F224">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rPr>
            </w:pPr>
          </w:p>
          <w:p w14:paraId="444C26EB">
            <w:pPr>
              <w:keepNext w:val="0"/>
              <w:keepLines w:val="0"/>
              <w:pageBreakBefore w:val="0"/>
              <w:kinsoku/>
              <w:wordWrap/>
              <w:overflowPunct/>
              <w:topLinePunct w:val="0"/>
              <w:bidi w:val="0"/>
              <w:snapToGrid/>
              <w:spacing w:line="340" w:lineRule="exact"/>
              <w:ind w:firstLine="600" w:firstLineChars="250"/>
              <w:jc w:val="left"/>
              <w:textAlignment w:val="auto"/>
              <w:rPr>
                <w:rFonts w:hint="default" w:ascii="Times New Roman" w:hAnsi="Times New Roman" w:eastAsia="宋体" w:cs="Times New Roman"/>
                <w:color w:val="auto"/>
                <w:sz w:val="24"/>
                <w:szCs w:val="24"/>
                <w:highlight w:val="none"/>
                <w:lang w:eastAsia="zh-CN"/>
              </w:rPr>
            </w:pPr>
          </w:p>
        </w:tc>
      </w:tr>
      <w:tr w14:paraId="4904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469ED270">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）近5年主要</w:t>
            </w:r>
            <w:r>
              <w:rPr>
                <w:rFonts w:hint="default" w:ascii="Times New Roman" w:hAnsi="Times New Roman" w:cs="Times New Roman"/>
                <w:b/>
                <w:bCs/>
                <w:color w:val="auto"/>
                <w:sz w:val="24"/>
                <w:szCs w:val="24"/>
                <w:highlight w:val="none"/>
                <w:lang w:val="en-US" w:eastAsia="zh-CN"/>
              </w:rPr>
              <w:t>研究</w:t>
            </w:r>
            <w:r>
              <w:rPr>
                <w:rFonts w:hint="default" w:ascii="Times New Roman" w:hAnsi="Times New Roman" w:eastAsia="宋体" w:cs="Times New Roman"/>
                <w:b/>
                <w:bCs/>
                <w:color w:val="auto"/>
                <w:sz w:val="24"/>
                <w:szCs w:val="24"/>
                <w:highlight w:val="none"/>
              </w:rPr>
              <w:t>成果</w:t>
            </w:r>
          </w:p>
        </w:tc>
      </w:tr>
      <w:tr w14:paraId="5434C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14:paraId="3B012E4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近5年承担过的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领域国家、省部级项目或工作任务名称如下（不超过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14:paraId="0A38E90E">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14:paraId="2F658EB2">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14:paraId="01EBF76F">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14:paraId="30F3D55B">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14:paraId="2DCB120B">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tc>
      </w:tr>
      <w:tr w14:paraId="4EA3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14:paraId="31A5D1C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近5年获得过的</w:t>
            </w:r>
            <w:r>
              <w:rPr>
                <w:rFonts w:hint="eastAsia"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lang w:eastAsia="zh-CN"/>
              </w:rPr>
              <w:t>领域国家、省部级</w:t>
            </w:r>
            <w:r>
              <w:rPr>
                <w:rFonts w:hint="default" w:ascii="Times New Roman" w:hAnsi="Times New Roman" w:eastAsia="宋体" w:cs="Times New Roman"/>
                <w:color w:val="auto"/>
                <w:sz w:val="24"/>
                <w:szCs w:val="24"/>
                <w:highlight w:val="none"/>
                <w:lang w:val="en-US" w:eastAsia="zh-CN"/>
              </w:rPr>
              <w:t>相关</w:t>
            </w:r>
            <w:r>
              <w:rPr>
                <w:rFonts w:hint="default" w:ascii="Times New Roman" w:hAnsi="Times New Roman" w:eastAsia="宋体" w:cs="Times New Roman"/>
                <w:color w:val="auto"/>
                <w:sz w:val="24"/>
                <w:szCs w:val="24"/>
                <w:highlight w:val="none"/>
                <w:lang w:eastAsia="zh-CN"/>
              </w:rPr>
              <w:t>奖项</w:t>
            </w:r>
            <w:r>
              <w:rPr>
                <w:rFonts w:hint="default" w:ascii="Times New Roman" w:hAnsi="Times New Roman" w:eastAsia="宋体" w:cs="Times New Roman"/>
                <w:color w:val="auto"/>
                <w:sz w:val="24"/>
                <w:szCs w:val="24"/>
                <w:highlight w:val="none"/>
                <w:lang w:val="en-US" w:eastAsia="zh-CN"/>
              </w:rPr>
              <w:t>及获奖情况</w:t>
            </w:r>
            <w:r>
              <w:rPr>
                <w:rFonts w:hint="default" w:ascii="Times New Roman" w:hAnsi="Times New Roman" w:eastAsia="宋体" w:cs="Times New Roman"/>
                <w:color w:val="auto"/>
                <w:sz w:val="24"/>
                <w:szCs w:val="24"/>
                <w:highlight w:val="none"/>
                <w:lang w:eastAsia="zh-CN"/>
              </w:rPr>
              <w:t>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14:paraId="47C8B670">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rPr>
            </w:pPr>
          </w:p>
          <w:p w14:paraId="26EB938F">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rPr>
            </w:pPr>
          </w:p>
          <w:p w14:paraId="7D80967E">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28B8437E">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p>
          <w:p w14:paraId="09574C79">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tc>
      </w:tr>
      <w:tr w14:paraId="050DB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14:paraId="1FCC5D2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近5年承担过的科技成果转化标准制定项目或课题研究名称如下（不超过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p>
          <w:p w14:paraId="3E74C5D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5EFED13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4DF99DE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114ED5D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1D7FD3E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405789F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14:paraId="0450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14:paraId="07E49E6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w:t>
            </w:r>
            <w:r>
              <w:rPr>
                <w:rFonts w:hint="default" w:ascii="Times New Roman" w:hAnsi="Times New Roman" w:eastAsia="宋体" w:cs="Times New Roman"/>
                <w:color w:val="auto"/>
                <w:sz w:val="24"/>
                <w:szCs w:val="24"/>
                <w:highlight w:val="none"/>
                <w:lang w:val="en-US" w:eastAsia="zh-CN"/>
              </w:rPr>
              <w:t>发布过行业（产业）相关成果转化及产业化研究报告</w:t>
            </w:r>
            <w:r>
              <w:rPr>
                <w:rFonts w:hint="default" w:ascii="Times New Roman" w:hAnsi="Times New Roman" w:eastAsia="宋体" w:cs="Times New Roman"/>
                <w:color w:val="auto"/>
                <w:sz w:val="24"/>
                <w:szCs w:val="24"/>
                <w:highlight w:val="none"/>
                <w:lang w:eastAsia="zh-CN"/>
              </w:rPr>
              <w:t>名称如下（不超过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封面、前言和概要</w:t>
            </w:r>
            <w:r>
              <w:rPr>
                <w:rFonts w:hint="default" w:ascii="Times New Roman" w:hAnsi="Times New Roman" w:eastAsia="宋体" w:cs="Times New Roman"/>
                <w:color w:val="auto"/>
                <w:sz w:val="24"/>
                <w:szCs w:val="24"/>
                <w:highlight w:val="none"/>
                <w:lang w:val="en-US" w:eastAsia="zh-CN"/>
              </w:rPr>
              <w:t>等作为附件</w:t>
            </w:r>
            <w:r>
              <w:rPr>
                <w:rFonts w:hint="default" w:ascii="Times New Roman" w:hAnsi="Times New Roman" w:eastAsia="宋体" w:cs="Times New Roman"/>
                <w:color w:val="auto"/>
                <w:sz w:val="24"/>
                <w:szCs w:val="24"/>
                <w:highlight w:val="none"/>
                <w:lang w:eastAsia="zh-CN"/>
              </w:rPr>
              <w:t>）：</w:t>
            </w:r>
          </w:p>
          <w:p w14:paraId="7228F9F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42D427F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270ADC32">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2849448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080B38D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3B576DA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14:paraId="5BB9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54" w:type="dxa"/>
            <w:gridSpan w:val="5"/>
            <w:tcBorders>
              <w:tl2br w:val="nil"/>
              <w:tr2bl w:val="nil"/>
            </w:tcBorders>
            <w:vAlign w:val="top"/>
          </w:tcPr>
          <w:p w14:paraId="70E82767">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highlight w:val="none"/>
              </w:rPr>
            </w:pPr>
          </w:p>
          <w:p w14:paraId="7C2272CA">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highlight w:val="none"/>
              </w:rPr>
            </w:pPr>
          </w:p>
          <w:p w14:paraId="64172283">
            <w:pPr>
              <w:keepNext w:val="0"/>
              <w:keepLines w:val="0"/>
              <w:pageBreakBefore w:val="0"/>
              <w:kinsoku/>
              <w:wordWrap/>
              <w:overflowPunct/>
              <w:topLinePunct w:val="0"/>
              <w:bidi w:val="0"/>
              <w:snapToGrid/>
              <w:spacing w:line="340" w:lineRule="exact"/>
              <w:textAlignment w:val="auto"/>
              <w:rPr>
                <w:rFonts w:hint="default" w:ascii="Times New Roman" w:hAnsi="Times New Roman" w:cs="Times New Roman"/>
                <w:highlight w:val="none"/>
              </w:rPr>
            </w:pPr>
          </w:p>
        </w:tc>
      </w:tr>
      <w:tr w14:paraId="6E9B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54954132">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四</w:t>
            </w:r>
            <w:r>
              <w:rPr>
                <w:rFonts w:hint="default" w:ascii="Times New Roman" w:hAnsi="Times New Roman" w:eastAsia="宋体" w:cs="Times New Roman"/>
                <w:b/>
                <w:bCs/>
                <w:color w:val="auto"/>
                <w:sz w:val="24"/>
                <w:szCs w:val="24"/>
                <w:highlight w:val="none"/>
              </w:rPr>
              <w:t>）近5年主要服务成果</w:t>
            </w:r>
          </w:p>
        </w:tc>
      </w:tr>
      <w:tr w14:paraId="4A041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487C9E8A">
            <w:pPr>
              <w:pStyle w:val="2"/>
              <w:keepNext w:val="0"/>
              <w:keepLines w:val="0"/>
              <w:pageBreakBefore w:val="0"/>
              <w:kinsoku/>
              <w:wordWrap/>
              <w:overflowPunct/>
              <w:topLinePunct w:val="0"/>
              <w:bidi w:val="0"/>
              <w:snapToGrid/>
              <w:spacing w:after="0" w:afterLines="0" w:line="340" w:lineRule="exac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服务的</w:t>
            </w:r>
            <w:r>
              <w:rPr>
                <w:rFonts w:hint="default" w:ascii="Times New Roman" w:hAnsi="Times New Roman" w:eastAsia="宋体" w:cs="Times New Roman"/>
                <w:sz w:val="24"/>
                <w:szCs w:val="24"/>
                <w:highlight w:val="none"/>
              </w:rPr>
              <w:t>地方优势产业集聚区</w:t>
            </w:r>
            <w:r>
              <w:rPr>
                <w:rFonts w:hint="default" w:ascii="Times New Roman" w:hAnsi="Times New Roman" w:eastAsia="宋体" w:cs="Times New Roman"/>
                <w:sz w:val="24"/>
                <w:szCs w:val="24"/>
                <w:highlight w:val="none"/>
                <w:lang w:eastAsia="zh-CN"/>
              </w:rPr>
              <w:t>名称：</w:t>
            </w:r>
          </w:p>
          <w:p w14:paraId="73214658">
            <w:pPr>
              <w:pStyle w:val="3"/>
              <w:keepNext w:val="0"/>
              <w:keepLines w:val="0"/>
              <w:pageBreakBefore w:val="0"/>
              <w:kinsoku/>
              <w:wordWrap/>
              <w:overflowPunct/>
              <w:topLinePunct w:val="0"/>
              <w:bidi w:val="0"/>
              <w:snapToGrid/>
              <w:spacing w:before="0" w:after="0" w:line="340" w:lineRule="exact"/>
              <w:textAlignment w:val="auto"/>
              <w:rPr>
                <w:rFonts w:hint="default" w:ascii="Times New Roman" w:hAnsi="Times New Roman" w:eastAsia="宋体" w:cs="Times New Roman"/>
                <w:sz w:val="24"/>
                <w:szCs w:val="24"/>
                <w:highlight w:val="none"/>
                <w:lang w:eastAsia="zh-CN"/>
              </w:rPr>
            </w:pPr>
          </w:p>
          <w:p w14:paraId="1967DAD2">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5B167C91">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641BDBAD">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5FCD9C95">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eastAsia="zh-CN"/>
              </w:rPr>
            </w:pPr>
          </w:p>
          <w:p w14:paraId="5982C3AB">
            <w:pPr>
              <w:keepNext w:val="0"/>
              <w:keepLines w:val="0"/>
              <w:pageBreakBefore w:val="0"/>
              <w:kinsoku/>
              <w:wordWrap/>
              <w:overflowPunct/>
              <w:topLinePunct w:val="0"/>
              <w:bidi w:val="0"/>
              <w:snapToGrid/>
              <w:spacing w:line="340" w:lineRule="exact"/>
              <w:textAlignment w:val="auto"/>
              <w:rPr>
                <w:rFonts w:hint="default" w:ascii="Times New Roman" w:hAnsi="Times New Roman" w:eastAsia="宋体" w:cs="Times New Roman"/>
                <w:sz w:val="24"/>
                <w:szCs w:val="24"/>
                <w:highlight w:val="none"/>
                <w:lang w:val="en-US" w:eastAsia="zh-CN"/>
              </w:rPr>
            </w:pPr>
          </w:p>
        </w:tc>
      </w:tr>
      <w:tr w14:paraId="171B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2367CDF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近5年</w:t>
            </w:r>
            <w:r>
              <w:rPr>
                <w:rFonts w:hint="default" w:ascii="Times New Roman" w:hAnsi="Times New Roman" w:eastAsia="宋体" w:cs="Times New Roman"/>
                <w:color w:val="auto"/>
                <w:sz w:val="24"/>
                <w:szCs w:val="24"/>
                <w:highlight w:val="none"/>
                <w:lang w:val="en-US" w:eastAsia="zh-CN"/>
              </w:rPr>
              <w:t>围绕</w:t>
            </w:r>
            <w:r>
              <w:rPr>
                <w:rFonts w:hint="default" w:ascii="Times New Roman" w:hAnsi="Times New Roman" w:eastAsia="宋体" w:cs="Times New Roman"/>
                <w:color w:val="auto"/>
                <w:sz w:val="24"/>
                <w:szCs w:val="24"/>
                <w:highlight w:val="none"/>
                <w:lang w:eastAsia="zh-CN"/>
              </w:rPr>
              <w:t>创新成果中试熟化、供需对接、交易、评价等</w:t>
            </w:r>
            <w:r>
              <w:rPr>
                <w:rFonts w:hint="default" w:ascii="Times New Roman" w:hAnsi="Times New Roman" w:eastAsia="宋体" w:cs="Times New Roman"/>
                <w:color w:val="auto"/>
                <w:sz w:val="24"/>
                <w:szCs w:val="24"/>
                <w:highlight w:val="none"/>
                <w:lang w:val="en-US" w:eastAsia="zh-CN"/>
              </w:rPr>
              <w:t>方面</w:t>
            </w:r>
            <w:r>
              <w:rPr>
                <w:rFonts w:hint="default" w:ascii="Times New Roman" w:hAnsi="Times New Roman" w:eastAsia="宋体" w:cs="Times New Roman"/>
                <w:color w:val="auto"/>
                <w:sz w:val="24"/>
                <w:szCs w:val="24"/>
                <w:highlight w:val="none"/>
                <w:lang w:eastAsia="zh-CN"/>
              </w:rPr>
              <w:t>服务产业、企业特别是服务中小企业的情况：</w:t>
            </w:r>
          </w:p>
          <w:p w14:paraId="1ED96BF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1572276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5E8BB17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3D2D9FB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5541DA7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14:paraId="27D5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4877F79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近5年平台提供公益服务情况，特别是为中小企业提供公益服务的情况：</w:t>
            </w:r>
          </w:p>
          <w:p w14:paraId="0AFF4BA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4EE3899D">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3627763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28335A0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14:paraId="4F105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14:paraId="052A561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近5年</w:t>
            </w:r>
            <w:r>
              <w:rPr>
                <w:rFonts w:hint="default" w:ascii="Times New Roman" w:hAnsi="Times New Roman" w:eastAsia="宋体" w:cs="Times New Roman"/>
                <w:color w:val="auto"/>
                <w:sz w:val="24"/>
                <w:szCs w:val="24"/>
                <w:highlight w:val="none"/>
                <w:lang w:eastAsia="zh-CN"/>
              </w:rPr>
              <w:t>与行业或区域内相关的机构（联盟、区域组织、商会、科研院所、企业和高校等）合作情况（简介）</w:t>
            </w:r>
            <w:r>
              <w:rPr>
                <w:rFonts w:hint="default" w:ascii="Times New Roman" w:hAnsi="Times New Roman" w:eastAsia="宋体" w:cs="Times New Roman"/>
                <w:color w:val="auto"/>
                <w:sz w:val="24"/>
                <w:szCs w:val="24"/>
                <w:highlight w:val="none"/>
                <w:lang w:val="en-US" w:eastAsia="zh-CN"/>
              </w:rPr>
              <w:t>及的主要经历</w:t>
            </w:r>
            <w:r>
              <w:rPr>
                <w:rFonts w:hint="default" w:ascii="Times New Roman" w:hAnsi="Times New Roman" w:eastAsia="宋体" w:cs="Times New Roman"/>
                <w:color w:val="auto"/>
                <w:sz w:val="24"/>
                <w:szCs w:val="24"/>
                <w:highlight w:val="none"/>
                <w:lang w:eastAsia="zh-CN"/>
              </w:rPr>
              <w:t>：</w:t>
            </w:r>
          </w:p>
          <w:p w14:paraId="3C5B09A4">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0EE163C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4FA6829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55A9EA6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3F700E2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68F5ED6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5C65ABF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14:paraId="4B35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1ADE60C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列举近5年较能体现创新成果产业化服务能力的案例：（不超过3个）</w:t>
            </w:r>
          </w:p>
          <w:p w14:paraId="2320EBC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56367005">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468BF15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6658153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70F725E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61705E8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76EFA680">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0C2C64C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p w14:paraId="73A875C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eastAsia="zh-CN"/>
              </w:rPr>
            </w:pPr>
          </w:p>
        </w:tc>
      </w:tr>
      <w:tr w14:paraId="07F8B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555F39C5">
            <w:pPr>
              <w:pStyle w:val="2"/>
              <w:keepNext w:val="0"/>
              <w:keepLines w:val="0"/>
              <w:pageBreakBefore w:val="0"/>
              <w:kinsoku/>
              <w:wordWrap/>
              <w:overflowPunct/>
              <w:topLinePunct w:val="0"/>
              <w:bidi w:val="0"/>
              <w:snapToGrid/>
              <w:spacing w:after="0" w:afterLines="0"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000000"/>
                <w:sz w:val="24"/>
                <w:szCs w:val="24"/>
                <w:highlight w:val="none"/>
              </w:rPr>
              <w:t>软硬件基础</w:t>
            </w:r>
            <w:r>
              <w:rPr>
                <w:rFonts w:hint="default" w:ascii="Times New Roman" w:hAnsi="Times New Roman" w:eastAsia="宋体" w:cs="Times New Roman"/>
                <w:b/>
                <w:bCs/>
                <w:color w:val="auto"/>
                <w:sz w:val="24"/>
                <w:szCs w:val="24"/>
                <w:highlight w:val="none"/>
              </w:rPr>
              <w:t>设施情况</w:t>
            </w:r>
            <w:r>
              <w:rPr>
                <w:rFonts w:hint="default" w:ascii="Times New Roman" w:hAnsi="Times New Roman" w:eastAsia="宋体" w:cs="Times New Roman"/>
                <w:b/>
                <w:bCs/>
                <w:color w:val="auto"/>
                <w:sz w:val="24"/>
                <w:szCs w:val="24"/>
                <w:highlight w:val="none"/>
                <w:lang w:eastAsia="zh-CN"/>
              </w:rPr>
              <w:t>（简介）</w:t>
            </w:r>
          </w:p>
        </w:tc>
      </w:tr>
      <w:tr w14:paraId="41D2C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59518F2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硬件基础设施情况如下：</w:t>
            </w:r>
          </w:p>
          <w:p w14:paraId="233E3E1B">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465F3A7E">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23311597">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715D0736">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5C7447AC">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2934F5A1">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75747D69">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14:paraId="4230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1199C953">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软件基础设施及数据资源情况如下：</w:t>
            </w:r>
          </w:p>
          <w:p w14:paraId="13AE59E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3D6A2AD8">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5D5F091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1C2887EF">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47CA651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p w14:paraId="4C45F1EA">
            <w:pPr>
              <w:keepNext w:val="0"/>
              <w:keepLines w:val="0"/>
              <w:pageBreakBefore w:val="0"/>
              <w:widowControl/>
              <w:kinsoku/>
              <w:wordWrap/>
              <w:overflowPunct/>
              <w:topLinePunct w:val="0"/>
              <w:bidi w:val="0"/>
              <w:snapToGrid/>
              <w:spacing w:line="340" w:lineRule="exact"/>
              <w:jc w:val="both"/>
              <w:textAlignment w:val="auto"/>
              <w:rPr>
                <w:rFonts w:hint="default" w:ascii="Times New Roman" w:hAnsi="Times New Roman" w:eastAsia="宋体" w:cs="Times New Roman"/>
                <w:color w:val="auto"/>
                <w:sz w:val="24"/>
                <w:szCs w:val="24"/>
                <w:highlight w:val="none"/>
                <w:lang w:val="en-US" w:eastAsia="zh-CN"/>
              </w:rPr>
            </w:pPr>
          </w:p>
        </w:tc>
      </w:tr>
      <w:tr w14:paraId="0EF0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3CD28286">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六</w:t>
            </w:r>
            <w:r>
              <w:rPr>
                <w:rFonts w:hint="default" w:ascii="Times New Roman" w:hAnsi="Times New Roman" w:eastAsia="宋体" w:cs="Times New Roman"/>
                <w:b/>
                <w:bCs/>
                <w:color w:val="auto"/>
                <w:sz w:val="24"/>
                <w:szCs w:val="24"/>
                <w:highlight w:val="none"/>
              </w:rPr>
              <w:t>）人才队伍及培养情况</w:t>
            </w:r>
            <w:r>
              <w:rPr>
                <w:rFonts w:hint="default" w:ascii="Times New Roman" w:hAnsi="Times New Roman" w:eastAsia="宋体" w:cs="Times New Roman"/>
                <w:b/>
                <w:bCs/>
                <w:color w:val="auto"/>
                <w:sz w:val="24"/>
                <w:szCs w:val="24"/>
                <w:highlight w:val="none"/>
                <w:lang w:eastAsia="zh-CN"/>
              </w:rPr>
              <w:t>（简介）</w:t>
            </w:r>
          </w:p>
        </w:tc>
      </w:tr>
      <w:tr w14:paraId="2A05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center"/>
          </w:tcPr>
          <w:p w14:paraId="54E08495">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7AD11D41">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7C9DE1A0">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5CC4B343">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60CA2DDC">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627125A3">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34F53A5A">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5341F194">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6D31408E">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3C8E7B89">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6F90A337">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669A9248">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7D2D9EA8">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（可另附页说明）</w:t>
            </w:r>
          </w:p>
        </w:tc>
      </w:tr>
      <w:tr w14:paraId="3AA6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54" w:type="dxa"/>
            <w:gridSpan w:val="5"/>
            <w:tcBorders>
              <w:tl2br w:val="nil"/>
              <w:tr2bl w:val="nil"/>
            </w:tcBorders>
            <w:vAlign w:val="top"/>
          </w:tcPr>
          <w:p w14:paraId="0DDA2005">
            <w:pPr>
              <w:pStyle w:val="2"/>
              <w:keepNext w:val="0"/>
              <w:keepLines w:val="0"/>
              <w:pageBreakBefore w:val="0"/>
              <w:kinsoku/>
              <w:wordWrap/>
              <w:overflowPunct/>
              <w:topLinePunct w:val="0"/>
              <w:bidi w:val="0"/>
              <w:snapToGrid/>
              <w:spacing w:after="0" w:afterLines="0" w:line="34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近5年专业人员发表过重要论文、专著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研究报告</w:t>
            </w:r>
            <w:r>
              <w:rPr>
                <w:rFonts w:hint="default" w:ascii="Times New Roman" w:hAnsi="Times New Roman" w:eastAsia="宋体" w:cs="Times New Roman"/>
                <w:color w:val="auto"/>
                <w:sz w:val="24"/>
                <w:szCs w:val="24"/>
                <w:highlight w:val="none"/>
                <w:lang w:eastAsia="zh-CN"/>
              </w:rPr>
              <w:t>（不超过</w:t>
            </w:r>
            <w:r>
              <w:rPr>
                <w:rFonts w:hint="default" w:ascii="Times New Roman" w:hAnsi="Times New Roman" w:eastAsia="宋体" w:cs="Times New Roman"/>
                <w:color w:val="auto"/>
                <w:sz w:val="24"/>
                <w:szCs w:val="24"/>
                <w:highlight w:val="none"/>
                <w:lang w:val="en-US" w:eastAsia="zh-CN"/>
              </w:rPr>
              <w:t>20个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4D648C20">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06C53497">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493974AB">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507F23EC">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44C486E9">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05BF23DD">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169E29E3">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6686FCF6">
            <w:pPr>
              <w:keepNext w:val="0"/>
              <w:keepLines w:val="0"/>
              <w:pageBreakBefore w:val="0"/>
              <w:kinsoku/>
              <w:wordWrap/>
              <w:overflowPunct/>
              <w:topLinePunct w:val="0"/>
              <w:bidi w:val="0"/>
              <w:snapToGrid/>
              <w:spacing w:line="340" w:lineRule="exact"/>
              <w:jc w:val="center"/>
              <w:textAlignment w:val="auto"/>
              <w:rPr>
                <w:rFonts w:hint="default" w:ascii="Times New Roman" w:hAnsi="Times New Roman" w:eastAsia="宋体" w:cs="Times New Roman"/>
                <w:color w:val="auto"/>
                <w:sz w:val="24"/>
                <w:szCs w:val="24"/>
                <w:highlight w:val="none"/>
              </w:rPr>
            </w:pPr>
          </w:p>
          <w:p w14:paraId="306B32F0">
            <w:pPr>
              <w:keepNext w:val="0"/>
              <w:keepLines w:val="0"/>
              <w:pageBreakBefore w:val="0"/>
              <w:kinsoku/>
              <w:wordWrap/>
              <w:overflowPunct/>
              <w:topLinePunct w:val="0"/>
              <w:bidi w:val="0"/>
              <w:snapToGrid/>
              <w:spacing w:line="340" w:lineRule="exact"/>
              <w:jc w:val="left"/>
              <w:textAlignment w:val="auto"/>
              <w:rPr>
                <w:rFonts w:hint="default" w:ascii="Times New Roman" w:hAnsi="Times New Roman" w:eastAsia="宋体" w:cs="Times New Roman"/>
                <w:color w:val="auto"/>
                <w:sz w:val="24"/>
                <w:szCs w:val="24"/>
                <w:highlight w:val="none"/>
              </w:rPr>
            </w:pPr>
          </w:p>
          <w:p w14:paraId="0B51FDF1">
            <w:pPr>
              <w:keepNext w:val="0"/>
              <w:keepLines w:val="0"/>
              <w:pageBreakBefore w:val="0"/>
              <w:kinsoku/>
              <w:wordWrap/>
              <w:overflowPunct/>
              <w:topLinePunct w:val="0"/>
              <w:bidi w:val="0"/>
              <w:snapToGrid/>
              <w:spacing w:line="340" w:lineRule="exact"/>
              <w:jc w:val="righ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（可另附页说明）</w:t>
            </w:r>
          </w:p>
        </w:tc>
      </w:tr>
    </w:tbl>
    <w:p w14:paraId="579823AA">
      <w:pPr>
        <w:pStyle w:val="2"/>
        <w:keepNext w:val="0"/>
        <w:keepLines w:val="0"/>
        <w:pageBreakBefore w:val="0"/>
        <w:numPr>
          <w:ilvl w:val="0"/>
          <w:numId w:val="0"/>
        </w:numPr>
        <w:kinsoku/>
        <w:wordWrap/>
        <w:overflowPunct/>
        <w:topLinePunct w:val="0"/>
        <w:bidi w:val="0"/>
        <w:snapToGrid/>
        <w:spacing w:after="0" w:afterLines="0" w:line="340" w:lineRule="exact"/>
        <w:textAlignment w:val="auto"/>
        <w:rPr>
          <w:rFonts w:hint="default" w:ascii="Times New Roman" w:hAnsi="Times New Roman" w:eastAsia="黑体" w:cs="Times New Roman"/>
          <w:color w:val="auto"/>
          <w:sz w:val="32"/>
          <w:szCs w:val="32"/>
          <w:highlight w:val="none"/>
        </w:rPr>
      </w:pPr>
    </w:p>
    <w:p w14:paraId="718996A4">
      <w:pPr>
        <w:jc w:val="center"/>
        <w:rPr>
          <w:rFonts w:hint="default" w:ascii="Times New Roman" w:hAnsi="Times New Roman" w:eastAsia="黑体" w:cs="Times New Roman"/>
          <w:color w:val="auto"/>
          <w:sz w:val="32"/>
          <w:szCs w:val="32"/>
          <w:highlight w:val="none"/>
        </w:rPr>
      </w:pPr>
      <w:r>
        <w:rPr>
          <w:rFonts w:hint="default" w:ascii="Times New Roman" w:hAnsi="Times New Roman" w:cs="Times New Roman"/>
          <w:color w:val="auto"/>
          <w:highlight w:val="none"/>
        </w:rPr>
        <w:br w:type="page"/>
      </w:r>
      <w:r>
        <w:rPr>
          <w:rFonts w:hint="default" w:ascii="Times New Roman" w:hAnsi="Times New Roman" w:eastAsia="黑体" w:cs="Times New Roman"/>
          <w:color w:val="auto"/>
          <w:sz w:val="32"/>
          <w:szCs w:val="32"/>
          <w:highlight w:val="none"/>
        </w:rPr>
        <w:t>三、建设方案要点</w:t>
      </w:r>
    </w:p>
    <w:tbl>
      <w:tblPr>
        <w:tblStyle w:val="6"/>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5BFE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vAlign w:val="top"/>
          </w:tcPr>
          <w:p w14:paraId="3142CDBB">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（一）建设的必要性</w:t>
            </w:r>
          </w:p>
          <w:p w14:paraId="39713F87">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359EA485">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14:paraId="5FD2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14:paraId="4789F344">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（二）服务功能</w:t>
            </w:r>
          </w:p>
          <w:p w14:paraId="4E178536">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14:paraId="67E2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14:paraId="6EF932DF">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（三）软硬件及人才</w:t>
            </w:r>
          </w:p>
          <w:p w14:paraId="7FE660FF">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14:paraId="1E3B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14:paraId="51B254A9">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（四）开展服务情况</w:t>
            </w:r>
          </w:p>
          <w:p w14:paraId="1B279677">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40F3181A">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0EAEB441">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14:paraId="2730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14:paraId="5035C7A8">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（五）管理运行模式</w:t>
            </w:r>
          </w:p>
          <w:p w14:paraId="57736CE7">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06DEE98A">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r w14:paraId="5494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vAlign w:val="top"/>
          </w:tcPr>
          <w:p w14:paraId="6A92C564">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（六）发展目标及重点工作</w:t>
            </w:r>
          </w:p>
        </w:tc>
      </w:tr>
    </w:tbl>
    <w:p w14:paraId="65DD705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eastAsia="黑体" w:cs="Times New Roman"/>
          <w:color w:val="auto"/>
          <w:sz w:val="32"/>
          <w:szCs w:val="32"/>
          <w:highlight w:val="none"/>
        </w:rPr>
        <w:t>四、推荐单位意见</w:t>
      </w:r>
    </w:p>
    <w:tbl>
      <w:tblPr>
        <w:tblStyle w:val="6"/>
        <w:tblW w:w="8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14:paraId="7638E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9" w:hRule="atLeast"/>
          <w:jc w:val="center"/>
        </w:trPr>
        <w:tc>
          <w:tcPr>
            <w:tcW w:w="8459" w:type="dxa"/>
            <w:gridSpan w:val="2"/>
            <w:tcBorders>
              <w:top w:val="single" w:color="auto" w:sz="4" w:space="0"/>
              <w:left w:val="single" w:color="auto" w:sz="4" w:space="0"/>
              <w:bottom w:val="single" w:color="auto" w:sz="4" w:space="0"/>
              <w:right w:val="single" w:color="auto" w:sz="4" w:space="0"/>
            </w:tcBorders>
            <w:vAlign w:val="center"/>
          </w:tcPr>
          <w:p w14:paraId="510061E7">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414BDC4C">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5110D758">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39650264">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43C042C1">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25C32196">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w:t>
            </w:r>
          </w:p>
          <w:p w14:paraId="52CFFCD0">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4149EB98">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28C94A59">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7AB61D2B">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6F18A090">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77544CAD">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4C86FA23">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6BD29929">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167D62FA">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35AEDF52">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592F7C2F">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33417332">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06627314">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293DEF83">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10AE5104">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4E2F209A">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推荐单位（印章）：</w:t>
            </w:r>
          </w:p>
          <w:p w14:paraId="3B89AD42">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4955EAC3">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3771F4B2">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年    月    日</w:t>
            </w:r>
          </w:p>
        </w:tc>
      </w:tr>
      <w:tr w14:paraId="7BF8A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14:paraId="6CEB9766">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6447766A">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20384D20">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70E1C469">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备</w:t>
            </w:r>
          </w:p>
          <w:p w14:paraId="260DFE09">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03E81482">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注</w:t>
            </w:r>
          </w:p>
          <w:p w14:paraId="50A5193F">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30312FA0">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p w14:paraId="6D36AF1E">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 xml:space="preserve"> </w:t>
            </w:r>
          </w:p>
        </w:tc>
        <w:tc>
          <w:tcPr>
            <w:tcW w:w="7822" w:type="dxa"/>
            <w:tcBorders>
              <w:top w:val="single" w:color="auto" w:sz="4" w:space="0"/>
              <w:left w:val="single" w:color="auto" w:sz="4" w:space="0"/>
              <w:bottom w:val="single" w:color="auto" w:sz="4" w:space="0"/>
              <w:right w:val="single" w:color="auto" w:sz="4" w:space="0"/>
            </w:tcBorders>
            <w:vAlign w:val="top"/>
          </w:tcPr>
          <w:p w14:paraId="4E5328E2">
            <w:pPr>
              <w:widowControl/>
              <w:spacing w:afterLines="0"/>
              <w:jc w:val="left"/>
              <w:rPr>
                <w:rFonts w:hint="default" w:ascii="Times New Roman" w:hAnsi="Times New Roman" w:eastAsia="宋体" w:cs="Times New Roman"/>
                <w:color w:val="000000"/>
                <w:kern w:val="0"/>
                <w:sz w:val="24"/>
                <w:szCs w:val="24"/>
                <w:highlight w:val="none"/>
                <w:lang w:val="en-US" w:eastAsia="zh-CN" w:bidi="ar-SA"/>
              </w:rPr>
            </w:pPr>
          </w:p>
        </w:tc>
      </w:tr>
    </w:tbl>
    <w:p w14:paraId="66CC30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425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F9AAE">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AF9AAE">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FACF">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AB61B">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FAB61B">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193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23D3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A23D3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CFA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5DBBD2">
                          <w:pPr>
                            <w:pStyle w:val="4"/>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B5DBBD2">
                    <w:pPr>
                      <w:pStyle w:val="4"/>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B89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1EB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FA681"/>
    <w:multiLevelType w:val="singleLevel"/>
    <w:tmpl w:val="FFAFA681"/>
    <w:lvl w:ilvl="0" w:tentative="0">
      <w:start w:val="2"/>
      <w:numFmt w:val="chineseCounting"/>
      <w:suff w:val="nothing"/>
      <w:lvlText w:val="%1、"/>
      <w:lvlJc w:val="left"/>
      <w:rPr>
        <w:rFonts w:hint="eastAsia"/>
      </w:rPr>
    </w:lvl>
  </w:abstractNum>
  <w:abstractNum w:abstractNumId="1">
    <w:nsid w:val="00000005"/>
    <w:multiLevelType w:val="singleLevel"/>
    <w:tmpl w:val="00000005"/>
    <w:lvl w:ilvl="0" w:tentative="0">
      <w:start w:val="1"/>
      <w:numFmt w:val="chineseCounting"/>
      <w:suff w:val="nothing"/>
      <w:lvlText w:val="%1、"/>
      <w:lvlJc w:val="left"/>
      <w:pPr>
        <w:ind w:left="0" w:firstLine="42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25653926"/>
    <w:rsid w:val="2565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列出段落1"/>
    <w:basedOn w:val="1"/>
    <w:qFormat/>
    <w:uiPriority w:val="0"/>
    <w:pPr>
      <w:ind w:firstLine="420" w:firstLineChars="200"/>
    </w:pPr>
    <w:rPr>
      <w:rFonts w:ascii="Calibri" w:hAnsi="Calibri"/>
      <w:szCs w:val="22"/>
    </w:rPr>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2024-10-16T03:13:00Z</dcterms:created>
  <dc:creator>柒芪杞讫</dc:creator>
  <cp:lastModifiedBy>柒芪杞讫</cp:lastModifiedBy>
  <dcterms:modified xsi:type="dcterms:W3CDTF">2024-10-16T03:14:51Z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B8A438C10D034B7EAFC1230782D341B2_11</vt:lpwstr>
  </property>
</Properties>
</file>