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46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2024年广东省实施标准化战略专项资金奖励性后补助项目（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标准化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试点示范、标准化助力</w:t>
      </w:r>
    </w:p>
    <w:p w14:paraId="75D2F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6"/>
          <w:sz w:val="44"/>
          <w:szCs w:val="44"/>
        </w:rPr>
        <w:t>制造业高质量发展重点项目“揭榜挂帅”</w:t>
      </w:r>
      <w:r>
        <w:rPr>
          <w:rFonts w:hint="default" w:ascii="Times New Roman" w:hAnsi="Times New Roman" w:eastAsia="方正小标宋简体" w:cs="Times New Roman"/>
          <w:color w:val="000000"/>
          <w:spacing w:val="6"/>
          <w:sz w:val="44"/>
          <w:szCs w:val="44"/>
          <w:lang w:eastAsia="zh-CN"/>
        </w:rPr>
        <w:t>、</w:t>
      </w:r>
    </w:p>
    <w:p w14:paraId="01099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highlight w:val="none"/>
          <w:shd w:val="clear" w:color="auto" w:fill="auto"/>
          <w:lang w:eastAsia="zh-CN"/>
        </w:rPr>
        <w:t>预制菜全产业链标准化试点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）申报指南</w:t>
      </w:r>
    </w:p>
    <w:p w14:paraId="76D07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ascii="Times New Roman" w:hAnsi="Times New Roman" w:cs="Times New Roman"/>
          <w:color w:val="000000"/>
          <w:szCs w:val="32"/>
        </w:rPr>
      </w:pPr>
    </w:p>
    <w:p w14:paraId="751983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一、项目目标</w:t>
      </w:r>
    </w:p>
    <w:p w14:paraId="5F718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贯彻落实《国家标准化发展纲要》及《广东省标准化条例》，深入实施标准化战略，鼓励各类机构积极参与标准化活动，更好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发挥标准对推动经济社会高质量发展的基础性、引领性作用。</w:t>
      </w:r>
    </w:p>
    <w:p w14:paraId="500AD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二、申报主体</w:t>
      </w:r>
    </w:p>
    <w:p w14:paraId="5494CC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申报主体应为依法设立的法人机构，且为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eastAsia="zh-CN"/>
        </w:rPr>
        <w:t>第一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承担单位。</w:t>
      </w:r>
    </w:p>
    <w:p w14:paraId="53585B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三、申报条件及材料</w:t>
      </w:r>
    </w:p>
    <w:p w14:paraId="3567A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申报项目应符合《广东省实施标准化战略专项资金管理细则》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（粤市监标准〔2020〕159号）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规定，并满足下列条件之一：</w:t>
      </w:r>
    </w:p>
    <w:p w14:paraId="65463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）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标准化试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点示范</w:t>
      </w:r>
    </w:p>
    <w:p w14:paraId="699F7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申报条件。</w:t>
      </w:r>
    </w:p>
    <w:p w14:paraId="16ADB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国家或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省级标准化行政主管部门批准立项，并于202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1日—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2024年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20日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期间考核验收通过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，且未获资金补助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国家级和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省级标准化试点示范项目。</w:t>
      </w:r>
    </w:p>
    <w:p w14:paraId="54357F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申报材料。</w:t>
      </w:r>
    </w:p>
    <w:p w14:paraId="33105D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（1）《广东省实施标准化战略专项资金项目库入库申请表》（在线打印，见附件）；</w:t>
      </w:r>
    </w:p>
    <w:p w14:paraId="104CA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（2）营业执照、事业单位法人登记证或主管部门批准成立的文件；</w:t>
      </w:r>
    </w:p>
    <w:p w14:paraId="7331CB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（3）法定代表人身份证；</w:t>
      </w:r>
    </w:p>
    <w:p w14:paraId="21E8E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（4）银行开户许可证；</w:t>
      </w:r>
    </w:p>
    <w:p w14:paraId="7C8A2C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（5）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国家或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省级标准化行政管理部门批准开展标准化试点示范的批文、项目通过验收的相关文件和完成情况报告。</w:t>
      </w:r>
    </w:p>
    <w:p w14:paraId="6F8FD1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）标准化助力制造业高质量发展重点项目“揭榜挂帅”</w:t>
      </w:r>
    </w:p>
    <w:p w14:paraId="579F6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申报条件。</w:t>
      </w:r>
    </w:p>
    <w:p w14:paraId="058F1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经省级标准化行政主管部门批准立项，并于202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20日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通过验收的标准化助力制造业高质量发展重点项目“揭榜挂帅”中榜项目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。</w:t>
      </w:r>
    </w:p>
    <w:p w14:paraId="40B3C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申报材料。</w:t>
      </w:r>
    </w:p>
    <w:p w14:paraId="1D2BF0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（1）《广东省实施标准化战略专项资金项目库入库申请表》（在线打印）；</w:t>
      </w:r>
    </w:p>
    <w:p w14:paraId="1E4CA8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（2）营业执照、事业单位法人登记证或主管部门批准成立的文件；</w:t>
      </w:r>
    </w:p>
    <w:p w14:paraId="776F2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（3）法定代表人身份证；</w:t>
      </w:r>
    </w:p>
    <w:p w14:paraId="6DA19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（4）银行开户许可证；</w:t>
      </w:r>
    </w:p>
    <w:p w14:paraId="704ADA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（5）省级标准化行政管理部门批准开展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的批文、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验收材料及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项目通过验收的相关文件。</w:t>
      </w:r>
    </w:p>
    <w:p w14:paraId="528B9E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shd w:val="clear" w:color="auto" w:fill="auto"/>
          <w:lang w:eastAsia="zh-CN"/>
        </w:rPr>
        <w:t>预制菜全产业链标准化试点</w:t>
      </w:r>
    </w:p>
    <w:p w14:paraId="79152C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申报条件。</w:t>
      </w:r>
    </w:p>
    <w:p w14:paraId="4BC171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经省级标准化行政主管部门批准立项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，并于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2024年11月20日前通过验收的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预制菜全产业链标准化试点项目。</w:t>
      </w:r>
    </w:p>
    <w:p w14:paraId="583252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申报材料。</w:t>
      </w:r>
    </w:p>
    <w:p w14:paraId="05C647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（1）《广东省实施标准化战略专项资金项目库入库申请表》（在线打印）；</w:t>
      </w:r>
    </w:p>
    <w:p w14:paraId="272695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（2）营业执照、事业单位法人登记证或主管部门批准成立的文件；</w:t>
      </w:r>
    </w:p>
    <w:p w14:paraId="1AFC8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（3）法定代表人身份证；</w:t>
      </w:r>
    </w:p>
    <w:p w14:paraId="594A7D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（4）银行开户许可证；</w:t>
      </w:r>
    </w:p>
    <w:p w14:paraId="3DA09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（5）省级标准化行政管理部门批准开展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试点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的批文、项目通过验收的相关文件和完成情况报告。</w:t>
      </w:r>
    </w:p>
    <w:p w14:paraId="2385D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四、其他要求</w:t>
      </w:r>
    </w:p>
    <w:p w14:paraId="61353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（一）申报的项目应当未享受过同类财政资金资助，同一内容的项目不得重复申报或多头申报专项资金。</w:t>
      </w:r>
    </w:p>
    <w:p w14:paraId="3914B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二）申请单位对申报项目及申报资料的真实性、合法性和有效性负责。申请单位虚假申报、骗取专项资金的，将依照相应法律法规严肃处理，追回财政资金，5年内停止其申报省实施标准化战略专项资金资格，并将有关信息向社会公开。</w:t>
      </w:r>
    </w:p>
    <w:p w14:paraId="148C5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（三）省市场监管局组织专家对申报项目进行资格审查和评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审，按照评审结果排序列入广东省实施标准化战略专项资金项目库。</w:t>
      </w:r>
    </w:p>
    <w:p w14:paraId="57A65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30"/>
          <w:lang w:eastAsia="zh-CN"/>
        </w:rPr>
      </w:pPr>
    </w:p>
    <w:p w14:paraId="7FAC4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：广东省实施标准化战略专项资金项目库入库申请表</w:t>
      </w:r>
    </w:p>
    <w:p w14:paraId="4FC7D9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41D6E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58CA74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件</w:t>
      </w:r>
    </w:p>
    <w:p w14:paraId="0E6684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5A255FB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</w:rPr>
        <w:t>广东省实施标准化战略专项资金项目库入库申请表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775"/>
        <w:gridCol w:w="1783"/>
        <w:gridCol w:w="3159"/>
      </w:tblGrid>
      <w:tr w14:paraId="5216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2" w:type="dxa"/>
            <w:noWrap w:val="0"/>
            <w:vAlign w:val="center"/>
          </w:tcPr>
          <w:p w14:paraId="1E84FAC7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20C882A5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E72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2" w:type="dxa"/>
            <w:noWrap w:val="0"/>
            <w:vAlign w:val="top"/>
          </w:tcPr>
          <w:p w14:paraId="442FA1F1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531B7BBD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ACE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2" w:type="dxa"/>
            <w:noWrap w:val="0"/>
            <w:vAlign w:val="top"/>
          </w:tcPr>
          <w:p w14:paraId="18AD79B2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775" w:type="dxa"/>
            <w:noWrap w:val="0"/>
            <w:vAlign w:val="top"/>
          </w:tcPr>
          <w:p w14:paraId="40767962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  <w:noWrap w:val="0"/>
            <w:vAlign w:val="top"/>
          </w:tcPr>
          <w:p w14:paraId="2BAB7765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159" w:type="dxa"/>
            <w:noWrap w:val="0"/>
            <w:vAlign w:val="top"/>
          </w:tcPr>
          <w:p w14:paraId="7ACD7F91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4D3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2" w:type="dxa"/>
            <w:noWrap w:val="0"/>
            <w:vAlign w:val="top"/>
          </w:tcPr>
          <w:p w14:paraId="4A1E4B09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4ECDF375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96F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2" w:type="dxa"/>
            <w:noWrap w:val="0"/>
            <w:vAlign w:val="top"/>
          </w:tcPr>
          <w:p w14:paraId="2D2D8E90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申报类别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1836EBD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标准化试点示范</w:t>
            </w:r>
            <w:r>
              <w:rPr>
                <w:rFonts w:hint="eastAsia" w:ascii="Times New Roman" w:hAnsi="Times New Roman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</w:p>
          <w:p w14:paraId="7B6FDC8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标准化助力制造业高质量发展重点项目“揭榜挂帅”</w:t>
            </w:r>
            <w:r>
              <w:rPr>
                <w:rFonts w:hint="eastAsia" w:ascii="Times New Roman" w:hAnsi="Times New Roman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</w:p>
          <w:p w14:paraId="42204BCE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预制菜全产业链标准化试点</w:t>
            </w:r>
            <w:r>
              <w:rPr>
                <w:rFonts w:hint="eastAsia" w:ascii="Times New Roman" w:hAnsi="Times New Roman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</w:p>
        </w:tc>
      </w:tr>
      <w:tr w14:paraId="4598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902" w:type="dxa"/>
            <w:noWrap w:val="0"/>
            <w:vAlign w:val="center"/>
          </w:tcPr>
          <w:p w14:paraId="138C55FE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项目获同类</w:t>
            </w:r>
          </w:p>
          <w:p w14:paraId="314133BD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资助情况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1AA3D2B4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D759855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80C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02" w:type="dxa"/>
            <w:noWrap w:val="0"/>
            <w:vAlign w:val="center"/>
          </w:tcPr>
          <w:p w14:paraId="08DBB7F4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申报资助项目主要内容</w:t>
            </w:r>
          </w:p>
          <w:p w14:paraId="1C9E7158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可另附页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3A7BA6F0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F6ABAF2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169C6F6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E5C49F5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8D3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902" w:type="dxa"/>
            <w:noWrap w:val="0"/>
            <w:vAlign w:val="center"/>
          </w:tcPr>
          <w:p w14:paraId="6BECC852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申报单位</w:t>
            </w:r>
          </w:p>
          <w:p w14:paraId="595AFF2E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741095F2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7E1E4B2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FE08978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             盖  章</w:t>
            </w:r>
          </w:p>
          <w:p w14:paraId="3BC7DBC9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377FB273"/>
    <w:sectPr>
      <w:headerReference r:id="rId3" w:type="default"/>
      <w:footerReference r:id="rId4" w:type="default"/>
      <w:pgSz w:w="11906" w:h="16838"/>
      <w:pgMar w:top="2098" w:right="1417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E3B2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9A3DC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A9A3DC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B339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2VkZWUwYjdkZDYzZGY2NmZiZGNiZGIyMjFjYWIifQ=="/>
  </w:docVars>
  <w:rsids>
    <w:rsidRoot w:val="7FF335EB"/>
    <w:rsid w:val="7FF3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2024-11-06T07:34:00Z</dcterms:created>
  <dc:creator>胡翌婧</dc:creator>
  <cp:lastModifiedBy>胡翌婧</cp:lastModifiedBy>
  <dcterms:modified xsi:type="dcterms:W3CDTF">2024-11-06T07:36:43Z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0FB269FB1FC44412A98CA4E2688160A9_11</vt:lpwstr>
  </property>
</Properties>
</file>