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leftChars="0" w:right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highlight w:val="none"/>
          <w:shd w:val="clear" w:color="auto" w:fill="FFFFFF"/>
          <w:lang w:val="en-US" w:eastAsia="zh-CN"/>
        </w:rPr>
        <w:t>附件1</w:t>
      </w:r>
    </w:p>
    <w:tbl>
      <w:tblPr>
        <w:tblStyle w:val="4"/>
        <w:tblW w:w="987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42"/>
        <w:gridCol w:w="1976"/>
        <w:gridCol w:w="56"/>
        <w:gridCol w:w="92"/>
        <w:gridCol w:w="1326"/>
        <w:gridCol w:w="614"/>
        <w:gridCol w:w="160"/>
        <w:gridCol w:w="902"/>
        <w:gridCol w:w="970"/>
        <w:gridCol w:w="51"/>
        <w:gridCol w:w="19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7" w:hRule="atLeast"/>
          <w:jc w:val="center"/>
        </w:trPr>
        <w:tc>
          <w:tcPr>
            <w:tcW w:w="9872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auto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光明区“名校优才”生活和就业补贴申请表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5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性 别</w:t>
            </w: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49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现户籍地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99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户籍迁入我区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办理引进手续时申报的学历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□全日制本科学历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□全日制硕士研究生学历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□全日制博士研究生学历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08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15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是否首次在光明区就业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68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引进审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批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文件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签发日期</w:t>
            </w:r>
          </w:p>
        </w:tc>
        <w:tc>
          <w:tcPr>
            <w:tcW w:w="1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7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新引进人才类别</w:t>
            </w:r>
          </w:p>
        </w:tc>
        <w:tc>
          <w:tcPr>
            <w:tcW w:w="468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□应届毕业生  □归国留学人员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□在职人才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35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在光明区连续缴交社保月份数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64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申请补贴金额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（请勾选）</w:t>
            </w:r>
          </w:p>
        </w:tc>
        <w:tc>
          <w:tcPr>
            <w:tcW w:w="20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生活补贴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□本科生2万元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□硕士生3万元</w:t>
            </w:r>
          </w:p>
        </w:tc>
        <w:tc>
          <w:tcPr>
            <w:tcW w:w="20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2"/>
                <w:szCs w:val="22"/>
                <w:highlight w:val="none"/>
                <w:u w:val="none"/>
                <w:lang w:eastAsia="zh-CN"/>
              </w:rPr>
              <w:t>就业补贴</w:t>
            </w:r>
          </w:p>
        </w:tc>
        <w:tc>
          <w:tcPr>
            <w:tcW w:w="20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□本科生1万元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□硕士生2万元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□博士生3万元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4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金融社保卡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卡号</w:t>
            </w:r>
          </w:p>
        </w:tc>
        <w:tc>
          <w:tcPr>
            <w:tcW w:w="34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6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金融社保卡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开户行</w:t>
            </w:r>
          </w:p>
        </w:tc>
        <w:tc>
          <w:tcPr>
            <w:tcW w:w="300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22" w:hRule="atLeast"/>
          <w:jc w:val="center"/>
        </w:trPr>
        <w:tc>
          <w:tcPr>
            <w:tcW w:w="17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手机号</w:t>
            </w:r>
          </w:p>
        </w:tc>
        <w:tc>
          <w:tcPr>
            <w:tcW w:w="21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备用联系人及手机号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87" w:hRule="atLeast"/>
          <w:jc w:val="center"/>
        </w:trPr>
        <w:tc>
          <w:tcPr>
            <w:tcW w:w="17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本人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600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58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申请人声明</w:t>
            </w:r>
          </w:p>
        </w:tc>
        <w:tc>
          <w:tcPr>
            <w:tcW w:w="81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本人保证提供的全部信息资料内容均真实有效，且未申请或领取深圳其他区（新区）同类型人才生活或就业补贴。因提供不真实、虚假、伪造的信息材料而造成的一切后果由本人承担。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申请人签名：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  （手印）              年     月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775" w:hRule="atLeast"/>
          <w:jc w:val="center"/>
        </w:trPr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申请人所在单位意见</w:t>
            </w:r>
          </w:p>
        </w:tc>
        <w:tc>
          <w:tcPr>
            <w:tcW w:w="813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情况属实，同意申请。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用人单位负责人签名：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                          （单位公章）            年 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B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zNjMwOTUzMjJkNzc5MGVlNzZmZGMxZjE2ZmU1NjAifQ=="/>
  </w:docVars>
  <w:rsids>
    <w:rsidRoot w:val="00000000"/>
    <w:rsid w:val="118947D1"/>
    <w:rsid w:val="197D2C84"/>
    <w:rsid w:val="38365540"/>
    <w:rsid w:val="564A1567"/>
    <w:rsid w:val="5CDA51D0"/>
    <w:rsid w:val="69863978"/>
    <w:rsid w:val="6F93341C"/>
    <w:rsid w:val="7B64234C"/>
    <w:rsid w:val="FDD58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2022-08-17T17:36:00Z</dcterms:created>
  <dc:creator>1</dc:creator>
  <cp:lastModifiedBy>fg</cp:lastModifiedBy>
  <dcterms:modified xsi:type="dcterms:W3CDTF">2024-11-18T19:23:21Z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2052-11.8.2.12229</vt:lpwstr>
  </property>
  <property fmtid="{D5CDD505-2E9C-101B-9397-08002B2CF9AE}" pid="3" name="ICV">
    <vt:lpwstr>3D11E25DA9B846A9986CF8ED68F342D7</vt:lpwstr>
  </property>
</Properties>
</file>