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before="0" w:beforeLines="0" w:afterLines="0" w:line="560" w:lineRule="exact"/>
        <w:textAlignment w:val="auto"/>
        <w:outlineLvl w:val="0"/>
        <w:rPr>
          <w:rFonts w:hint="default" w:ascii="黑体" w:hAnsi="黑体" w:eastAsia="黑体" w:cs="黑体"/>
          <w:kern w:val="44"/>
          <w:sz w:val="32"/>
          <w:szCs w:val="32"/>
          <w:lang w:eastAsia="zh-CN" w:bidi="ar"/>
        </w:rPr>
      </w:pPr>
      <w:r>
        <w:rPr>
          <w:rFonts w:hint="default" w:ascii="黑体" w:hAnsi="黑体" w:eastAsia="黑体" w:cs="黑体"/>
          <w:kern w:val="44"/>
          <w:sz w:val="32"/>
          <w:szCs w:val="32"/>
          <w:lang w:bidi="ar"/>
        </w:rPr>
        <w:t>附件</w:t>
      </w:r>
      <w:r>
        <w:rPr>
          <w:rFonts w:hint="default" w:ascii="黑体" w:hAnsi="黑体" w:eastAsia="黑体" w:cs="黑体"/>
          <w:kern w:val="44"/>
          <w:sz w:val="32"/>
          <w:szCs w:val="32"/>
          <w:lang w:val="en-US" w:eastAsia="zh-CN" w:bidi="ar"/>
        </w:rPr>
        <w:t>1-</w:t>
      </w:r>
      <w:r>
        <w:rPr>
          <w:rFonts w:hint="eastAsia" w:ascii="黑体" w:hAnsi="黑体" w:eastAsia="黑体" w:cs="黑体"/>
          <w:kern w:val="44"/>
          <w:sz w:val="32"/>
          <w:szCs w:val="32"/>
          <w:lang w:val="en-US" w:eastAsia="zh-CN" w:bidi="ar"/>
        </w:rPr>
        <w:t>3</w:t>
      </w:r>
    </w:p>
    <w:p>
      <w:pPr>
        <w:adjustRightInd w:val="0"/>
        <w:snapToGrid w:val="0"/>
        <w:spacing w:before="0" w:beforeLines="0" w:after="0" w:afterLines="0" w:line="560" w:lineRule="atLeas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 w:bidi="ar"/>
        </w:rPr>
      </w:pPr>
    </w:p>
    <w:p>
      <w:pPr>
        <w:adjustRightInd w:val="0"/>
        <w:snapToGrid w:val="0"/>
        <w:spacing w:before="0" w:beforeLines="0" w:after="0" w:afterLines="0" w:line="560" w:lineRule="atLeas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 w:bidi="ar"/>
        </w:rPr>
        <w:t>宝安区工业企业挥发性有机物（VOCs）源头减量</w:t>
      </w:r>
    </w:p>
    <w:p>
      <w:pPr>
        <w:adjustRightInd w:val="0"/>
        <w:snapToGrid w:val="0"/>
        <w:spacing w:before="0" w:beforeLines="0" w:after="0" w:afterLines="0" w:line="560" w:lineRule="atLeas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 w:bidi="ar"/>
        </w:rPr>
        <w:t>专项补贴申报表</w:t>
      </w:r>
    </w:p>
    <w:tbl>
      <w:tblPr>
        <w:tblStyle w:val="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8"/>
        <w:gridCol w:w="1113"/>
        <w:gridCol w:w="718"/>
        <w:gridCol w:w="2082"/>
        <w:gridCol w:w="867"/>
        <w:gridCol w:w="1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名称</w:t>
            </w:r>
          </w:p>
        </w:tc>
        <w:tc>
          <w:tcPr>
            <w:tcW w:w="369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统一社会信用代码</w:t>
            </w:r>
            <w:bookmarkStart w:id="0" w:name="_GoBack"/>
            <w:bookmarkEnd w:id="0"/>
          </w:p>
        </w:tc>
        <w:tc>
          <w:tcPr>
            <w:tcW w:w="10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法人代表</w:t>
            </w:r>
          </w:p>
        </w:tc>
        <w:tc>
          <w:tcPr>
            <w:tcW w:w="13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开户银行及账号</w:t>
            </w:r>
          </w:p>
        </w:tc>
        <w:tc>
          <w:tcPr>
            <w:tcW w:w="369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经营地址</w:t>
            </w:r>
          </w:p>
        </w:tc>
        <w:tc>
          <w:tcPr>
            <w:tcW w:w="369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固定电话</w:t>
            </w:r>
          </w:p>
        </w:tc>
        <w:tc>
          <w:tcPr>
            <w:tcW w:w="10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传真</w:t>
            </w:r>
          </w:p>
        </w:tc>
        <w:tc>
          <w:tcPr>
            <w:tcW w:w="13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联系人</w:t>
            </w: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手机</w:t>
            </w: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邮箱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企业类型</w:t>
            </w:r>
          </w:p>
        </w:tc>
        <w:tc>
          <w:tcPr>
            <w:tcW w:w="369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实施前企业VOCs年排放量≥3吨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实施前企业VOCs年排放量＜3吨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实施前上年度年份</w:t>
            </w:r>
          </w:p>
        </w:tc>
        <w:tc>
          <w:tcPr>
            <w:tcW w:w="10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年</w:t>
            </w: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实施前上年度VOCs排放量</w:t>
            </w:r>
          </w:p>
        </w:tc>
        <w:tc>
          <w:tcPr>
            <w:tcW w:w="13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 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项目类别</w:t>
            </w:r>
          </w:p>
        </w:tc>
        <w:tc>
          <w:tcPr>
            <w:tcW w:w="369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工艺改进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低VOCs替代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工艺改进+低VOCs替代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default" w:ascii="仿宋_GB2312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</w:rPr>
              <w:t>VOCs源头产生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仿宋_GB2312" w:hAnsi="Times New Roman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</w:rPr>
              <w:t>削减量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superscript"/>
                <w:lang w:val="en-US" w:eastAsia="zh-CN"/>
              </w:rPr>
              <w:t>a</w:t>
            </w:r>
          </w:p>
        </w:tc>
        <w:tc>
          <w:tcPr>
            <w:tcW w:w="369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default" w:ascii="仿宋_GB2312" w:hAnsi="Times New Roman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  吨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（1）工艺改进</w:t>
            </w:r>
          </w:p>
        </w:tc>
        <w:tc>
          <w:tcPr>
            <w:tcW w:w="10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项目名称</w:t>
            </w:r>
          </w:p>
        </w:tc>
        <w:tc>
          <w:tcPr>
            <w:tcW w:w="26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项目实施内容</w:t>
            </w:r>
          </w:p>
        </w:tc>
        <w:tc>
          <w:tcPr>
            <w:tcW w:w="369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项目开始时间</w:t>
            </w:r>
          </w:p>
        </w:tc>
        <w:tc>
          <w:tcPr>
            <w:tcW w:w="10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年   月</w:t>
            </w: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项目完成时间</w:t>
            </w:r>
          </w:p>
        </w:tc>
        <w:tc>
          <w:tcPr>
            <w:tcW w:w="13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工艺改进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措施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类型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vertAlign w:val="superscript"/>
                <w:lang w:val="en-US" w:eastAsia="zh-CN"/>
              </w:rPr>
              <w:t>b</w:t>
            </w:r>
          </w:p>
        </w:tc>
        <w:tc>
          <w:tcPr>
            <w:tcW w:w="10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Calibri" w:eastAsia="仿宋_GB2312" w:cs="Times New Roman"/>
                <w:sz w:val="3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单位投资削减量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vertAlign w:val="superscript"/>
                <w:lang w:val="en-US" w:eastAsia="zh-CN"/>
              </w:rPr>
              <w:t>C</w:t>
            </w:r>
          </w:p>
        </w:tc>
        <w:tc>
          <w:tcPr>
            <w:tcW w:w="13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吨/万元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补贴支持比例</w:t>
            </w:r>
          </w:p>
        </w:tc>
        <w:tc>
          <w:tcPr>
            <w:tcW w:w="10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%</w:t>
            </w: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补贴支持比例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依据</w:t>
            </w:r>
          </w:p>
        </w:tc>
        <w:tc>
          <w:tcPr>
            <w:tcW w:w="13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补贴办法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表1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补贴办法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表2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项目投资建设费用</w:t>
            </w:r>
          </w:p>
        </w:tc>
        <w:tc>
          <w:tcPr>
            <w:tcW w:w="10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万元</w:t>
            </w: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申请补贴金额</w:t>
            </w:r>
          </w:p>
        </w:tc>
        <w:tc>
          <w:tcPr>
            <w:tcW w:w="13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（2）低VOCs替代</w:t>
            </w:r>
          </w:p>
        </w:tc>
        <w:tc>
          <w:tcPr>
            <w:tcW w:w="10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项目名称</w:t>
            </w:r>
          </w:p>
        </w:tc>
        <w:tc>
          <w:tcPr>
            <w:tcW w:w="26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项目实施内容</w:t>
            </w:r>
          </w:p>
        </w:tc>
        <w:tc>
          <w:tcPr>
            <w:tcW w:w="369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项目开始时间</w:t>
            </w:r>
          </w:p>
        </w:tc>
        <w:tc>
          <w:tcPr>
            <w:tcW w:w="10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年   月</w:t>
            </w: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项目完成时间</w:t>
            </w:r>
          </w:p>
        </w:tc>
        <w:tc>
          <w:tcPr>
            <w:tcW w:w="13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低VOCs替代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核定年份</w:t>
            </w:r>
          </w:p>
        </w:tc>
        <w:tc>
          <w:tcPr>
            <w:tcW w:w="10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年</w:t>
            </w: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项目对应生产工艺所属行业</w:t>
            </w:r>
          </w:p>
        </w:tc>
        <w:tc>
          <w:tcPr>
            <w:tcW w:w="13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低VOCs替代比例</w:t>
            </w:r>
          </w:p>
        </w:tc>
        <w:tc>
          <w:tcPr>
            <w:tcW w:w="369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低VOCs含量原辅材料用量</w:t>
            </w:r>
          </w:p>
        </w:tc>
        <w:tc>
          <w:tcPr>
            <w:tcW w:w="10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吨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/年</w:t>
            </w: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申请补贴的VOCs原辅材料用量</w:t>
            </w:r>
          </w:p>
        </w:tc>
        <w:tc>
          <w:tcPr>
            <w:tcW w:w="13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吨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低VOCs含量原辅材料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平均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采购成本</w:t>
            </w:r>
          </w:p>
        </w:tc>
        <w:tc>
          <w:tcPr>
            <w:tcW w:w="10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hanging="2400" w:hangingChars="1000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万元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/吨</w:t>
            </w: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申请补贴金额</w:t>
            </w:r>
          </w:p>
        </w:tc>
        <w:tc>
          <w:tcPr>
            <w:tcW w:w="13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（3）工艺改进+低VOCs替代</w:t>
            </w:r>
          </w:p>
        </w:tc>
        <w:tc>
          <w:tcPr>
            <w:tcW w:w="10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hanging="2400" w:hangingChars="100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项目名称</w:t>
            </w:r>
          </w:p>
        </w:tc>
        <w:tc>
          <w:tcPr>
            <w:tcW w:w="26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项目实施内容</w:t>
            </w:r>
          </w:p>
        </w:tc>
        <w:tc>
          <w:tcPr>
            <w:tcW w:w="369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项目开始时间</w:t>
            </w:r>
          </w:p>
        </w:tc>
        <w:tc>
          <w:tcPr>
            <w:tcW w:w="10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年   月</w:t>
            </w: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项目完成时间</w:t>
            </w:r>
          </w:p>
        </w:tc>
        <w:tc>
          <w:tcPr>
            <w:tcW w:w="13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right="0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工艺改进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措施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类型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vertAlign w:val="superscript"/>
                <w:lang w:val="en-US" w:eastAsia="zh-CN"/>
              </w:rPr>
              <w:t>b</w:t>
            </w:r>
          </w:p>
        </w:tc>
        <w:tc>
          <w:tcPr>
            <w:tcW w:w="10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单位投资削减量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vertAlign w:val="superscript"/>
                <w:lang w:val="en-US" w:eastAsia="zh-CN"/>
              </w:rPr>
              <w:t>C</w:t>
            </w:r>
          </w:p>
        </w:tc>
        <w:tc>
          <w:tcPr>
            <w:tcW w:w="13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吨/万元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补贴支持比例</w:t>
            </w:r>
          </w:p>
        </w:tc>
        <w:tc>
          <w:tcPr>
            <w:tcW w:w="10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%</w:t>
            </w: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补贴支持比例依据</w:t>
            </w:r>
          </w:p>
        </w:tc>
        <w:tc>
          <w:tcPr>
            <w:tcW w:w="13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补贴办法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表1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补贴办法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表2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项目投资建设费用</w:t>
            </w:r>
          </w:p>
        </w:tc>
        <w:tc>
          <w:tcPr>
            <w:tcW w:w="10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万元</w:t>
            </w: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申请补贴金额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低VOCs替代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核定年份</w:t>
            </w:r>
          </w:p>
        </w:tc>
        <w:tc>
          <w:tcPr>
            <w:tcW w:w="10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年</w:t>
            </w: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项目对应生产工艺所属行业</w:t>
            </w:r>
          </w:p>
        </w:tc>
        <w:tc>
          <w:tcPr>
            <w:tcW w:w="13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低VOCs替代比例</w:t>
            </w:r>
          </w:p>
        </w:tc>
        <w:tc>
          <w:tcPr>
            <w:tcW w:w="369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低VOCs含量原辅材料用量</w:t>
            </w:r>
          </w:p>
        </w:tc>
        <w:tc>
          <w:tcPr>
            <w:tcW w:w="10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吨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/年</w:t>
            </w: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申请补贴的VOCs原辅材料用量</w:t>
            </w:r>
          </w:p>
        </w:tc>
        <w:tc>
          <w:tcPr>
            <w:tcW w:w="13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吨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低VOCs含量原辅材料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平均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采购成本</w:t>
            </w:r>
          </w:p>
        </w:tc>
        <w:tc>
          <w:tcPr>
            <w:tcW w:w="10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hanging="2400" w:hangingChars="1000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万元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吨</w:t>
            </w: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申请补贴金额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企业总计申请补贴金额</w:t>
            </w:r>
          </w:p>
        </w:tc>
        <w:tc>
          <w:tcPr>
            <w:tcW w:w="369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  <w:jc w:val="center"/>
        </w:trPr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申请单位声明</w:t>
            </w:r>
          </w:p>
        </w:tc>
        <w:tc>
          <w:tcPr>
            <w:tcW w:w="369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left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我单位声明本申请表及相关材料真实、有效。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left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left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法人代表/授权代理人（签字）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：           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left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申请单位（盖章）：       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left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申请日期：</w:t>
            </w:r>
          </w:p>
        </w:tc>
      </w:tr>
    </w:tbl>
    <w:p>
      <w:pPr>
        <w:widowControl/>
        <w:snapToGrid/>
        <w:spacing w:before="0" w:beforeLines="0" w:afterLines="0" w:line="240" w:lineRule="auto"/>
        <w:ind w:firstLine="0" w:firstLineChars="0"/>
        <w:jc w:val="left"/>
        <w:textAlignment w:val="auto"/>
        <w:outlineLvl w:val="9"/>
        <w:rPr>
          <w:rFonts w:hint="eastAsia" w:ascii="仿宋_GB2312" w:hAnsi="Times New Roman" w:eastAsia="仿宋_GB2312" w:cs="宋体"/>
          <w:color w:val="auto"/>
          <w:sz w:val="21"/>
          <w:szCs w:val="21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宋体"/>
          <w:sz w:val="21"/>
          <w:szCs w:val="21"/>
          <w:lang w:bidi="ar-SA"/>
        </w:rPr>
        <w:t>注：</w:t>
      </w:r>
      <w:r>
        <w:rPr>
          <w:rFonts w:hint="eastAsia" w:ascii="仿宋_GB2312" w:hAnsi="Times New Roman" w:eastAsia="仿宋_GB2312" w:cs="宋体"/>
          <w:color w:val="auto"/>
          <w:kern w:val="2"/>
          <w:sz w:val="21"/>
          <w:szCs w:val="21"/>
          <w:highlight w:val="none"/>
          <w:lang w:val="en-US" w:eastAsia="zh-CN" w:bidi="ar"/>
        </w:rPr>
        <w:t>a.</w:t>
      </w:r>
      <w:r>
        <w:rPr>
          <w:rFonts w:hint="eastAsia" w:ascii="仿宋_GB2312" w:hAnsi="Times New Roman" w:eastAsia="仿宋_GB2312" w:cs="宋体"/>
          <w:color w:val="auto"/>
          <w:sz w:val="21"/>
          <w:szCs w:val="21"/>
          <w:highlight w:val="none"/>
          <w:lang w:val="en-US" w:eastAsia="zh-CN" w:bidi="ar"/>
        </w:rPr>
        <w:t>对于已申报且获得补贴的源头减量项目，此处VOCs源头产生削减量按累计值填写；</w:t>
      </w:r>
    </w:p>
    <w:p>
      <w:pPr>
        <w:ind w:firstLine="420" w:firstLineChars="200"/>
        <w:rPr>
          <w:rFonts w:hint="eastAsia" w:ascii="仿宋_GB2312" w:hAnsi="Times New Roman" w:eastAsia="仿宋_GB2312" w:cs="宋体"/>
          <w:sz w:val="21"/>
          <w:szCs w:val="21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宋体"/>
          <w:kern w:val="2"/>
          <w:sz w:val="21"/>
          <w:szCs w:val="21"/>
          <w:highlight w:val="none"/>
          <w:lang w:val="en-US" w:eastAsia="zh-CN" w:bidi="ar"/>
        </w:rPr>
        <w:t>b</w:t>
      </w:r>
      <w:r>
        <w:rPr>
          <w:rFonts w:hint="eastAsia" w:ascii="仿宋_GB2312" w:hAnsi="Times New Roman" w:eastAsia="仿宋_GB2312" w:cs="宋体"/>
          <w:sz w:val="21"/>
          <w:szCs w:val="21"/>
          <w:highlight w:val="none"/>
          <w:lang w:val="en-US" w:eastAsia="zh-CN" w:bidi="ar"/>
        </w:rPr>
        <w:t>.按《补贴办法》表1进行填写,如果工艺改进措施类型不在《补贴办法》表1范围内，</w:t>
      </w:r>
    </w:p>
    <w:p>
      <w:pPr>
        <w:ind w:leftChars="100" w:firstLine="420" w:firstLineChars="200"/>
        <w:rPr>
          <w:rFonts w:hint="default" w:ascii="仿宋_GB2312" w:hAnsi="Times New Roman" w:eastAsia="仿宋_GB2312" w:cs="宋体"/>
          <w:sz w:val="21"/>
          <w:szCs w:val="21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宋体"/>
          <w:sz w:val="21"/>
          <w:szCs w:val="21"/>
          <w:highlight w:val="none"/>
          <w:lang w:val="en-US" w:eastAsia="zh-CN" w:bidi="ar"/>
        </w:rPr>
        <w:t>请说明具体内容；</w:t>
      </w:r>
    </w:p>
    <w:p>
      <w:pPr>
        <w:ind w:firstLine="420" w:firstLineChars="200"/>
      </w:pPr>
      <w:r>
        <w:rPr>
          <w:rFonts w:hint="eastAsia" w:ascii="仿宋_GB2312" w:hAnsi="Times New Roman" w:eastAsia="仿宋_GB2312" w:cs="宋体"/>
          <w:sz w:val="21"/>
          <w:szCs w:val="21"/>
          <w:highlight w:val="none"/>
          <w:lang w:val="en-US" w:eastAsia="zh-CN" w:bidi="ar"/>
        </w:rPr>
        <w:t>c.仅适用于按照《补贴办法》表2中单位投资削减量申请补贴的企业进行填写</w:t>
      </w:r>
      <w:r>
        <w:rPr>
          <w:rFonts w:hint="eastAsia" w:ascii="仿宋_GB2312" w:hAnsi="Times New Roman" w:eastAsia="仿宋_GB2312" w:cs="宋体"/>
          <w:color w:val="auto"/>
          <w:sz w:val="21"/>
          <w:szCs w:val="21"/>
          <w:highlight w:val="none"/>
          <w:lang w:val="en-US" w:eastAsia="zh-CN" w:bidi="ar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5E788A3-78A7-4403-BA0F-C76F227E2F8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2995EAF-8274-4133-942B-C0C6F933EC1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F95918F-627D-4951-B2E4-484A325F9DC6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433FC37D-CDD4-4692-9545-F6E9432ADB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kMTQzZmVmYzU4YTE4MGJjYjZhYmU1ZTU5ZmM1OWYifQ=="/>
  </w:docVars>
  <w:rsids>
    <w:rsidRoot w:val="2ED91C5D"/>
    <w:rsid w:val="042838B9"/>
    <w:rsid w:val="2ED91C5D"/>
    <w:rsid w:val="37576302"/>
    <w:rsid w:val="4591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2024-05-13T08:09:00Z</dcterms:created>
  <dc:creator>企业用户_1174981002</dc:creator>
  <cp:lastModifiedBy>Newborn</cp:lastModifiedBy>
  <dcterms:modified xsi:type="dcterms:W3CDTF">2024-05-16T09:09:39Z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9D7FEF78998D477B9EC5A3A960D555EB_13</vt:lpwstr>
  </property>
</Properties>
</file>