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2" w:afterLines="50" w:line="580" w:lineRule="exact"/>
        <w:jc w:val="both"/>
        <w:textAlignment w:val="auto"/>
        <w:outlineLvl w:val="9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2" w:afterLines="50" w:line="580" w:lineRule="exact"/>
        <w:jc w:val="center"/>
        <w:textAlignment w:val="auto"/>
        <w:outlineLvl w:val="9"/>
        <w:rPr>
          <w:rFonts w:hint="eastAsia" w:ascii="创艺简标宋" w:hAnsi="创艺简标宋" w:eastAsia="创艺简标宋" w:cs="创艺简标宋"/>
          <w:bCs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0"/>
          <w:szCs w:val="40"/>
        </w:rPr>
        <w:t>广东省工伤预防项目申请表</w:t>
      </w:r>
    </w:p>
    <w:p>
      <w:pPr>
        <w:jc w:val="left"/>
        <w:outlineLvl w:val="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单位名称（盖章）：                填报日期：</w:t>
      </w:r>
    </w:p>
    <w:tbl>
      <w:tblPr>
        <w:tblStyle w:val="3"/>
        <w:tblW w:w="92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2750"/>
        <w:gridCol w:w="234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申报机构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机构代码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项目名称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成立年限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主管部门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所属行业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业务范围</w:t>
            </w:r>
          </w:p>
        </w:tc>
        <w:tc>
          <w:tcPr>
            <w:tcW w:w="69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2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预算金额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开展宣传和培训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相关业务年限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2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专业技术人员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结构及数量情况</w:t>
            </w:r>
          </w:p>
        </w:tc>
        <w:tc>
          <w:tcPr>
            <w:tcW w:w="69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法人代表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姓名及身份证号码</w:t>
            </w:r>
          </w:p>
        </w:tc>
        <w:tc>
          <w:tcPr>
            <w:tcW w:w="4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4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项目负责人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姓名及身份证号码</w:t>
            </w:r>
          </w:p>
        </w:tc>
        <w:tc>
          <w:tcPr>
            <w:tcW w:w="4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4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申报项目理由</w:t>
            </w:r>
          </w:p>
        </w:tc>
        <w:tc>
          <w:tcPr>
            <w:tcW w:w="69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可附页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项目实施方式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（请在对应方式后打钩）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申报机构直接实施</w:t>
            </w:r>
          </w:p>
        </w:tc>
        <w:tc>
          <w:tcPr>
            <w:tcW w:w="4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委托第三方实施</w:t>
            </w:r>
          </w:p>
        </w:tc>
        <w:tc>
          <w:tcPr>
            <w:tcW w:w="4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服务范围和对象</w:t>
            </w:r>
          </w:p>
        </w:tc>
        <w:tc>
          <w:tcPr>
            <w:tcW w:w="69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绩效目标</w:t>
            </w:r>
          </w:p>
        </w:tc>
        <w:tc>
          <w:tcPr>
            <w:tcW w:w="69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单位审核意见</w:t>
            </w:r>
          </w:p>
        </w:tc>
        <w:tc>
          <w:tcPr>
            <w:tcW w:w="69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专家评委会意见</w:t>
            </w:r>
          </w:p>
        </w:tc>
        <w:tc>
          <w:tcPr>
            <w:tcW w:w="69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工伤预防联席会意见</w:t>
            </w:r>
          </w:p>
        </w:tc>
        <w:tc>
          <w:tcPr>
            <w:tcW w:w="69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90AFB"/>
    <w:rsid w:val="09B90AFB"/>
    <w:rsid w:val="5666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next w:val="1"/>
    <w:qFormat/>
    <w:uiPriority w:val="99"/>
    <w:pPr>
      <w:spacing w:line="580" w:lineRule="exact"/>
      <w:ind w:firstLine="420" w:firstLineChars="200"/>
    </w:pPr>
    <w:rPr>
      <w:rFonts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省人力资源和社会保障厅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2024-04-30T01:46:00Z</dcterms:created>
  <dc:creator>黄振杰</dc:creator>
  <cp:lastModifiedBy>黄振杰</cp:lastModifiedBy>
  <dcterms:modified xsi:type="dcterms:W3CDTF">2024-04-30T01:48:01Z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0661CA3A13AD4D24BDB3BD2BB0F6A330</vt:lpwstr>
  </property>
</Properties>
</file>