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30" w:lineRule="auto"/>
        <w:ind w:left="18"/>
        <w:rPr>
          <w:spacing w:val="-4"/>
          <w:lang w:eastAsia="zh-CN"/>
        </w:rPr>
      </w:pPr>
      <w:bookmarkStart w:id="0" w:name="_GoBack"/>
      <w:bookmarkEnd w:id="0"/>
      <w:r>
        <w:rPr>
          <w:spacing w:val="-4"/>
          <w:lang w:eastAsia="zh-CN"/>
        </w:rPr>
        <w:t>附件</w:t>
      </w:r>
      <w:r>
        <w:rPr>
          <w:spacing w:val="-64"/>
          <w:lang w:eastAsia="zh-CN"/>
        </w:rPr>
        <w:t xml:space="preserve"> </w:t>
      </w:r>
      <w:r>
        <w:rPr>
          <w:rFonts w:hint="eastAsia"/>
          <w:spacing w:val="-64"/>
          <w:lang w:val="en-US" w:eastAsia="zh-CN"/>
        </w:rPr>
        <w:t>3</w:t>
      </w:r>
    </w:p>
    <w:p>
      <w:pPr>
        <w:pStyle w:val="2"/>
        <w:spacing w:before="100" w:line="230" w:lineRule="auto"/>
        <w:ind w:left="18"/>
        <w:rPr>
          <w:lang w:eastAsia="zh-CN"/>
        </w:rPr>
      </w:pPr>
    </w:p>
    <w:p>
      <w:pPr>
        <w:spacing w:line="310" w:lineRule="auto"/>
        <w:jc w:val="center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工法</w:t>
      </w:r>
      <w:r>
        <w:rPr>
          <w:rFonts w:hint="eastAsia" w:ascii="宋体" w:hAnsi="宋体" w:eastAsia="宋体" w:cs="宋体"/>
          <w:spacing w:val="8"/>
          <w:sz w:val="43"/>
          <w:szCs w:val="43"/>
          <w:lang w:val="en-US"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应用实例</w:t>
      </w:r>
      <w:r>
        <w:rPr>
          <w:rFonts w:ascii="宋体" w:hAnsi="宋体" w:eastAsia="宋体" w:cs="宋体"/>
          <w:sz w:val="43"/>
          <w:szCs w:val="43"/>
          <w:lang w:eastAsia="zh-CN"/>
        </w:rPr>
        <w:t xml:space="preserve"> </w:t>
      </w:r>
    </w:p>
    <w:p>
      <w:pPr>
        <w:spacing w:line="310" w:lineRule="auto"/>
        <w:jc w:val="center"/>
        <w:outlineLvl w:val="0"/>
        <w:rPr>
          <w:rFonts w:ascii="宋体" w:hAnsi="宋体" w:eastAsia="宋体" w:cs="宋体"/>
          <w:sz w:val="43"/>
          <w:szCs w:val="43"/>
          <w:lang w:eastAsia="zh-CN"/>
        </w:rPr>
      </w:pPr>
    </w:p>
    <w:p>
      <w:pPr>
        <w:spacing w:line="310" w:lineRule="auto"/>
        <w:ind w:firstLine="663" w:firstLineChars="200"/>
        <w:jc w:val="both"/>
        <w:outlineLvl w:val="0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  <w:t>编写说明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说明应用工法的工程项目名称、地点、结构形式、开竣工日期、实物工作量、应用效果及存在的问题等，并能证明该工法的先进性和实用性。一项成熟的工法，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原则上应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经过3项及以上工程实践应用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</w:p>
    <w:sectPr>
      <w:footerReference r:id="rId3" w:type="default"/>
      <w:pgSz w:w="11906" w:h="16839"/>
      <w:pgMar w:top="1431" w:right="1473" w:bottom="1155" w:left="1608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363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413157"/>
    <w:rsid w:val="00182FE7"/>
    <w:rsid w:val="00413157"/>
    <w:rsid w:val="007C153B"/>
    <w:rsid w:val="009B5164"/>
    <w:rsid w:val="00C025F8"/>
    <w:rsid w:val="00C54D22"/>
    <w:rsid w:val="00FE3AE5"/>
    <w:rsid w:val="0450762D"/>
    <w:rsid w:val="0499699B"/>
    <w:rsid w:val="050071C0"/>
    <w:rsid w:val="05A427FC"/>
    <w:rsid w:val="05D77224"/>
    <w:rsid w:val="06DD6D70"/>
    <w:rsid w:val="07D87C6E"/>
    <w:rsid w:val="0D07358B"/>
    <w:rsid w:val="108D3635"/>
    <w:rsid w:val="11915321"/>
    <w:rsid w:val="13966E30"/>
    <w:rsid w:val="14B43A04"/>
    <w:rsid w:val="15210B3C"/>
    <w:rsid w:val="154126EF"/>
    <w:rsid w:val="17603557"/>
    <w:rsid w:val="17C57E8F"/>
    <w:rsid w:val="19511D5E"/>
    <w:rsid w:val="19BE7C49"/>
    <w:rsid w:val="1C060E08"/>
    <w:rsid w:val="1C224BF8"/>
    <w:rsid w:val="1C335730"/>
    <w:rsid w:val="1C527C03"/>
    <w:rsid w:val="1DB71B34"/>
    <w:rsid w:val="25A847D7"/>
    <w:rsid w:val="28BF2021"/>
    <w:rsid w:val="2C701C77"/>
    <w:rsid w:val="2E316055"/>
    <w:rsid w:val="2E7201FA"/>
    <w:rsid w:val="2FD96FB8"/>
    <w:rsid w:val="30D1567F"/>
    <w:rsid w:val="3B322CC8"/>
    <w:rsid w:val="40D709ED"/>
    <w:rsid w:val="443321D2"/>
    <w:rsid w:val="46415ECF"/>
    <w:rsid w:val="4D257149"/>
    <w:rsid w:val="540C2BB9"/>
    <w:rsid w:val="54E838DC"/>
    <w:rsid w:val="58472064"/>
    <w:rsid w:val="59E54F88"/>
    <w:rsid w:val="5A3A7F15"/>
    <w:rsid w:val="5AF01732"/>
    <w:rsid w:val="5CC336FF"/>
    <w:rsid w:val="5CFE649F"/>
    <w:rsid w:val="5EE3669C"/>
    <w:rsid w:val="63176AE5"/>
    <w:rsid w:val="648D4AE9"/>
    <w:rsid w:val="669811DF"/>
    <w:rsid w:val="67971B0C"/>
    <w:rsid w:val="6E2F12D6"/>
    <w:rsid w:val="77663F71"/>
    <w:rsid w:val="7AA75144"/>
    <w:rsid w:val="7B1C370F"/>
    <w:rsid w:val="7CC130AB"/>
    <w:rsid w:val="7EBE6C06"/>
    <w:rsid w:val="7F6A3397"/>
    <w:rsid w:val="CB7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cs="Times New Roman" w:asciiTheme="minorHAnsi" w:hAnsiTheme="minorHAnsi"/>
      <w:snapToGrid/>
      <w:color w:val="auto"/>
      <w:sz w:val="24"/>
      <w:szCs w:val="24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</Words>
  <Characters>907</Characters>
  <Lines>7</Lines>
  <Paragraphs>2</Paragraphs>
  <TotalTime>0</TotalTime>
  <ScaleCrop>false</ScaleCrop>
  <LinksUpToDate>false</LinksUpToDate>
  <CharactersWithSpaces>1063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2022-12-21T22:30:00Z</dcterms:created>
  <dc:creator>CGU</dc:creator>
  <cp:lastModifiedBy>86157</cp:lastModifiedBy>
  <cp:lastPrinted>2024-05-14T09:41:00Z</cp:lastPrinted>
  <dcterms:modified xsi:type="dcterms:W3CDTF">2024-05-28T09:57:42Z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2024-05-08T10:26:42Z</vt:filetime>
  </property>
  <property fmtid="{D5CDD505-2E9C-101B-9397-08002B2CF9AE}" pid="4" name="KSOProductBuildVer">
    <vt:lpwstr>2052-11.8.2.11718</vt:lpwstr>
  </property>
  <property fmtid="{D5CDD505-2E9C-101B-9397-08002B2CF9AE}" pid="5" name="ICV">
    <vt:lpwstr>547CEF56524D4A0085DEFBA389B5C10C</vt:lpwstr>
  </property>
</Properties>
</file>