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4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黑体" w:cs="Times New Roman"/>
          <w:color w:val="auto"/>
          <w:sz w:val="32"/>
          <w:u w:val="none" w:color="auto"/>
        </w:rPr>
        <w:t>附件9</w:t>
      </w:r>
    </w:p>
    <w:p>
      <w:pPr>
        <w:spacing w:beforeLines="0" w:afterLines="0" w:line="580" w:lineRule="exact"/>
        <w:jc w:val="center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方正小标宋简体" w:cs="Times New Roman"/>
          <w:color w:val="auto"/>
          <w:sz w:val="40"/>
          <w:u w:val="none" w:color="auto"/>
        </w:rPr>
        <w:t>用人单位“妈妈岗</w:t>
      </w:r>
      <w:r>
        <w:rPr>
          <w:rFonts w:hint="eastAsia" w:ascii="Calibri" w:hAnsi="Calibri" w:eastAsia="宋体" w:cs="Times New Roman"/>
          <w:color w:val="auto"/>
          <w:sz w:val="40"/>
          <w:u w:val="none" w:color="auto"/>
        </w:rPr>
        <w:t>”</w:t>
      </w:r>
      <w:r>
        <w:rPr>
          <w:rFonts w:hint="eastAsia" w:ascii="Calibri" w:hAnsi="Calibri" w:eastAsia="方正小标宋简体" w:cs="Times New Roman"/>
          <w:color w:val="auto"/>
          <w:sz w:val="40"/>
          <w:u w:val="none" w:color="auto"/>
        </w:rPr>
        <w:t>员工花名册</w:t>
      </w:r>
    </w:p>
    <w:p>
      <w:pPr>
        <w:spacing w:beforeLines="0" w:afterLines="0" w:line="54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仿宋_GB2312" w:cs="Times New Roman"/>
          <w:color w:val="auto"/>
          <w:sz w:val="32"/>
          <w:u w:val="none" w:color="auto"/>
        </w:rPr>
        <w:t>填报单位（盖章）：</w:t>
      </w:r>
    </w:p>
    <w:tbl>
      <w:tblPr>
        <w:tblStyle w:val="2"/>
        <w:tblW w:w="13522" w:type="dxa"/>
        <w:jc w:val="center"/>
        <w:tblInd w:w="-10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125"/>
        <w:gridCol w:w="2640"/>
        <w:gridCol w:w="845"/>
        <w:gridCol w:w="2398"/>
        <w:gridCol w:w="1696"/>
        <w:gridCol w:w="1574"/>
        <w:gridCol w:w="987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黑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黑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姓名</w:t>
            </w:r>
          </w:p>
        </w:tc>
        <w:tc>
          <w:tcPr>
            <w:tcW w:w="2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黑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身份证号码</w:t>
            </w: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黑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年龄</w:t>
            </w:r>
          </w:p>
        </w:tc>
        <w:tc>
          <w:tcPr>
            <w:tcW w:w="23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黑体" w:cs="Times New Roman"/>
                <w:color w:val="auto"/>
                <w:sz w:val="24"/>
                <w:u w:val="none" w:color="auto"/>
              </w:rPr>
              <w:t>户籍地址</w:t>
            </w:r>
          </w:p>
        </w:tc>
        <w:tc>
          <w:tcPr>
            <w:tcW w:w="16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黑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联系方式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>(</w:t>
            </w:r>
            <w:r>
              <w:rPr>
                <w:rFonts w:hint="eastAsia" w:ascii="Calibri" w:hAnsi="Calibri" w:eastAsia="黑体" w:cs="Times New Roman"/>
                <w:color w:val="auto"/>
                <w:sz w:val="24"/>
                <w:u w:val="none" w:color="auto"/>
              </w:rPr>
              <w:t>移动电话)</w:t>
            </w:r>
          </w:p>
        </w:tc>
        <w:tc>
          <w:tcPr>
            <w:tcW w:w="1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黑体" w:cs="Times New Roman"/>
                <w:color w:val="auto"/>
                <w:kern w:val="0"/>
                <w:sz w:val="24"/>
                <w:u w:val="none" w:color="auto"/>
              </w:rPr>
              <w:t>劳动合同（或劳务合同）起止时间</w:t>
            </w:r>
          </w:p>
        </w:tc>
        <w:tc>
          <w:tcPr>
            <w:tcW w:w="9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黑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连续在岗月数</w:t>
            </w:r>
          </w:p>
        </w:tc>
        <w:tc>
          <w:tcPr>
            <w:tcW w:w="1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黑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月均工资</w:t>
            </w:r>
          </w:p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黑体" w:cs="Times New Roman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u w:val="none" w:color="auto"/>
                <w:lang w:val="en-US" w:eastAsia="zh-CN" w:bidi="ar"/>
              </w:rPr>
            </w:pPr>
          </w:p>
        </w:tc>
      </w:tr>
    </w:tbl>
    <w:p>
      <w:pPr>
        <w:spacing w:beforeLines="0" w:afterLines="0" w:line="540" w:lineRule="exact"/>
        <w:ind w:firstLine="320" w:firstLineChars="100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仿宋_GB2312" w:cs="Times New Roman"/>
          <w:color w:val="auto"/>
          <w:sz w:val="32"/>
          <w:u w:val="none" w:color="auto"/>
        </w:rPr>
        <w:t>填表人：                                         联系电话：</w:t>
      </w:r>
    </w:p>
    <w:p>
      <w:pPr>
        <w:spacing w:beforeLines="0" w:afterLines="0" w:line="320" w:lineRule="exact"/>
        <w:ind w:right="1319"/>
        <w:rPr>
          <w:rFonts w:hint="eastAsia" w:eastAsia="仿宋"/>
          <w:lang w:eastAsia="zh-CN"/>
        </w:rPr>
      </w:pPr>
      <w:r>
        <w:rPr>
          <w:rFonts w:hint="eastAsia" w:ascii="Calibri" w:hAnsi="Calibri" w:eastAsia="仿宋_GB2312" w:cs="Times New Roman"/>
          <w:color w:val="auto"/>
          <w:sz w:val="24"/>
          <w:u w:val="none" w:color="auto"/>
        </w:rPr>
        <w:t>备注：花名册只需填写招用时为抚养12周岁以下儿童的妇女，填报时需在岗。</w:t>
      </w:r>
      <w:r>
        <w:rPr>
          <w:rFonts w:hint="eastAsia" w:ascii="仿宋" w:hAnsi="仿宋" w:eastAsia="仿宋" w:cs="Times New Roman"/>
          <w:sz w:val="24"/>
        </w:rPr>
        <w:t>此表一式一份</w:t>
      </w:r>
      <w:r>
        <w:rPr>
          <w:rFonts w:hint="eastAsia" w:ascii="仿宋" w:hAnsi="仿宋" w:eastAsia="仿宋" w:cs="Times New Roman"/>
          <w:sz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21FB"/>
    <w:rsid w:val="0AB621FB"/>
    <w:rsid w:val="4CE3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2024-10-24T06:47:00Z</dcterms:created>
  <dc:creator>林</dc:creator>
  <cp:lastModifiedBy>林</cp:lastModifiedBy>
  <dcterms:modified xsi:type="dcterms:W3CDTF">2024-10-24T07:00:22Z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