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 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小标宋简体" w:cs="Times New Roman"/>
          <w:i w:val="0"/>
          <w:iCs w:val="0"/>
          <w:caps w:val="0"/>
          <w:color w:val="auto"/>
          <w:spacing w:val="0"/>
          <w:sz w:val="44"/>
          <w:szCs w:val="44"/>
          <w:highlight w:val="none"/>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i w:val="0"/>
          <w:iCs w:val="0"/>
          <w:caps w:val="0"/>
          <w:color w:val="auto"/>
          <w:spacing w:val="0"/>
          <w:sz w:val="44"/>
          <w:szCs w:val="44"/>
          <w:highlight w:val="none"/>
          <w:lang w:val="en-US" w:eastAsia="zh-CN"/>
        </w:rPr>
      </w:pPr>
      <w:r>
        <w:rPr>
          <w:rFonts w:hint="default" w:ascii="Times New Roman" w:hAnsi="Times New Roman" w:eastAsia="方正小标宋简体" w:cs="Times New Roman"/>
          <w:i w:val="0"/>
          <w:iCs w:val="0"/>
          <w:caps w:val="0"/>
          <w:color w:val="auto"/>
          <w:spacing w:val="0"/>
          <w:sz w:val="44"/>
          <w:szCs w:val="44"/>
          <w:highlight w:val="none"/>
          <w:lang w:eastAsia="zh-CN"/>
        </w:rPr>
        <w:t>海珠区</w:t>
      </w:r>
      <w:r>
        <w:rPr>
          <w:rFonts w:hint="default" w:ascii="Times New Roman" w:hAnsi="Times New Roman" w:eastAsia="方正小标宋简体" w:cs="Times New Roman"/>
          <w:i w:val="0"/>
          <w:iCs w:val="0"/>
          <w:caps w:val="0"/>
          <w:color w:val="auto"/>
          <w:spacing w:val="0"/>
          <w:sz w:val="44"/>
          <w:szCs w:val="44"/>
          <w:highlight w:val="none"/>
          <w:lang w:val="en-US" w:eastAsia="zh-CN"/>
        </w:rPr>
        <w:t>2023年度产业互联网奖励资金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rPr>
      </w:pPr>
      <w:r>
        <w:rPr>
          <w:rFonts w:hint="default" w:ascii="Times New Roman" w:hAnsi="Times New Roman" w:eastAsia="方正小标宋简体" w:cs="Times New Roman"/>
          <w:b w:val="0"/>
          <w:bCs w:val="0"/>
          <w:i w:val="0"/>
          <w:iCs w:val="0"/>
          <w:caps w:val="0"/>
          <w:color w:val="auto"/>
          <w:spacing w:val="0"/>
          <w:sz w:val="44"/>
          <w:szCs w:val="44"/>
          <w:highlight w:val="none"/>
          <w:lang w:eastAsia="zh-CN"/>
        </w:rPr>
        <w:t>申</w:t>
      </w:r>
      <w:r>
        <w:rPr>
          <w:rFonts w:hint="default" w:ascii="Times New Roman" w:hAnsi="Times New Roman" w:eastAsia="方正小标宋简体" w:cs="Times New Roman"/>
          <w:b w:val="0"/>
          <w:bCs w:val="0"/>
          <w:i w:val="0"/>
          <w:iCs w:val="0"/>
          <w:caps w:val="0"/>
          <w:color w:val="auto"/>
          <w:spacing w:val="0"/>
          <w:sz w:val="44"/>
          <w:szCs w:val="44"/>
          <w:highlight w:val="none"/>
        </w:rPr>
        <w:t>报书</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（封面）</w:t>
      </w:r>
    </w:p>
    <w:p>
      <w:pPr>
        <w:pStyle w:val="2"/>
        <w:spacing w:line="560" w:lineRule="exact"/>
        <w:rPr>
          <w:rFonts w:hint="default"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黑体" w:cs="Times New Roman"/>
          <w:color w:val="auto"/>
          <w:sz w:val="32"/>
          <w:szCs w:val="32"/>
          <w:highlight w:val="none"/>
          <w:lang w:eastAsia="zh-CN"/>
        </w:rPr>
        <w:t>申报单位</w:t>
      </w:r>
      <w:r>
        <w:rPr>
          <w:rFonts w:hint="default" w:ascii="Times New Roman" w:hAnsi="Times New Roman" w:eastAsia="黑体" w:cs="Times New Roman"/>
          <w:color w:val="auto"/>
          <w:sz w:val="32"/>
          <w:szCs w:val="32"/>
          <w:highlight w:val="none"/>
        </w:rPr>
        <w:t>：</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w:t>
      </w:r>
      <w:r>
        <w:rPr>
          <w:rFonts w:hint="default" w:ascii="Times New Roman" w:hAnsi="Times New Roman" w:eastAsia="仿宋_GB2312" w:cs="Times New Roman"/>
          <w:color w:val="auto"/>
          <w:sz w:val="32"/>
          <w:szCs w:val="32"/>
          <w:highlight w:val="none"/>
          <w:u w:val="single"/>
          <w:lang w:eastAsia="zh-CN"/>
        </w:rPr>
        <w:t>加盖</w:t>
      </w:r>
      <w:r>
        <w:rPr>
          <w:rFonts w:hint="default" w:ascii="Times New Roman" w:hAnsi="Times New Roman" w:eastAsia="仿宋_GB2312" w:cs="Times New Roman"/>
          <w:color w:val="auto"/>
          <w:sz w:val="32"/>
          <w:szCs w:val="32"/>
          <w:highlight w:val="none"/>
          <w:u w:val="single"/>
          <w:lang w:val="en-US" w:eastAsia="zh-CN"/>
        </w:rPr>
        <w:t>单位</w:t>
      </w:r>
      <w:r>
        <w:rPr>
          <w:rFonts w:hint="default" w:ascii="Times New Roman" w:hAnsi="Times New Roman" w:eastAsia="仿宋_GB2312" w:cs="Times New Roman"/>
          <w:color w:val="auto"/>
          <w:sz w:val="32"/>
          <w:szCs w:val="32"/>
          <w:highlight w:val="none"/>
          <w:u w:val="single"/>
        </w:rPr>
        <w:t>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申报方向：</w:t>
      </w:r>
    </w:p>
    <w:tbl>
      <w:tblPr>
        <w:tblStyle w:val="8"/>
        <w:tblW w:w="0" w:type="auto"/>
        <w:tblInd w:w="16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0"/>
        <w:gridCol w:w="5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 xml:space="preserve">平台奖励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企业提速发展奖励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打打造产业互联网聚集园区奖励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用云补贴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en-US" w:eastAsia="zh-CN"/>
              </w:rPr>
              <w:t>牵头制定产业标准奖励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pStyle w:val="2"/>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kern w:val="2"/>
                <w:sz w:val="32"/>
                <w:szCs w:val="32"/>
                <w:highlight w:val="none"/>
                <w:lang w:val="en-US" w:eastAsia="zh-CN" w:bidi="ar-SA"/>
              </w:rPr>
              <w:t>信息安全技术和产品研发奖励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sz w:val="32"/>
                <w:szCs w:val="32"/>
                <w:highlight w:val="none"/>
                <w:lang w:val="en-US" w:eastAsia="zh-CN"/>
              </w:rPr>
              <w:t>头</w:t>
            </w:r>
            <w:r>
              <w:rPr>
                <w:rFonts w:hint="default" w:ascii="Times New Roman" w:hAnsi="Times New Roman" w:eastAsia="楷体_GB2312" w:cs="Times New Roman"/>
                <w:b w:val="0"/>
                <w:bCs w:val="0"/>
                <w:i w:val="0"/>
                <w:iCs w:val="0"/>
                <w:color w:val="auto"/>
                <w:kern w:val="2"/>
                <w:sz w:val="32"/>
                <w:szCs w:val="32"/>
                <w:highlight w:val="none"/>
                <w:lang w:val="en-US" w:eastAsia="zh-CN" w:bidi="ar-SA"/>
              </w:rPr>
              <w:t>产业链联动奖励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5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sym w:font="Wingdings" w:char="00A8"/>
            </w:r>
          </w:p>
        </w:tc>
        <w:tc>
          <w:tcPr>
            <w:tcW w:w="5456"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vertAlign w:val="baseline"/>
                <w:lang w:val="en-US" w:eastAsia="zh-CN" w:bidi="ar"/>
              </w:rPr>
            </w:pPr>
            <w:r>
              <w:rPr>
                <w:rFonts w:hint="default" w:ascii="Times New Roman" w:hAnsi="Times New Roman" w:eastAsia="楷体_GB2312" w:cs="Times New Roman"/>
                <w:b w:val="0"/>
                <w:bCs w:val="0"/>
                <w:i w:val="0"/>
                <w:iCs w:val="0"/>
                <w:color w:val="auto"/>
                <w:kern w:val="2"/>
                <w:sz w:val="32"/>
                <w:szCs w:val="32"/>
                <w:highlight w:val="none"/>
                <w:lang w:val="en-US" w:eastAsia="zh-CN" w:bidi="ar-SA"/>
              </w:rPr>
              <w:t>论坛、会议或国家级赛事奖励</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黑体" w:cs="Times New Roman"/>
          <w:color w:val="auto"/>
          <w:sz w:val="32"/>
          <w:szCs w:val="32"/>
          <w:highlight w:val="none"/>
          <w:lang w:eastAsia="zh-CN"/>
        </w:rPr>
        <w:t>负责人及手机号码：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黑体" w:cs="Times New Roman"/>
          <w:color w:val="auto"/>
          <w:sz w:val="32"/>
          <w:szCs w:val="32"/>
          <w:highlight w:val="none"/>
          <w:lang w:eastAsia="zh-CN"/>
        </w:rPr>
        <w:t>联系人及手机号码：</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p>
    <w:p>
      <w:pPr>
        <w:pStyle w:val="2"/>
        <w:spacing w:line="560" w:lineRule="exact"/>
        <w:rPr>
          <w:rFonts w:hint="default"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二〇二</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40"/>
          <w:highlight w:val="none"/>
          <w:lang w:val="en-US" w:eastAsia="zh-CN"/>
        </w:rPr>
      </w:pPr>
      <w:r>
        <w:rPr>
          <w:rFonts w:hint="default" w:ascii="Times New Roman" w:hAnsi="Times New Roman" w:eastAsia="黑体" w:cs="Times New Roman"/>
          <w:color w:val="auto"/>
          <w:sz w:val="32"/>
          <w:szCs w:val="40"/>
          <w:highlight w:val="none"/>
          <w:lang w:eastAsia="zh-CN"/>
        </w:rPr>
        <w:t>附件</w:t>
      </w:r>
      <w:r>
        <w:rPr>
          <w:rFonts w:hint="default" w:ascii="Times New Roman" w:hAnsi="Times New Roman" w:eastAsia="黑体" w:cs="Times New Roman"/>
          <w:color w:val="auto"/>
          <w:sz w:val="32"/>
          <w:szCs w:val="40"/>
          <w:highlight w:val="none"/>
          <w:lang w:val="en-US" w:eastAsia="zh-CN"/>
        </w:rPr>
        <w:t>2</w:t>
      </w:r>
      <w:bookmarkStart w:id="9" w:name="_GoBack"/>
      <w:bookmarkEnd w:id="9"/>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申报承诺书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本单位郑重承诺：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一、本次申报××××真实，申报资料真实、完整、准确。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二、未被列入受惩戒黑名单，不存在逾期未验收项目。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三、本次申报涉及的城市规划、土地使用、环境保护、资源利用、安全生产应按相关文件要求办理手续。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四、同意并配合广州市海珠区科技工业商务和信息化局因核查本次申报而开展对本单位的相关信用查询。如有必要，按网络安全法和行业要求，主动接受等保检查。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五、未签订海珠区用地协议、“一企一策”协议。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若发生违反上述承诺的行为，愿意承担由此引发的全部法律责任并同意有关部门记录入广州市法人信用档案。</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color w:val="auto"/>
          <w:sz w:val="32"/>
          <w:szCs w:val="32"/>
          <w:highlight w:val="none"/>
          <w:lang w:val="en-US" w:eastAsia="zh-CN"/>
        </w:rPr>
      </w:pPr>
    </w:p>
    <w:p>
      <w:pPr>
        <w:pStyle w:val="2"/>
        <w:spacing w:line="560" w:lineRule="exact"/>
        <w:jc w:val="both"/>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法人代表签字：</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（请在此加盖单位公章）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年   月  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平台奖励申请表</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24"/>
          <w:szCs w:val="24"/>
          <w:highlight w:val="none"/>
          <w:lang w:val="en-US" w:eastAsia="zh-CN" w:bidi="ar"/>
        </w:rPr>
      </w:pPr>
      <w:r>
        <w:rPr>
          <w:rFonts w:hint="default" w:ascii="Times New Roman" w:hAnsi="Times New Roman" w:eastAsia="楷体_GB2312" w:cs="Times New Roman"/>
          <w:i w:val="0"/>
          <w:iCs w:val="0"/>
          <w:caps w:val="0"/>
          <w:color w:val="auto"/>
          <w:spacing w:val="0"/>
          <w:kern w:val="0"/>
          <w:sz w:val="24"/>
          <w:szCs w:val="24"/>
          <w:highlight w:val="none"/>
          <w:lang w:val="en-US" w:eastAsia="zh-CN" w:bidi="ar"/>
        </w:rPr>
        <w:t>（工业互联网平台方向）</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sz w:val="32"/>
          <w:szCs w:val="32"/>
          <w:highlight w:val="none"/>
          <w:lang w:val="en-US" w:eastAsia="zh-CN"/>
        </w:rPr>
      </w:pP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075"/>
        <w:gridCol w:w="2055"/>
        <w:gridCol w:w="1745"/>
        <w:gridCol w:w="185"/>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6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6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注册资本（万元）</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6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6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姓名</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6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职务</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68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二、申报平台基本情况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平台营收</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立项时间</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建设完成时间</w:t>
            </w:r>
          </w:p>
        </w:tc>
        <w:tc>
          <w:tcPr>
            <w:tcW w:w="25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总建设费用</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93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5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所属行业</w:t>
            </w:r>
          </w:p>
          <w:p>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跨行业跨领域</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汽车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智能交通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纺织服装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钢铁</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定制家居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生物医药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美妆护肤</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服务能力打通的关键环节</w:t>
            </w:r>
          </w:p>
          <w:p>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研发设计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生产管控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设备运维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经营管理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工控安全防护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列入国家试点示范情况</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入选工信部跨行业跨领域工业互联网平台名单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入选工信部特色专业型工业互联网平台名单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平台实施背景（500字）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说明平台业务所在行业领域的发展现状、发展趋势及未来前景。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1948" w:type="dxa"/>
            <w:vAlign w:val="center"/>
          </w:tcPr>
          <w:p>
            <w:pPr>
              <w:pStyle w:val="2"/>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主要产品或服务</w:t>
            </w:r>
          </w:p>
          <w:p>
            <w:pPr>
              <w:pStyle w:val="2"/>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平台技术能力</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说明平台建设的主要考虑、发展目标、技术框架、技术能力，详细说明平台自主创新能力、集成自主可控工业软件、信息安全防护措施等情况，以及平台与信息技术应用创新芯片、操作系统、数据库等适配情况。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1948" w:type="dxa"/>
            <w:vAlign w:val="center"/>
          </w:tcPr>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平台生态</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建设情况</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所获知识产权及行业</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资质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bookmarkStart w:id="0" w:name="OLE_LINK21"/>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bookmarkEnd w:id="0"/>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包括不限于专利发明、软件著作权；行业资质等。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平台运营情况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说明平台的建设完成时间、运营情况、发展规模、融资情况、业务模式、盈利模式，以及下一步发展考虑。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平台示范效应</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经济社会效益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分析评价平台对经济发展、创新创业、劳动就业、产业转型升级等方面的现实和长远影响。</w:t>
            </w:r>
          </w:p>
        </w:tc>
      </w:tr>
    </w:tbl>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平台奖励申请表</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24"/>
          <w:szCs w:val="24"/>
          <w:highlight w:val="none"/>
          <w:lang w:val="en-US" w:eastAsia="zh-CN" w:bidi="ar"/>
        </w:rPr>
      </w:pPr>
      <w:r>
        <w:rPr>
          <w:rFonts w:hint="default" w:ascii="Times New Roman" w:hAnsi="Times New Roman" w:eastAsia="楷体_GB2312" w:cs="Times New Roman"/>
          <w:i w:val="0"/>
          <w:iCs w:val="0"/>
          <w:caps w:val="0"/>
          <w:color w:val="auto"/>
          <w:spacing w:val="0"/>
          <w:kern w:val="0"/>
          <w:sz w:val="24"/>
          <w:szCs w:val="24"/>
          <w:highlight w:val="none"/>
          <w:lang w:val="en-US" w:eastAsia="zh-CN" w:bidi="ar"/>
        </w:rPr>
        <w:t>（交易服务平台方向）</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24"/>
          <w:szCs w:val="24"/>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208"/>
        <w:gridCol w:w="2102"/>
        <w:gridCol w:w="26"/>
        <w:gridCol w:w="1632"/>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3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212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2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212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二、平台项目基本情况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立项时间</w:t>
            </w:r>
          </w:p>
        </w:tc>
        <w:tc>
          <w:tcPr>
            <w:tcW w:w="33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65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建设完成时间</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2023年度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平台营收</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65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平台类型</w:t>
            </w:r>
          </w:p>
        </w:tc>
        <w:tc>
          <w:tcPr>
            <w:tcW w:w="756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交易撮合服务类型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交易托管和代运营类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物流和仓储类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产业链金融服务类</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服务能力打通的关键环节</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研发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设计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采购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制造</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营销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物流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供应链管理</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SaaS服务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流量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支付</w:t>
            </w:r>
          </w:p>
          <w:p>
            <w:pPr>
              <w:pStyle w:val="2"/>
              <w:spacing w:line="400" w:lineRule="exact"/>
              <w:jc w:val="both"/>
              <w:rPr>
                <w:rFonts w:hint="default" w:ascii="Times New Roman" w:hAnsi="Times New Roman" w:cs="Times New Roman"/>
                <w:color w:val="auto"/>
                <w:sz w:val="24"/>
                <w:highlight w:val="none"/>
                <w:lang w:val="en-US" w:eastAsia="zh-CN"/>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r>
              <w:rPr>
                <w:rFonts w:hint="default" w:ascii="Times New Roman" w:hAnsi="Times New Roman" w:eastAsia="仿宋_GB2312" w:cs="Times New Roman"/>
                <w:b w:val="0"/>
                <w:bCs w:val="0"/>
                <w:i w:val="0"/>
                <w:iCs w:val="0"/>
                <w:caps w:val="0"/>
                <w:color w:val="auto"/>
                <w:spacing w:val="0"/>
                <w:sz w:val="24"/>
                <w:szCs w:val="24"/>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480" w:hanging="480" w:hangingChars="200"/>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主要产品或服务（500字）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平台实施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背景及基础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说明平台业务所在行业领域的发展现状、发展趋势及未来前景。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平台主要内容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和达成指标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平台技术能力</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说明平台建设的主要考虑、发展目标、技术框架、技术能力，详细说明平台自主创新能力、集成自主可控工业软件、信息安全防护措施等情况，以及平台与信息技术应用创新芯片、操作系统、数据库等适配情况。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948" w:type="dxa"/>
            <w:vAlign w:val="center"/>
          </w:tcPr>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平台生态</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建设情况</w:t>
            </w:r>
          </w:p>
          <w:p>
            <w:pPr>
              <w:pStyle w:val="2"/>
              <w:spacing w:line="400" w:lineRule="exac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所获知识产权及行业</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资质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包括不限于专利发明、软件著作权；行业资质等。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平台运营情况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说明平台的建设完成时间、运营情况、发展规模、融资情况、业务模式、盈利模式，以及下一步发展考虑。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平台示范效应</w:t>
            </w:r>
          </w:p>
          <w:p>
            <w:pPr>
              <w:pStyle w:val="2"/>
              <w:spacing w:line="400" w:lineRule="exact"/>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经济社会效益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61"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分析评价平台对经济发展、创新创业、劳动就业、产业转型升级等方面的现实和长远影响。</w:t>
            </w:r>
          </w:p>
        </w:tc>
      </w:tr>
    </w:tbl>
    <w:p>
      <w:pPr>
        <w:spacing w:line="400" w:lineRule="exact"/>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附件3-3</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平台奖励申请表</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28"/>
          <w:szCs w:val="28"/>
          <w:highlight w:val="none"/>
          <w:lang w:val="en-US" w:eastAsia="zh-CN" w:bidi="ar"/>
        </w:rPr>
      </w:pPr>
      <w:r>
        <w:rPr>
          <w:rFonts w:hint="default" w:ascii="Times New Roman" w:hAnsi="Times New Roman" w:eastAsia="楷体_GB2312" w:cs="Times New Roman"/>
          <w:i w:val="0"/>
          <w:iCs w:val="0"/>
          <w:caps w:val="0"/>
          <w:color w:val="auto"/>
          <w:spacing w:val="0"/>
          <w:kern w:val="0"/>
          <w:sz w:val="28"/>
          <w:szCs w:val="28"/>
          <w:highlight w:val="none"/>
          <w:lang w:val="en-US" w:eastAsia="zh-CN" w:bidi="ar"/>
        </w:rPr>
        <w:t>（智能制造平台方向）</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28"/>
          <w:szCs w:val="28"/>
          <w:highlight w:val="none"/>
          <w:lang w:val="en-US" w:eastAsia="zh-CN"/>
        </w:rPr>
      </w:pPr>
      <w:r>
        <w:rPr>
          <w:rFonts w:hint="default" w:ascii="Times New Roman" w:hAnsi="Times New Roman" w:eastAsia="楷体_GB2312" w:cs="Times New Roman"/>
          <w:color w:val="auto"/>
          <w:sz w:val="28"/>
          <w:szCs w:val="28"/>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740"/>
        <w:gridCol w:w="1562"/>
        <w:gridCol w:w="26"/>
        <w:gridCol w:w="1776"/>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小标宋简体"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32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32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2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2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5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5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5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二、平台项目基本情况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立项时间</w:t>
            </w:r>
          </w:p>
        </w:tc>
        <w:tc>
          <w:tcPr>
            <w:tcW w:w="33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建设完成时间</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2023年度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平台营收</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3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平台类型</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智能制造装备研制平台</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智能制造系统解决方案服务平台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主要产品或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服务行业或领域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 xml:space="preserve">（可多选）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p>
        </w:tc>
        <w:tc>
          <w:tcPr>
            <w:tcW w:w="7553" w:type="dxa"/>
            <w:gridSpan w:val="5"/>
            <w:vAlign w:val="top"/>
          </w:tcPr>
          <w:p>
            <w:pPr>
              <w:spacing w:line="400" w:lineRule="exact"/>
              <w:jc w:val="left"/>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通用智能制造装备</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专用智能制造装备</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上述装备核心零部</w:t>
            </w:r>
          </w:p>
          <w:p>
            <w:pPr>
              <w:spacing w:line="400" w:lineRule="exact"/>
              <w:jc w:val="left"/>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智能化业务培训</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智能化诊断评估</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智能化方案设计</w:t>
            </w:r>
          </w:p>
          <w:p>
            <w:pPr>
              <w:pStyle w:val="2"/>
              <w:spacing w:line="400" w:lineRule="exact"/>
              <w:jc w:val="both"/>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智能化产线（车间、工厂）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56"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服务能力打通的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关键核心环节</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口研发设计 口生产管控 口设备运维 口经营管理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面向行业</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通用行业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汽车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食品饮料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纺织服装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bCs/>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其他行业：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平台实施背景及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基础（500字）</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说明平台业务所在行业领域的发展现状、发展趋势及未来前景。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平台技术能力</w:t>
            </w:r>
          </w:p>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说明平台建设的主要考虑、发展目标、技术框架、技术能力，详细说明平台自主创新能力、集成自主可控工业软件、信息安全防护措施等情况，以及平台与信息技术应用创新芯片、操作系统、数据库等适配情况。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956" w:type="dxa"/>
            <w:vAlign w:val="center"/>
          </w:tcPr>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平台生态建设</w:t>
            </w:r>
          </w:p>
          <w:p>
            <w:pPr>
              <w:pStyle w:val="2"/>
              <w:spacing w:line="400" w:lineRule="exac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情况（500字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53"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说明平台可提供的用户服务和管理功能的种类、服务用户数量等，赋能行业产业链企业情况，并介绍平台的源代码开放、开发者接入服务、开源社区建设等情况。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所获知识产权及行业</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资质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7553"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包括不限于专利发明、软件著作权；行业资质等。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平台运营情况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53"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说明平台的建设完成时间、运营情况、发展规模、融资情况、业务模式、盈利模式，以及下一步发展考虑。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平台示范效应</w:t>
            </w:r>
          </w:p>
          <w:p>
            <w:pPr>
              <w:pStyle w:val="2"/>
              <w:spacing w:line="400" w:lineRule="exact"/>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53"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平台在行业中的位置与发展水平，以及与行业内其他同类平台相比，竞争优势和主要特点。着重说明平台的典型示范效应，可以在其他领域或地区推广应用的发展治理经验，以及在促进行业健康良性发展等方面的示范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经济社会效益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553" w:type="dxa"/>
            <w:gridSpan w:val="5"/>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分析评价平台对经济发展、创新创业、劳动就业、产业转型升级等方面的现实和长远影响。</w:t>
            </w:r>
          </w:p>
        </w:tc>
      </w:tr>
    </w:tbl>
    <w:p>
      <w:pPr>
        <w:spacing w:line="560" w:lineRule="exact"/>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企业提速发展奖励申请表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1336"/>
        <w:gridCol w:w="1952"/>
        <w:gridCol w:w="1800"/>
        <w:gridCol w:w="160"/>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2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2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注册资本（万元）</w:t>
            </w:r>
          </w:p>
        </w:tc>
        <w:tc>
          <w:tcPr>
            <w:tcW w:w="32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2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2022年营收（万元）</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2023年营收增速</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28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default" w:ascii="Times New Roman" w:hAnsi="Times New Roman" w:eastAsia="楷体_GB2312" w:cs="Times New Roman"/>
                <w:color w:val="auto"/>
                <w:sz w:val="24"/>
                <w:highlight w:val="none"/>
                <w:lang w:val="en-US" w:eastAsia="zh-CN"/>
              </w:rPr>
              <w:t>申报奖励金额</w:t>
            </w:r>
          </w:p>
          <w:p>
            <w:pPr>
              <w:spacing w:line="400" w:lineRule="exact"/>
              <w:jc w:val="center"/>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9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47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核心技术和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产品运用领域</w:t>
            </w:r>
          </w:p>
          <w:p>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已经或在建平台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39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平台功能及简要介绍</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（300字）</w:t>
            </w: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是否建成使用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39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4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39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拥有的自主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知识产权</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取得发明专利、著作权等情况，列明企业拥有的自主知识产权清单。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9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color w:val="auto"/>
                <w:kern w:val="2"/>
                <w:sz w:val="24"/>
                <w:szCs w:val="24"/>
                <w:highlight w:val="none"/>
                <w:lang w:val="en-US" w:eastAsia="zh-CN" w:bidi="ar"/>
              </w:rPr>
              <w:t>获得各级工信部门奖励或认定</w:t>
            </w:r>
          </w:p>
        </w:tc>
        <w:tc>
          <w:tcPr>
            <w:tcW w:w="75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lang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附件3-5</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360" w:leftChars="0" w:right="0" w:rightChars="0"/>
        <w:textAlignment w:val="auto"/>
        <w:rPr>
          <w:rFonts w:hint="default" w:ascii="Times New Roman" w:hAnsi="Times New Roman" w:eastAsia="黑体" w:cs="Times New Roman"/>
          <w:color w:val="auto"/>
          <w:sz w:val="32"/>
          <w:szCs w:val="40"/>
          <w:highlight w:val="none"/>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打造产业互联网聚集园区奖励申请表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10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8"/>
        <w:gridCol w:w="1556"/>
        <w:gridCol w:w="184"/>
        <w:gridCol w:w="876"/>
        <w:gridCol w:w="502"/>
        <w:gridCol w:w="1226"/>
        <w:gridCol w:w="314"/>
        <w:gridCol w:w="285"/>
        <w:gridCol w:w="858"/>
        <w:gridCol w:w="55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75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注册资本</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13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i w:val="0"/>
                <w:iCs w:val="0"/>
                <w:caps w:val="0"/>
                <w:color w:val="auto"/>
                <w:spacing w:val="0"/>
                <w:sz w:val="24"/>
                <w:szCs w:val="24"/>
                <w:highlight w:val="none"/>
                <w:vertAlign w:val="baseline"/>
                <w:lang w:val="en-US" w:eastAsia="zh-CN"/>
              </w:rPr>
            </w:pPr>
          </w:p>
        </w:tc>
        <w:tc>
          <w:tcPr>
            <w:tcW w:w="18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2022年营收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775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75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3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5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3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78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75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pPr>
              <w:pStyle w:val="2"/>
              <w:spacing w:line="400" w:lineRule="exact"/>
              <w:rPr>
                <w:rFonts w:hint="default" w:ascii="Times New Roman" w:hAnsi="Times New Roman" w:cs="Times New Roman" w:eastAsiaTheme="minorEastAsia"/>
                <w:b w:val="0"/>
                <w:bCs w:val="0"/>
                <w:i w:val="0"/>
                <w:iCs w:val="0"/>
                <w:caps w:val="0"/>
                <w:color w:val="auto"/>
                <w:spacing w:val="0"/>
                <w:sz w:val="24"/>
                <w:szCs w:val="24"/>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750"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已经或在建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w:t>
            </w: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4245"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平台功能及简要介绍</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（300字）</w:t>
            </w: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是否建成使用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4245"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57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4245"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9"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打造</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产业互联网园区基本情况（2023年1月1日至</w:t>
            </w:r>
            <w:r>
              <w:rPr>
                <w:rFonts w:hint="eastAsia" w:ascii="Times New Roman" w:hAnsi="Times New Roman" w:eastAsia="黑体" w:cs="Times New Roman"/>
                <w:b w:val="0"/>
                <w:bCs w:val="0"/>
                <w:i w:val="0"/>
                <w:iCs w:val="0"/>
                <w:caps w:val="0"/>
                <w:color w:val="auto"/>
                <w:spacing w:val="0"/>
                <w:sz w:val="24"/>
                <w:szCs w:val="24"/>
                <w:highlight w:val="none"/>
                <w:vertAlign w:val="baseline"/>
                <w:lang w:val="en-US" w:eastAsia="zh-CN"/>
              </w:rPr>
              <w:t>2023年</w:t>
            </w: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园区名称</w:t>
            </w:r>
          </w:p>
        </w:tc>
        <w:tc>
          <w:tcPr>
            <w:tcW w:w="261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04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运营主体</w:t>
            </w:r>
          </w:p>
        </w:tc>
        <w:tc>
          <w:tcPr>
            <w:tcW w:w="307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园区地址</w:t>
            </w:r>
          </w:p>
        </w:tc>
        <w:tc>
          <w:tcPr>
            <w:tcW w:w="773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园区联系人</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及联系方式</w:t>
            </w:r>
          </w:p>
        </w:tc>
        <w:tc>
          <w:tcPr>
            <w:tcW w:w="773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17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园区简介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73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简要介绍园区产业定位、租金水平、地理区域和行业比较优势、产值或营收规模、已入驻企业、发展方向等。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1777"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引入企业情况</w:t>
            </w:r>
          </w:p>
        </w:tc>
        <w:tc>
          <w:tcPr>
            <w:tcW w:w="261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在本区新一代信息技术服务业纳统</w:t>
            </w:r>
            <w:r>
              <w:rPr>
                <w:rFonts w:hint="default" w:ascii="Times New Roman" w:hAnsi="Times New Roman" w:eastAsia="仿宋_GB2312" w:cs="Times New Roman"/>
                <w:color w:val="auto"/>
                <w:sz w:val="24"/>
                <w:szCs w:val="24"/>
                <w:highlight w:val="none"/>
                <w:lang w:eastAsia="zh-CN"/>
              </w:rPr>
              <w:t>且</w:t>
            </w:r>
            <w:r>
              <w:rPr>
                <w:rFonts w:hint="default" w:ascii="Times New Roman" w:hAnsi="Times New Roman" w:eastAsia="仿宋_GB2312" w:cs="Times New Roman"/>
                <w:color w:val="auto"/>
                <w:sz w:val="24"/>
                <w:szCs w:val="24"/>
                <w:highlight w:val="none"/>
              </w:rPr>
              <w:t>主营业务收入</w:t>
            </w:r>
            <w:r>
              <w:rPr>
                <w:rFonts w:hint="default" w:ascii="Times New Roman" w:hAnsi="Times New Roman" w:eastAsia="仿宋_GB2312" w:cs="Times New Roman"/>
                <w:color w:val="auto"/>
                <w:sz w:val="24"/>
                <w:szCs w:val="24"/>
                <w:highlight w:val="none"/>
                <w:lang w:val="en-US" w:eastAsia="zh-CN"/>
              </w:rPr>
              <w:t>5000万</w:t>
            </w:r>
            <w:r>
              <w:rPr>
                <w:rFonts w:hint="default" w:ascii="Times New Roman" w:hAnsi="Times New Roman" w:eastAsia="仿宋_GB2312" w:cs="Times New Roman"/>
                <w:color w:val="auto"/>
                <w:sz w:val="24"/>
                <w:szCs w:val="24"/>
                <w:highlight w:val="none"/>
              </w:rPr>
              <w:t>元以上的平台企业</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家</w:t>
            </w:r>
            <w:r>
              <w:rPr>
                <w:rFonts w:hint="eastAsia" w:ascii="Times New Roman" w:hAnsi="Times New Roman" w:eastAsia="仿宋_GB2312" w:cs="Times New Roman"/>
                <w:color w:val="auto"/>
                <w:sz w:val="24"/>
                <w:szCs w:val="24"/>
                <w:highlight w:val="none"/>
                <w:lang w:eastAsia="zh-CN"/>
              </w:rPr>
              <w:t>）</w:t>
            </w:r>
          </w:p>
        </w:tc>
        <w:tc>
          <w:tcPr>
            <w:tcW w:w="172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01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lang w:eastAsia="zh-CN"/>
              </w:rPr>
              <w:t>在</w:t>
            </w:r>
            <w:r>
              <w:rPr>
                <w:rFonts w:hint="default" w:ascii="Times New Roman" w:hAnsi="Times New Roman" w:eastAsia="仿宋_GB2312" w:cs="Times New Roman"/>
                <w:color w:val="auto"/>
                <w:sz w:val="24"/>
                <w:szCs w:val="24"/>
                <w:highlight w:val="none"/>
              </w:rPr>
              <w:t>本区工业纳统</w:t>
            </w:r>
            <w:r>
              <w:rPr>
                <w:rFonts w:hint="default" w:ascii="Times New Roman" w:hAnsi="Times New Roman" w:eastAsia="仿宋_GB2312" w:cs="Times New Roman"/>
                <w:color w:val="auto"/>
                <w:sz w:val="24"/>
                <w:szCs w:val="24"/>
                <w:highlight w:val="none"/>
                <w:lang w:eastAsia="zh-CN"/>
              </w:rPr>
              <w:t>且</w:t>
            </w:r>
            <w:r>
              <w:rPr>
                <w:rFonts w:hint="default" w:ascii="Times New Roman" w:hAnsi="Times New Roman" w:eastAsia="仿宋_GB2312" w:cs="Times New Roman"/>
                <w:color w:val="auto"/>
                <w:sz w:val="24"/>
                <w:szCs w:val="24"/>
                <w:highlight w:val="none"/>
              </w:rPr>
              <w:t>产值超过</w:t>
            </w:r>
            <w:r>
              <w:rPr>
                <w:rFonts w:hint="default"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000万元以上</w:t>
            </w:r>
            <w:r>
              <w:rPr>
                <w:rFonts w:hint="default" w:ascii="Times New Roman" w:hAnsi="Times New Roman" w:eastAsia="仿宋_GB2312" w:cs="Times New Roman"/>
                <w:color w:val="auto"/>
                <w:sz w:val="24"/>
                <w:szCs w:val="24"/>
                <w:highlight w:val="none"/>
                <w:lang w:eastAsia="zh-CN"/>
              </w:rPr>
              <w:t>的</w:t>
            </w:r>
            <w:r>
              <w:rPr>
                <w:rFonts w:hint="default" w:ascii="Times New Roman" w:hAnsi="Times New Roman" w:eastAsia="仿宋_GB2312" w:cs="Times New Roman"/>
                <w:color w:val="auto"/>
                <w:sz w:val="24"/>
                <w:szCs w:val="24"/>
                <w:highlight w:val="none"/>
              </w:rPr>
              <w:t>制造业企业</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家）</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777"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61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在本区新一代信息技术服务业纳统</w:t>
            </w:r>
            <w:r>
              <w:rPr>
                <w:rFonts w:hint="default" w:ascii="Times New Roman" w:hAnsi="Times New Roman" w:eastAsia="仿宋_GB2312" w:cs="Times New Roman"/>
                <w:color w:val="auto"/>
                <w:sz w:val="24"/>
                <w:szCs w:val="24"/>
                <w:highlight w:val="none"/>
                <w:lang w:eastAsia="zh-CN"/>
              </w:rPr>
              <w:t>且</w:t>
            </w:r>
            <w:r>
              <w:rPr>
                <w:rFonts w:hint="default" w:ascii="Times New Roman" w:hAnsi="Times New Roman" w:eastAsia="仿宋_GB2312" w:cs="Times New Roman"/>
                <w:color w:val="auto"/>
                <w:sz w:val="24"/>
                <w:szCs w:val="24"/>
                <w:highlight w:val="none"/>
              </w:rPr>
              <w:t>主营业务收入</w:t>
            </w:r>
            <w:r>
              <w:rPr>
                <w:rFonts w:hint="default" w:ascii="Times New Roman" w:hAnsi="Times New Roman" w:eastAsia="仿宋_GB2312" w:cs="Times New Roman"/>
                <w:color w:val="auto"/>
                <w:sz w:val="24"/>
                <w:szCs w:val="24"/>
                <w:highlight w:val="none"/>
                <w:lang w:val="en-US" w:eastAsia="zh-CN"/>
              </w:rPr>
              <w:t>2000万</w:t>
            </w:r>
            <w:r>
              <w:rPr>
                <w:rFonts w:hint="default" w:ascii="Times New Roman" w:hAnsi="Times New Roman" w:eastAsia="仿宋_GB2312" w:cs="Times New Roman"/>
                <w:color w:val="auto"/>
                <w:sz w:val="24"/>
                <w:szCs w:val="24"/>
                <w:highlight w:val="none"/>
              </w:rPr>
              <w:t>元以上的平台企业</w:t>
            </w:r>
            <w:r>
              <w:rPr>
                <w:rFonts w:hint="eastAsia" w:ascii="Times New Roman" w:hAnsi="Times New Roman" w:eastAsia="仿宋_GB2312" w:cs="Times New Roman"/>
                <w:color w:val="auto"/>
                <w:sz w:val="24"/>
                <w:szCs w:val="24"/>
                <w:highlight w:val="none"/>
                <w:lang w:val="en-US" w:eastAsia="zh-CN"/>
              </w:rPr>
              <w:t>数量（家）</w:t>
            </w:r>
          </w:p>
        </w:tc>
        <w:tc>
          <w:tcPr>
            <w:tcW w:w="172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016"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其他企业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（家）</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7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7732" w:type="dxa"/>
            <w:gridSpan w:val="10"/>
            <w:vAlign w:val="center"/>
          </w:tcPr>
          <w:p>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4"/>
                <w:szCs w:val="24"/>
                <w:highlight w:val="none"/>
              </w:rPr>
            </w:pPr>
          </w:p>
        </w:tc>
      </w:tr>
    </w:tbl>
    <w:p>
      <w:pPr>
        <w:spacing w:line="560" w:lineRule="exact"/>
        <w:rPr>
          <w:rFonts w:hint="default" w:ascii="Times New Roman" w:hAnsi="Times New Roman" w:eastAsia="黑体" w:cs="Times New Roman"/>
          <w:color w:val="auto"/>
          <w:sz w:val="32"/>
          <w:szCs w:val="40"/>
          <w:highlight w:val="none"/>
          <w:lang w:eastAsia="zh-CN"/>
        </w:rPr>
      </w:pPr>
      <w:r>
        <w:rPr>
          <w:rFonts w:hint="default" w:ascii="Times New Roman" w:hAnsi="Times New Roman" w:eastAsia="黑体" w:cs="Times New Roman"/>
          <w:color w:val="auto"/>
          <w:sz w:val="32"/>
          <w:szCs w:val="40"/>
          <w:highlight w:val="none"/>
          <w:lang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附件3-6</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产业互联网人才服务平台奖励申请表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0"/>
        <w:gridCol w:w="1261"/>
        <w:gridCol w:w="68"/>
        <w:gridCol w:w="1737"/>
        <w:gridCol w:w="1713"/>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75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13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5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80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5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80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7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75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二、产业互联网人才服务数字化平台建设情况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平台名称</w:t>
            </w:r>
          </w:p>
        </w:tc>
        <w:tc>
          <w:tcPr>
            <w:tcW w:w="768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运营主体</w:t>
            </w:r>
          </w:p>
        </w:tc>
        <w:tc>
          <w:tcPr>
            <w:tcW w:w="30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建成时间</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建设资金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30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平台功能</w:t>
            </w:r>
          </w:p>
          <w:p>
            <w:pPr>
              <w:pStyle w:val="2"/>
              <w:spacing w:line="400" w:lineRule="exact"/>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68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三、开展人才培训情况（2023年1月1日至2023年12月31日）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累计开展人才培训场次</w:t>
            </w:r>
          </w:p>
        </w:tc>
        <w:tc>
          <w:tcPr>
            <w:tcW w:w="306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培训覆盖海珠区企业数量</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8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人才培训年度总结(</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800</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字)</w:t>
            </w:r>
          </w:p>
        </w:tc>
        <w:tc>
          <w:tcPr>
            <w:tcW w:w="768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年度工作总结，包括培训主题和内容、讲师、对象企业、培训效果等情况，以数据为支撑。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2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具体培训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时间</w:t>
            </w: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地点</w:t>
            </w: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培训主题</w:t>
            </w: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区内参加企业名单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2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2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82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bl>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lang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用云补贴奖励申请表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342"/>
        <w:gridCol w:w="713"/>
        <w:gridCol w:w="1546"/>
        <w:gridCol w:w="199"/>
        <w:gridCol w:w="60"/>
        <w:gridCol w:w="1990"/>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47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286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286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86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3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0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03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05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80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9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47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47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智慧教育</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0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是否为</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专精特新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企业</w:t>
            </w:r>
          </w:p>
        </w:tc>
        <w:tc>
          <w:tcPr>
            <w:tcW w:w="280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0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专精特新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认定时间</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950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二、用云情况（2023年1月1日至2023年12月31日）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37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支付金额（万元）</w:t>
            </w:r>
          </w:p>
        </w:tc>
        <w:tc>
          <w:tcPr>
            <w:tcW w:w="22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2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6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pPr>
        <w:spacing w:line="560" w:lineRule="exact"/>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附件3-8</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牵头制定产业标准奖励申请表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17"/>
        <w:gridCol w:w="1331"/>
        <w:gridCol w:w="1909"/>
        <w:gridCol w:w="233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75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2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2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324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2023年营收（万元）</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5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5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9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7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75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75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75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50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二、标准制定情况（2023年1月1日至2023年12月31日）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标准名称</w:t>
            </w:r>
          </w:p>
        </w:tc>
        <w:tc>
          <w:tcPr>
            <w:tcW w:w="325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标准号</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标准类型</w:t>
            </w:r>
          </w:p>
        </w:tc>
        <w:tc>
          <w:tcPr>
            <w:tcW w:w="776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国际标准（规范）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国家标准（规范）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归口单位</w:t>
            </w:r>
          </w:p>
        </w:tc>
        <w:tc>
          <w:tcPr>
            <w:tcW w:w="325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发布执行时间</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发布官方网址</w:t>
            </w:r>
          </w:p>
        </w:tc>
        <w:tc>
          <w:tcPr>
            <w:tcW w:w="776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标准主要内容、影响力</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p>
        </w:tc>
        <w:tc>
          <w:tcPr>
            <w:tcW w:w="776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7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与其他单位共同制定</w:t>
            </w:r>
          </w:p>
        </w:tc>
        <w:tc>
          <w:tcPr>
            <w:tcW w:w="325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是否与</w:t>
            </w: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上述</w:t>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单位就申报事项达成一致</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742" w:type="dxa"/>
            <w:vAlign w:val="center"/>
          </w:tcPr>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776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附件3-9</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信息安全技术和产品研发奖励申请表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316"/>
        <w:gridCol w:w="1453"/>
        <w:gridCol w:w="106"/>
        <w:gridCol w:w="1373"/>
        <w:gridCol w:w="21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27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27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7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12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4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69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9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单位简介（800字）</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383"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bookmarkStart w:id="1" w:name="OLE_LINK14"/>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智慧交通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城市治理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互联网信息服务（广告）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入选广东省工业互联网产业生态供给资源池工业互联网安全商</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是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50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二、信息安全技术产品情况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产品名称</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主要技术</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产品运用领域</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产品功能介绍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（300字）</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是否通过工信部电子直属权威机构等安全评估</w:t>
            </w:r>
          </w:p>
        </w:tc>
        <w:tc>
          <w:tcPr>
            <w:tcW w:w="287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是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否</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是否投入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市场</w:t>
            </w:r>
          </w:p>
        </w:tc>
        <w:tc>
          <w:tcPr>
            <w:tcW w:w="313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是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市场占有情况及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前景预测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1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获得专利、著作权等情况</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126" w:type="dxa"/>
            <w:vAlign w:val="center"/>
          </w:tcPr>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7383"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p>
        </w:tc>
      </w:tr>
    </w:tbl>
    <w:p>
      <w:pPr>
        <w:spacing w:line="560" w:lineRule="exact"/>
        <w:rPr>
          <w:rFonts w:hint="default" w:ascii="Times New Roman" w:hAnsi="Times New Roman" w:cs="Times New Roman"/>
          <w:color w:val="auto"/>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附件3-10</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产业链联动奖励申请表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067"/>
        <w:gridCol w:w="1237"/>
        <w:gridCol w:w="120"/>
        <w:gridCol w:w="3"/>
        <w:gridCol w:w="233"/>
        <w:gridCol w:w="2264"/>
        <w:gridCol w:w="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27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266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266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2660"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3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姓名</w:t>
            </w:r>
          </w:p>
        </w:tc>
        <w:tc>
          <w:tcPr>
            <w:tcW w:w="159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0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职务</w:t>
            </w:r>
          </w:p>
        </w:tc>
        <w:tc>
          <w:tcPr>
            <w:tcW w:w="159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27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所处领域</w:t>
            </w:r>
          </w:p>
        </w:tc>
        <w:tc>
          <w:tcPr>
            <w:tcW w:w="727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电商平台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电子商务批发零售 </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电商运营服务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09"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二、产业链合作情况（2023年1月1日至2023年12月31日）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合同名称</w:t>
            </w:r>
          </w:p>
        </w:tc>
        <w:tc>
          <w:tcPr>
            <w:tcW w:w="727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合作单位情况</w:t>
            </w: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名  称</w:t>
            </w:r>
          </w:p>
        </w:tc>
        <w:tc>
          <w:tcPr>
            <w:tcW w:w="497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地  址</w:t>
            </w:r>
          </w:p>
        </w:tc>
        <w:tc>
          <w:tcPr>
            <w:tcW w:w="497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23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30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信用代码</w:t>
            </w:r>
          </w:p>
        </w:tc>
        <w:tc>
          <w:tcPr>
            <w:tcW w:w="497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235" w:type="dxa"/>
            <w:vAlign w:val="center"/>
          </w:tcPr>
          <w:p>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合同主要</w:t>
            </w:r>
          </w:p>
          <w:p>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缔约事项</w:t>
            </w:r>
          </w:p>
          <w:p>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274"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产品（原料）采购   </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电商运营服务</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p>
          <w:p>
            <w:pPr>
              <w:spacing w:line="400" w:lineRule="exact"/>
              <w:jc w:val="left"/>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反向定制、柔性生产加工制造</w:t>
            </w:r>
            <w:r>
              <w:rPr>
                <w:rFonts w:hint="eastAsia"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 xml:space="preserve">大数据、大模型等系统采购  </w:t>
            </w:r>
          </w:p>
          <w:p>
            <w:pPr>
              <w:pStyle w:val="2"/>
              <w:spacing w:line="400" w:lineRule="exact"/>
              <w:jc w:val="both"/>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签订合同时间</w:t>
            </w:r>
          </w:p>
        </w:tc>
        <w:tc>
          <w:tcPr>
            <w:tcW w:w="242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50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合同有效期</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合同协议金额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2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50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执行金额（万元）</w:t>
            </w:r>
          </w:p>
        </w:tc>
        <w:tc>
          <w:tcPr>
            <w:tcW w:w="235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23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本年度实际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支付时间</w:t>
            </w:r>
          </w:p>
        </w:tc>
        <w:tc>
          <w:tcPr>
            <w:tcW w:w="242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c>
          <w:tcPr>
            <w:tcW w:w="2502" w:type="dxa"/>
            <w:gridSpan w:val="3"/>
            <w:vAlign w:val="center"/>
          </w:tcPr>
          <w:p>
            <w:pPr>
              <w:pStyle w:val="2"/>
              <w:spacing w:line="400" w:lineRule="exact"/>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申报奖励金额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3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br w:type="page"/>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sz w:val="32"/>
          <w:szCs w:val="32"/>
          <w:highlight w:val="none"/>
          <w:lang w:val="en-US" w:eastAsia="zh-CN"/>
        </w:rPr>
      </w:pPr>
      <w:r>
        <w:rPr>
          <w:rFonts w:hint="default" w:ascii="Times New Roman" w:hAnsi="Times New Roman" w:eastAsia="黑体" w:cs="Times New Roman"/>
          <w:b w:val="0"/>
          <w:bCs w:val="0"/>
          <w:i w:val="0"/>
          <w:iCs w:val="0"/>
          <w:caps w:val="0"/>
          <w:color w:val="auto"/>
          <w:spacing w:val="0"/>
          <w:sz w:val="32"/>
          <w:szCs w:val="32"/>
          <w:highlight w:val="none"/>
          <w:lang w:val="en-US" w:eastAsia="zh-CN"/>
        </w:rPr>
        <w:t>附件3-11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论坛、会议或国家级赛事奖励申请表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           </w:t>
      </w:r>
    </w:p>
    <w:tbl>
      <w:tblPr>
        <w:tblStyle w:val="8"/>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1298"/>
        <w:gridCol w:w="553"/>
        <w:gridCol w:w="5"/>
        <w:gridCol w:w="186"/>
        <w:gridCol w:w="509"/>
        <w:gridCol w:w="622"/>
        <w:gridCol w:w="150"/>
        <w:gridCol w:w="544"/>
        <w:gridCol w:w="813"/>
        <w:gridCol w:w="223"/>
        <w:gridCol w:w="240"/>
        <w:gridCol w:w="69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09"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信用代码</w:t>
            </w:r>
          </w:p>
        </w:tc>
        <w:tc>
          <w:tcPr>
            <w:tcW w:w="3323"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单位性质</w:t>
            </w:r>
          </w:p>
        </w:tc>
        <w:tc>
          <w:tcPr>
            <w:tcW w:w="2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国有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民营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外资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单位地址</w:t>
            </w:r>
          </w:p>
        </w:tc>
        <w:tc>
          <w:tcPr>
            <w:tcW w:w="3323"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成立时间</w:t>
            </w:r>
          </w:p>
        </w:tc>
        <w:tc>
          <w:tcPr>
            <w:tcW w:w="2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法定代表人</w:t>
            </w:r>
          </w:p>
        </w:tc>
        <w:tc>
          <w:tcPr>
            <w:tcW w:w="3323"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2023年营收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（万元）</w:t>
            </w:r>
          </w:p>
        </w:tc>
        <w:tc>
          <w:tcPr>
            <w:tcW w:w="2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9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联系人</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姓 名</w:t>
            </w:r>
          </w:p>
        </w:tc>
        <w:tc>
          <w:tcPr>
            <w:tcW w:w="202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手机</w:t>
            </w:r>
          </w:p>
        </w:tc>
        <w:tc>
          <w:tcPr>
            <w:tcW w:w="2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职 务</w:t>
            </w:r>
          </w:p>
        </w:tc>
        <w:tc>
          <w:tcPr>
            <w:tcW w:w="202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E-mail</w:t>
            </w:r>
          </w:p>
        </w:tc>
        <w:tc>
          <w:tcPr>
            <w:tcW w:w="2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单位简介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（800字）</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简要介绍公司的基本情况，包括但不限于主要业务产品、发展规模、融资情况、核心技术优势、业务和盈利模式等。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业务领域</w:t>
            </w:r>
          </w:p>
          <w:p>
            <w:pPr>
              <w:pStyle w:val="2"/>
              <w:spacing w:line="400" w:lineRule="exact"/>
              <w:rPr>
                <w:rFonts w:hint="default" w:ascii="Times New Roman" w:hAnsi="Times New Roman" w:cs="Times New Roman" w:eastAsiaTheme="minorEastAsia"/>
                <w:b w:val="0"/>
                <w:bCs w:val="0"/>
                <w:i w:val="0"/>
                <w:iCs w:val="0"/>
                <w:caps w:val="0"/>
                <w:color w:val="auto"/>
                <w:spacing w:val="0"/>
                <w:kern w:val="2"/>
                <w:sz w:val="24"/>
                <w:szCs w:val="24"/>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（可多选）</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工业互联网 </w:t>
            </w:r>
            <w:r>
              <w:rPr>
                <w:rFonts w:hint="eastAsia" w:ascii="Times New Roman" w:hAnsi="Times New Roman" w:eastAsia="仿宋_GB2312" w:cs="Times New Roman"/>
                <w:b w:val="0"/>
                <w:bCs w:val="0"/>
                <w:i w:val="0"/>
                <w:iCs w:val="0"/>
                <w:caps w:val="0"/>
                <w:color w:val="auto"/>
                <w:spacing w:val="0"/>
                <w:sz w:val="24"/>
                <w:szCs w:val="24"/>
                <w:highlight w:val="none"/>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智能制造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智慧医药医疗</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智慧教育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智慧交</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通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数字电商</w:t>
            </w: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城市治理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互联网信息服务</w:t>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（广告）</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sym w:font="Wingdings" w:char="00A8"/>
            </w:r>
            <w:r>
              <w:rPr>
                <w:rFonts w:hint="default" w:ascii="Times New Roman" w:hAnsi="Times New Roman" w:eastAsia="仿宋_GB2312" w:cs="Times New Roman"/>
                <w:b w:val="0"/>
                <w:bCs w:val="0"/>
                <w:i w:val="0"/>
                <w:iCs w:val="0"/>
                <w:caps w:val="0"/>
                <w:color w:val="auto"/>
                <w:spacing w:val="0"/>
                <w:sz w:val="24"/>
                <w:szCs w:val="24"/>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09"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黑体" w:cs="Times New Roman"/>
                <w:b w:val="0"/>
                <w:bCs w:val="0"/>
                <w:i w:val="0"/>
                <w:iCs w:val="0"/>
                <w:caps w:val="0"/>
                <w:color w:val="auto"/>
                <w:spacing w:val="0"/>
                <w:sz w:val="24"/>
                <w:szCs w:val="24"/>
                <w:highlight w:val="none"/>
                <w:vertAlign w:val="baseline"/>
                <w:lang w:val="en-US" w:eastAsia="zh-CN"/>
              </w:rPr>
              <w:t>二、论坛、会议或国家级赛事情况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活动名称</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活动类型</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论坛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 xml:space="preserve">会议    </w:t>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sym w:font="Wingdings" w:char="00A8"/>
            </w: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国家级赛事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活动时间</w:t>
            </w:r>
          </w:p>
        </w:tc>
        <w:tc>
          <w:tcPr>
            <w:tcW w:w="255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235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活动地点</w:t>
            </w:r>
          </w:p>
        </w:tc>
        <w:tc>
          <w:tcPr>
            <w:tcW w:w="270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9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会期(天）</w:t>
            </w:r>
          </w:p>
        </w:tc>
        <w:tc>
          <w:tcPr>
            <w:tcW w:w="3323"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与会人数（人）</w:t>
            </w:r>
          </w:p>
        </w:tc>
        <w:tc>
          <w:tcPr>
            <w:tcW w:w="24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主办单位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5761"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单位资质</w:t>
            </w:r>
          </w:p>
        </w:tc>
        <w:tc>
          <w:tcPr>
            <w:tcW w:w="5761"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工信部跨行业跨领域工业互联网平台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工信部行业特色专业型工业互联网平台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国家级行业协会或学会学术机构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国际性的行业协会或学会学术机构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单位住所</w:t>
            </w:r>
          </w:p>
        </w:tc>
        <w:tc>
          <w:tcPr>
            <w:tcW w:w="5761"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承办单位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（自行续行）</w:t>
            </w:r>
          </w:p>
        </w:tc>
        <w:tc>
          <w:tcPr>
            <w:tcW w:w="185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单位名称</w:t>
            </w:r>
          </w:p>
        </w:tc>
        <w:tc>
          <w:tcPr>
            <w:tcW w:w="5756"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单位资质</w:t>
            </w:r>
          </w:p>
        </w:tc>
        <w:tc>
          <w:tcPr>
            <w:tcW w:w="5756"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工信部跨行业跨领域工业互联网平台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工信部行业特色专业型工业互联网平台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国家级行业协会或学会学术机构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sym w:font="Wingdings" w:char="00A8"/>
            </w: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 xml:space="preserve"> </w:t>
            </w: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国际性的行业协会或学会学术机构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1856"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单位住所</w:t>
            </w:r>
          </w:p>
        </w:tc>
        <w:tc>
          <w:tcPr>
            <w:tcW w:w="5756"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lang w:val="en-US" w:eastAsia="zh-CN" w:bidi="ar"/>
              </w:rPr>
            </w:pPr>
            <w:r>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
              </w:rPr>
              <w:t>场租</w:t>
            </w:r>
            <w:r>
              <w:rPr>
                <w:rFonts w:hint="eastAsia" w:ascii="Times New Roman" w:hAnsi="Times New Roman" w:eastAsia="楷体_GB2312" w:cs="Times New Roman"/>
                <w:b w:val="0"/>
                <w:bCs w:val="0"/>
                <w:i w:val="0"/>
                <w:iCs w:val="0"/>
                <w:caps w:val="0"/>
                <w:color w:val="auto"/>
                <w:spacing w:val="0"/>
                <w:kern w:val="2"/>
                <w:sz w:val="24"/>
                <w:szCs w:val="24"/>
                <w:highlight w:val="none"/>
                <w:lang w:val="en-US" w:eastAsia="zh-CN" w:bidi="ar"/>
              </w:rPr>
              <w:t>及</w:t>
            </w:r>
            <w:r>
              <w:rPr>
                <w:rFonts w:hint="default" w:ascii="Times New Roman" w:hAnsi="Times New Roman" w:eastAsia="楷体_GB2312" w:cs="Times New Roman"/>
                <w:b w:val="0"/>
                <w:bCs w:val="0"/>
                <w:i w:val="0"/>
                <w:iCs w:val="0"/>
                <w:caps w:val="0"/>
                <w:color w:val="auto"/>
                <w:spacing w:val="0"/>
                <w:kern w:val="2"/>
                <w:sz w:val="24"/>
                <w:szCs w:val="24"/>
                <w:highlight w:val="none"/>
                <w:lang w:val="en-US" w:eastAsia="zh-CN" w:bidi="ar"/>
              </w:rPr>
              <w:t>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lang w:val="en-US" w:eastAsia="zh-CN" w:bidi="ar"/>
              </w:rPr>
            </w:pPr>
            <w:r>
              <w:rPr>
                <w:rFonts w:hint="eastAsia" w:ascii="Times New Roman" w:hAnsi="Times New Roman" w:eastAsia="楷体_GB2312" w:cs="Times New Roman"/>
                <w:b w:val="0"/>
                <w:bCs w:val="0"/>
                <w:i w:val="0"/>
                <w:iCs w:val="0"/>
                <w:caps w:val="0"/>
                <w:color w:val="auto"/>
                <w:spacing w:val="0"/>
                <w:kern w:val="2"/>
                <w:sz w:val="24"/>
                <w:szCs w:val="24"/>
                <w:highlight w:val="none"/>
                <w:lang w:val="en-US" w:eastAsia="zh-CN" w:bidi="ar"/>
              </w:rPr>
              <w:t>实际</w:t>
            </w: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
              </w:rPr>
              <w:t>支付</w:t>
            </w:r>
            <w:r>
              <w:rPr>
                <w:rFonts w:hint="eastAsia" w:ascii="Times New Roman" w:hAnsi="Times New Roman" w:eastAsia="楷体_GB2312" w:cs="Times New Roman"/>
                <w:b w:val="0"/>
                <w:bCs w:val="0"/>
                <w:i w:val="0"/>
                <w:iCs w:val="0"/>
                <w:caps w:val="0"/>
                <w:color w:val="auto"/>
                <w:spacing w:val="0"/>
                <w:kern w:val="2"/>
                <w:sz w:val="24"/>
                <w:szCs w:val="24"/>
                <w:highlight w:val="none"/>
                <w:lang w:val="en-US" w:eastAsia="zh-CN" w:bidi="ar"/>
              </w:rPr>
              <w:t>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color w:val="auto"/>
                <w:sz w:val="24"/>
                <w:highlight w:val="none"/>
                <w:lang w:val="en-US" w:eastAsia="zh-CN"/>
              </w:rPr>
            </w:pP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t>（万元）</w:t>
            </w:r>
          </w:p>
        </w:tc>
        <w:tc>
          <w:tcPr>
            <w:tcW w:w="3173" w:type="dxa"/>
            <w:gridSpan w:val="6"/>
            <w:vAlign w:val="center"/>
          </w:tcPr>
          <w:p>
            <w:pPr>
              <w:pStyle w:val="2"/>
              <w:rPr>
                <w:rFonts w:hint="default"/>
                <w:lang w:val="en-US" w:eastAsia="zh-CN"/>
              </w:rPr>
            </w:pPr>
          </w:p>
        </w:tc>
        <w:tc>
          <w:tcPr>
            <w:tcW w:w="150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楷体_GB2312" w:cs="Times New Roman"/>
                <w:color w:val="auto"/>
                <w:sz w:val="24"/>
                <w:highlight w:val="none"/>
                <w:lang w:val="en-US" w:eastAsia="zh-CN" w:bidi="ar"/>
              </w:rPr>
            </w:pPr>
            <w:r>
              <w:rPr>
                <w:rFonts w:hint="eastAsia" w:ascii="Times New Roman" w:hAnsi="Times New Roman" w:eastAsia="楷体_GB2312" w:cs="Times New Roman"/>
                <w:color w:val="auto"/>
                <w:sz w:val="24"/>
                <w:highlight w:val="none"/>
                <w:lang w:val="en-US" w:eastAsia="zh-CN" w:bidi="ar"/>
              </w:rPr>
              <w:t>申报金额</w:t>
            </w:r>
          </w:p>
          <w:p>
            <w:pPr>
              <w:spacing w:line="400" w:lineRule="exact"/>
              <w:jc w:val="center"/>
              <w:rPr>
                <w:rFonts w:hint="eastAsia" w:ascii="Times New Roman" w:hAnsi="Times New Roman" w:eastAsia="楷体_GB2312" w:cs="Times New Roman"/>
                <w:color w:val="auto"/>
                <w:kern w:val="2"/>
                <w:sz w:val="24"/>
                <w:szCs w:val="24"/>
                <w:highlight w:val="none"/>
                <w:lang w:val="en-US" w:eastAsia="zh-CN" w:bidi="ar"/>
              </w:rPr>
            </w:pPr>
            <w:r>
              <w:rPr>
                <w:rFonts w:hint="eastAsia"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
              </w:rPr>
              <w:t>（万元）</w:t>
            </w:r>
          </w:p>
        </w:tc>
        <w:tc>
          <w:tcPr>
            <w:tcW w:w="2932" w:type="dxa"/>
            <w:gridSpan w:val="4"/>
            <w:vAlign w:val="center"/>
          </w:tcPr>
          <w:p>
            <w:pPr>
              <w:pStyle w:val="2"/>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活动内容及亮点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重磅发布内容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（300字）</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9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重要嘉宾情况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（列举）</w:t>
            </w:r>
          </w:p>
        </w:tc>
        <w:tc>
          <w:tcPr>
            <w:tcW w:w="204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各级政府</w:t>
            </w:r>
          </w:p>
        </w:tc>
        <w:tc>
          <w:tcPr>
            <w:tcW w:w="182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专家院士</w:t>
            </w:r>
          </w:p>
        </w:tc>
        <w:tc>
          <w:tcPr>
            <w:tcW w:w="197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t>行业大咖</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头部企业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9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p>
        </w:tc>
        <w:tc>
          <w:tcPr>
            <w:tcW w:w="204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182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1975"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媒体宣传情况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w:t>
            </w:r>
            <w:r>
              <w:rPr>
                <w:rFonts w:hint="eastAsia" w:ascii="Times New Roman" w:hAnsi="Times New Roman" w:eastAsia="楷体_GB2312" w:cs="Times New Roman"/>
                <w:b w:val="0"/>
                <w:bCs w:val="0"/>
                <w:i w:val="0"/>
                <w:iCs w:val="0"/>
                <w:caps w:val="0"/>
                <w:color w:val="auto"/>
                <w:spacing w:val="0"/>
                <w:sz w:val="24"/>
                <w:szCs w:val="24"/>
                <w:highlight w:val="none"/>
                <w:vertAlign w:val="baseline"/>
                <w:lang w:val="en-US" w:eastAsia="zh-CN"/>
              </w:rPr>
              <w:t>3</w:t>
            </w: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00字）</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8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社会经济效益、行业影响力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总结测评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pPr>
            <w:r>
              <w:rPr>
                <w:rFonts w:hint="default" w:ascii="Times New Roman" w:hAnsi="Times New Roman" w:eastAsia="楷体_GB2312" w:cs="Times New Roman"/>
                <w:b w:val="0"/>
                <w:bCs w:val="0"/>
                <w:i w:val="0"/>
                <w:iCs w:val="0"/>
                <w:caps w:val="0"/>
                <w:color w:val="auto"/>
                <w:spacing w:val="0"/>
                <w:sz w:val="24"/>
                <w:szCs w:val="24"/>
                <w:highlight w:val="none"/>
                <w:vertAlign w:val="baseline"/>
                <w:lang w:val="en-US" w:eastAsia="zh-CN"/>
              </w:rPr>
              <w:t>（500字）</w:t>
            </w:r>
          </w:p>
        </w:tc>
        <w:tc>
          <w:tcPr>
            <w:tcW w:w="7612"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楷体_GB2312" w:cs="Times New Roman"/>
                <w:b w:val="0"/>
                <w:bCs w:val="0"/>
                <w:i w:val="0"/>
                <w:iCs w:val="0"/>
                <w:caps w:val="0"/>
                <w:color w:val="auto"/>
                <w:spacing w:val="0"/>
                <w:kern w:val="2"/>
                <w:sz w:val="24"/>
                <w:szCs w:val="24"/>
                <w:highlight w:val="none"/>
                <w:vertAlign w:val="baseline"/>
                <w:lang w:val="en-US" w:eastAsia="zh-CN" w:bidi="ar-SA"/>
              </w:rPr>
            </w:pPr>
          </w:p>
        </w:tc>
      </w:tr>
    </w:tbl>
    <w:p>
      <w:pPr>
        <w:spacing w:line="560" w:lineRule="exact"/>
        <w:jc w:val="both"/>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r>
        <w:rPr>
          <w:rFonts w:hint="default" w:ascii="Times New Roman" w:hAnsi="Times New Roman" w:cs="Times New Roman"/>
          <w:color w:val="auto"/>
          <w:highlight w:val="none"/>
          <w:lang w:val="en-US" w:eastAsia="zh-CN"/>
        </w:rPr>
        <w:br w:type="page"/>
      </w:r>
      <w:r>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t>附件4-1</w:t>
      </w:r>
    </w:p>
    <w:p>
      <w:pPr>
        <w:pStyle w:val="2"/>
        <w:spacing w:line="560" w:lineRule="exact"/>
        <w:jc w:val="both"/>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平台申请报告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（工业互联网平台方向）</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一、平台建设背景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说明平台业务所在行业领域的发展现状、发展趋势及未来前景。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二、平台技术能力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三、平台生态建设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说明平台生态汇聚和行业应用情况，提供按照行业和领域的解决方案列表，详细介绍不少于 2 个平台解决方案功能及其在具体用户企业中的应用案例，包括解决的痛点问题、部署方案、效益等，赋能行业产业链企业情况，并介绍平台的源代码开放、开发者接入服务、开源社区建设等情况。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四、平台运营情况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平台示范效应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 ，介绍在广州落地的情况。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六、经济社会价值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t>附件4-2</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平台申请报告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（产业互联网交易平台方向）</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一、平台建设背景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说明平台业务所在行业领域的发展现状、发展趋势及未来前景。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二、平台技术能力</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三、平台生态建设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说明平台生态汇聚和行业应用情况，提供按照行业和领域的解决方案列表，详细介绍不少于 2 个平台解决方案功能及其在具体用户企业中的应用案例，包括解决的痛点问题、部署方案、效益等，赋能行业产业链企业情况，并介绍平台的源代码开放、开发者接入服务、开源社区建设等情况。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四、平台运营情况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平台示范效应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 ，介绍在广州落地的情况。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六、经济社会价值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t>附件4-3</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i w:val="0"/>
          <w:iCs w:val="0"/>
          <w:caps w:val="0"/>
          <w:color w:val="auto"/>
          <w:spacing w:val="0"/>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平台申请报告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lang w:val="en-US" w:eastAsia="zh-CN" w:bidi="ar"/>
        </w:rPr>
        <w:t>（智能制造平台方向）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一、申报单位概况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申报单位的基本经营情况。包括：单位设立情况，主要股权结构，主营业务情况和财务状况，在行业中的地位和竞争力，近期财务状况（含融资情况），主要投资项目，未来发展战略、过往业绩和资质荣誉等）和研发创新能力（研发技术团队、专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二、平台情况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（一）平台背景及基础。</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平台所属产业链的发展现状及趋势、技术方向、生产和经营流程，行业智能制造发展现状和发展需求；平台解决的痛点问题；平台目前在设备、应用、安全等要素条件方面具备的基础。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（二）平台技术能力。</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建设的主要考虑、发展目标、技术框架、技术能力等情况，详细说明平台自主创新能力、集成自主可控工业软件、信息安全防护措施等情况，以及平台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（三）平台生态建设。</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说明平台可提供的用户服务和管理功能的种类、服务用户数量等，赋能行业产业链企业情况，并介绍平台的源代码开放、开发者接入服务、开源社区建设等情况。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（四）平台运营情况。</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说明平台的运营情况、发展规模、融资情况、业务模式、盈利模式，以及下一步发展考虑。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（五）平台示范效应。</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平台在全行业中的具体位置与发展水平，以及与行业内其他同类平台相比，自身的竞争优势和主要特点等。着重说明平台的典型示范效应，可以在其他领域或地区推广应用的发展治理经验，以及在促进行业健康良性发展等方面的示范做法。主要应用场景及案例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（六）经济社会价值。</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分析评价平台对经济发展、创新创业、劳动就业、产业转型升级等方面的现实和长远影响。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三、商业模式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四、应用推广方案及计划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按照企业规模、信息化、智能化程度等，结合行业特点制定差异化应用推广方案；行业标准规范制定情况和相关计划。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五、平台预期成效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（一）行业影响分析：</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分析本解决方案实施后对所在行业本身发展示范作用及产业链上下游协同的影响；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（二）经济效益分析：</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评价平台的经济合理性，包括年新增营业收入、利润、税收等经济指标；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（三）社会影响效果分析：</w:t>
      </w:r>
      <w:r>
        <w:rPr>
          <w:rFonts w:hint="default" w:ascii="Times New Roman" w:hAnsi="Times New Roman" w:eastAsia="仿宋_GB2312" w:cs="Times New Roman"/>
          <w:color w:val="auto"/>
          <w:sz w:val="32"/>
          <w:szCs w:val="32"/>
          <w:highlight w:val="none"/>
          <w:lang w:val="en-US" w:eastAsia="zh-CN"/>
        </w:rPr>
        <w:t>阐述平台的建设及运营活动对平台所在地可能产生的社会影响和社会效益。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六、平台风险及保障措施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风险分析及控制，分析平台投资承担的主要风险并提出防范措施。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七、主要案例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智能制造装备研制平台提供典型服务和销售案例；智能制造系统解决方案服务平台提供3个以上典型案例。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（一）案例名称：xxx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1.销售或服务的单位；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2.解决的主要问题；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4.主要途径和做法；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4.方案整体架构描述（可用图片、视频等展现）；</w:t>
      </w:r>
    </w:p>
    <w:p>
      <w:pPr>
        <w:spacing w:line="560"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5.方案推广应用成效。</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sectPr>
          <w:pgSz w:w="11906" w:h="16838"/>
          <w:pgMar w:top="1803" w:right="1440" w:bottom="1803" w:left="144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附件5</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pPr>
      <w:r>
        <w:rPr>
          <w:rFonts w:hint="default" w:ascii="Times New Roman" w:hAnsi="Times New Roman" w:eastAsia="方正小标宋简体" w:cs="Times New Roman"/>
          <w:b w:val="0"/>
          <w:bCs w:val="0"/>
          <w:i w:val="0"/>
          <w:iCs w:val="0"/>
          <w:caps w:val="0"/>
          <w:strike w:val="0"/>
          <w:dstrike w:val="0"/>
          <w:color w:val="auto"/>
          <w:spacing w:val="0"/>
          <w:sz w:val="44"/>
          <w:szCs w:val="44"/>
          <w:highlight w:val="none"/>
          <w:u w:val="single"/>
          <w:lang w:val="en-US" w:eastAsia="zh-CN"/>
        </w:rPr>
        <w:t xml:space="preserve">               </w:t>
      </w:r>
      <w:r>
        <w:rPr>
          <w:rFonts w:hint="default" w:ascii="Times New Roman" w:hAnsi="Times New Roman" w:eastAsia="方正小标宋简体" w:cs="Times New Roman"/>
          <w:b w:val="0"/>
          <w:bCs w:val="0"/>
          <w:i w:val="0"/>
          <w:iCs w:val="0"/>
          <w:caps w:val="0"/>
          <w:strike w:val="0"/>
          <w:dstrike w:val="0"/>
          <w:color w:val="auto"/>
          <w:spacing w:val="0"/>
          <w:sz w:val="44"/>
          <w:szCs w:val="44"/>
          <w:highlight w:val="none"/>
          <w:u w:val="none"/>
          <w:lang w:val="en-US" w:eastAsia="zh-CN"/>
        </w:rPr>
        <w:t>园区（楼宇）</w:t>
      </w:r>
      <w:r>
        <w:rPr>
          <w:rFonts w:hint="default" w:ascii="Times New Roman" w:hAnsi="Times New Roman" w:eastAsia="方正小标宋简体" w:cs="Times New Roman"/>
          <w:b w:val="0"/>
          <w:bCs w:val="0"/>
          <w:i w:val="0"/>
          <w:iCs w:val="0"/>
          <w:caps w:val="0"/>
          <w:color w:val="auto"/>
          <w:spacing w:val="0"/>
          <w:sz w:val="44"/>
          <w:szCs w:val="44"/>
          <w:highlight w:val="none"/>
          <w:lang w:val="en-US" w:eastAsia="zh-CN"/>
        </w:rPr>
        <w:t>引入企业汇总表</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24"/>
          <w:szCs w:val="24"/>
          <w:highlight w:val="none"/>
          <w:lang w:val="en-US" w:eastAsia="zh-CN" w:bidi="ar"/>
        </w:rPr>
        <w:t>申报单位：（盖章）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744"/>
        <w:gridCol w:w="1280"/>
        <w:gridCol w:w="1220"/>
        <w:gridCol w:w="1303"/>
        <w:gridCol w:w="1250"/>
        <w:gridCol w:w="1462"/>
        <w:gridCol w:w="1282"/>
        <w:gridCol w:w="879"/>
        <w:gridCol w:w="960"/>
        <w:gridCol w:w="723"/>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744"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引入</w:t>
            </w: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类型</w:t>
            </w:r>
          </w:p>
        </w:tc>
        <w:tc>
          <w:tcPr>
            <w:tcW w:w="1280"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企业名称</w:t>
            </w:r>
          </w:p>
        </w:tc>
        <w:tc>
          <w:tcPr>
            <w:tcW w:w="1220"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统一社会信用代码</w:t>
            </w:r>
          </w:p>
        </w:tc>
        <w:tc>
          <w:tcPr>
            <w:tcW w:w="1303"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4"/>
                <w:highlight w:val="none"/>
                <w:lang w:val="en-US" w:eastAsia="zh-CN" w:bidi="ar"/>
              </w:rPr>
            </w:pPr>
            <w:r>
              <w:rPr>
                <w:rFonts w:hint="default" w:ascii="Times New Roman" w:hAnsi="Times New Roman" w:eastAsia="黑体" w:cs="Times New Roman"/>
                <w:color w:val="auto"/>
                <w:kern w:val="0"/>
                <w:sz w:val="24"/>
                <w:highlight w:val="none"/>
                <w:lang w:val="en-US" w:eastAsia="zh-CN" w:bidi="ar"/>
              </w:rPr>
              <w:t>企业简介</w:t>
            </w:r>
          </w:p>
          <w:p>
            <w:pPr>
              <w:numPr>
                <w:ilvl w:val="0"/>
                <w:numId w:val="0"/>
              </w:numPr>
              <w:spacing w:line="400" w:lineRule="exact"/>
              <w:jc w:val="center"/>
              <w:rPr>
                <w:rFonts w:hint="default" w:ascii="Times New Roman" w:hAnsi="Times New Roman" w:eastAsia="黑体" w:cs="Times New Roman"/>
                <w:color w:val="auto"/>
                <w:kern w:val="0"/>
                <w:sz w:val="24"/>
                <w:highlight w:val="no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（200字）</w:t>
            </w:r>
          </w:p>
        </w:tc>
        <w:tc>
          <w:tcPr>
            <w:tcW w:w="1250"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4"/>
                <w:szCs w:val="24"/>
                <w:highlight w:val="none"/>
                <w:lang w:val="en-US" w:eastAsia="zh-CN" w:bidi="ar"/>
              </w:rPr>
            </w:pPr>
            <w:r>
              <w:rPr>
                <w:rFonts w:hint="default" w:ascii="Times New Roman" w:hAnsi="Times New Roman" w:eastAsia="黑体" w:cs="Times New Roman"/>
                <w:color w:val="auto"/>
                <w:kern w:val="0"/>
                <w:sz w:val="24"/>
                <w:szCs w:val="24"/>
                <w:highlight w:val="none"/>
                <w:lang w:val="en-US" w:eastAsia="zh-CN" w:bidi="ar"/>
              </w:rPr>
              <w:t>公司拥有</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color w:val="auto"/>
                <w:kern w:val="0"/>
                <w:sz w:val="24"/>
                <w:szCs w:val="24"/>
                <w:highlight w:val="none"/>
                <w:lang w:val="en-US" w:eastAsia="zh-CN" w:bidi="ar"/>
              </w:rPr>
              <w:t>的</w:t>
            </w:r>
            <w:r>
              <w:rPr>
                <w:rFonts w:hint="default" w:ascii="Times New Roman" w:hAnsi="Times New Roman" w:eastAsia="黑体" w:cs="Times New Roman"/>
                <w:color w:val="auto"/>
                <w:kern w:val="0"/>
                <w:sz w:val="24"/>
                <w:szCs w:val="24"/>
                <w:highlight w:val="none"/>
                <w:lang w:bidi="ar"/>
              </w:rPr>
              <w:t>平台</w:t>
            </w:r>
          </w:p>
        </w:tc>
        <w:tc>
          <w:tcPr>
            <w:tcW w:w="1462"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平台功能（100字）</w:t>
            </w:r>
          </w:p>
        </w:tc>
        <w:tc>
          <w:tcPr>
            <w:tcW w:w="1282"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2023年营收或产值规模</w:t>
            </w:r>
          </w:p>
        </w:tc>
        <w:tc>
          <w:tcPr>
            <w:tcW w:w="879"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纳统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行业</w:t>
            </w:r>
          </w:p>
        </w:tc>
        <w:tc>
          <w:tcPr>
            <w:tcW w:w="960"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何</w:t>
            </w: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时</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落户海珠</w:t>
            </w:r>
          </w:p>
        </w:tc>
        <w:tc>
          <w:tcPr>
            <w:tcW w:w="723"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是否知悉</w:t>
            </w:r>
          </w:p>
        </w:tc>
        <w:tc>
          <w:tcPr>
            <w:tcW w:w="1723"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该企业联系人及联系方式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744"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2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0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5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62"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2"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79"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6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72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2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744"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2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0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5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62"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2"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79"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6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72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2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744"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2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0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5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62"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82"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79"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60"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72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23" w:type="dxa"/>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lang w:val="en-US" w:eastAsia="zh-CN" w:bidi="ar"/>
        </w:rPr>
        <w:t>备注：</w:t>
      </w:r>
      <w:bookmarkStart w:id="2" w:name="OLE_LINK1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1.</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引入</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类型：产业互</w:t>
      </w:r>
      <w:bookmarkStart w:id="3" w:name="OLE_LINK8"/>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联网平台</w:t>
      </w:r>
      <w:bookmarkEnd w:id="3"/>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企业、</w:t>
      </w:r>
      <w:bookmarkEnd w:id="2"/>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制造业企业</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、其他企业</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2.纳统行业：新一代信息技术服务业、工业</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、其他行业</w:t>
      </w: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3.引入时间：</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是指企业将商事登记等从区外迁入园区，</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可参考营业执照注册或变更时间。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4.是否知悉</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：是指</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该引入企业知悉申报单位申报</w:t>
      </w: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该奖励事项</w:t>
      </w:r>
      <w:r>
        <w:rPr>
          <w:rFonts w:hint="default" w:ascii="Times New Roman" w:hAnsi="Times New Roman" w:eastAsia="仿宋_GB2312" w:cs="Times New Roman"/>
          <w:b w:val="0"/>
          <w:bCs w:val="0"/>
          <w:i w:val="0"/>
          <w:iCs w:val="0"/>
          <w:caps w:val="0"/>
          <w:color w:val="auto"/>
          <w:spacing w:val="0"/>
          <w:kern w:val="0"/>
          <w:sz w:val="21"/>
          <w:szCs w:val="21"/>
          <w:highlight w:val="none"/>
          <w:lang w:val="en-US" w:eastAsia="zh-CN" w:bidi="ar"/>
        </w:rPr>
        <w:t>。</w:t>
      </w:r>
    </w:p>
    <w:p>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br w:type="page"/>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bookmarkStart w:id="4" w:name="OLE_LINK4"/>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w:t>
      </w: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6-1</w:t>
      </w:r>
    </w:p>
    <w:p>
      <w:pPr>
        <w:pStyle w:val="2"/>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实际支出一览表</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（用云）</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申报单位：（盖章）</w:t>
      </w:r>
      <w:r>
        <w:rPr>
          <w:rFonts w:hint="eastAsia" w:ascii="Times New Roman" w:hAnsi="Times New Roman" w:eastAsia="楷体_GB2312" w:cs="Times New Roman"/>
          <w:b w:val="0"/>
          <w:bCs w:val="0"/>
          <w:i w:val="0"/>
          <w:iCs w:val="0"/>
          <w:caps w:val="0"/>
          <w:color w:val="auto"/>
          <w:spacing w:val="0"/>
          <w:kern w:val="0"/>
          <w:sz w:val="32"/>
          <w:szCs w:val="32"/>
          <w:highlight w:val="none"/>
          <w:lang w:val="en-US" w:eastAsia="zh-CN" w:bidi="ar"/>
        </w:rPr>
        <w:t xml:space="preserve">                                                  </w:t>
      </w:r>
    </w:p>
    <w:tbl>
      <w:tblPr>
        <w:tblStyle w:val="8"/>
        <w:tblW w:w="14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816"/>
        <w:gridCol w:w="1320"/>
        <w:gridCol w:w="1506"/>
        <w:gridCol w:w="1872"/>
        <w:gridCol w:w="1704"/>
        <w:gridCol w:w="1573"/>
        <w:gridCol w:w="1438"/>
        <w:gridCol w:w="191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4"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816"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用云</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用途</w:t>
            </w:r>
          </w:p>
        </w:tc>
        <w:tc>
          <w:tcPr>
            <w:tcW w:w="6402"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合同签订情况</w:t>
            </w:r>
          </w:p>
        </w:tc>
        <w:tc>
          <w:tcPr>
            <w:tcW w:w="6591"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费用支出情况</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 xml:space="preserve"> （ 单位：</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元</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vMerge w:val="continue"/>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0"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供应商名称</w:t>
            </w:r>
          </w:p>
        </w:tc>
        <w:tc>
          <w:tcPr>
            <w:tcW w:w="1506"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合同名称</w:t>
            </w:r>
          </w:p>
        </w:tc>
        <w:tc>
          <w:tcPr>
            <w:tcW w:w="1872"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合同起止时间</w:t>
            </w:r>
          </w:p>
        </w:tc>
        <w:tc>
          <w:tcPr>
            <w:tcW w:w="1704"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合同所在页码</w:t>
            </w:r>
          </w:p>
        </w:tc>
        <w:tc>
          <w:tcPr>
            <w:tcW w:w="1573"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支出时间</w:t>
            </w:r>
          </w:p>
        </w:tc>
        <w:tc>
          <w:tcPr>
            <w:tcW w:w="1438"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支出金额</w:t>
            </w:r>
          </w:p>
        </w:tc>
        <w:tc>
          <w:tcPr>
            <w:tcW w:w="1916"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银行出账回单编号</w:t>
            </w: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回单所在页码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0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7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43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5" w:type="dxa"/>
            <w:gridSpan w:val="7"/>
          </w:tcPr>
          <w:p>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合计：</w:t>
            </w:r>
          </w:p>
        </w:tc>
        <w:tc>
          <w:tcPr>
            <w:tcW w:w="1438"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p>
        </w:tc>
        <w:tc>
          <w:tcPr>
            <w:tcW w:w="3580" w:type="dxa"/>
            <w:gridSpan w:val="2"/>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备注：</w:t>
      </w:r>
    </w:p>
    <w:p>
      <w:pPr>
        <w:numPr>
          <w:ilvl w:val="0"/>
          <w:numId w:val="2"/>
        </w:numP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vertAlign w:val="baseline"/>
          <w:lang w:val="en-US" w:eastAsia="zh-CN" w:bidi="ar"/>
        </w:rPr>
        <w:t>用云用途：包括</w:t>
      </w: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数据存储、算力使用、云渲染、AIGC服务、云工厂等，其他请列明。</w:t>
      </w:r>
    </w:p>
    <w:p>
      <w:pPr>
        <w:numPr>
          <w:ilvl w:val="0"/>
          <w:numId w:val="2"/>
        </w:numPr>
        <w:rPr>
          <w:rFonts w:hint="default" w:ascii="Times New Roman" w:hAnsi="Times New Roman" w:eastAsia="仿宋_GB2312" w:cs="Times New Roman"/>
          <w:color w:val="auto"/>
          <w:kern w:val="2"/>
          <w:sz w:val="21"/>
          <w:szCs w:val="21"/>
          <w:highlight w:val="none"/>
          <w:lang w:val="en-US" w:eastAsia="zh-CN" w:bidi="ar"/>
        </w:rPr>
      </w:pPr>
      <w:r>
        <w:rPr>
          <w:rFonts w:hint="default" w:ascii="Times New Roman" w:hAnsi="Times New Roman" w:eastAsia="仿宋_GB2312" w:cs="Times New Roman"/>
          <w:color w:val="auto"/>
          <w:kern w:val="2"/>
          <w:sz w:val="21"/>
          <w:szCs w:val="21"/>
          <w:highlight w:val="none"/>
          <w:lang w:val="en-US" w:eastAsia="zh-CN" w:bidi="ar"/>
        </w:rPr>
        <w:t>原则上支付凭证以银行出账回单为准。</w:t>
      </w:r>
    </w:p>
    <w:p>
      <w:pP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br w:type="page"/>
      </w:r>
    </w:p>
    <w:bookmarkEnd w:id="4"/>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w:t>
      </w: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6-2</w:t>
      </w:r>
    </w:p>
    <w:p>
      <w:pPr>
        <w:pStyle w:val="2"/>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bookmarkStart w:id="5" w:name="OLE_LINK9"/>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实际</w:t>
      </w:r>
      <w:bookmarkEnd w:id="5"/>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支出一览表</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产业链联动合作</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申报单位：（盖章）</w:t>
      </w:r>
      <w:r>
        <w:rPr>
          <w:rFonts w:hint="eastAsia" w:ascii="Times New Roman" w:hAnsi="Times New Roman" w:eastAsia="楷体_GB2312" w:cs="Times New Roman"/>
          <w:b w:val="0"/>
          <w:bCs w:val="0"/>
          <w:i w:val="0"/>
          <w:iCs w:val="0"/>
          <w:caps w:val="0"/>
          <w:color w:val="auto"/>
          <w:spacing w:val="0"/>
          <w:kern w:val="0"/>
          <w:sz w:val="32"/>
          <w:szCs w:val="32"/>
          <w:highlight w:val="none"/>
          <w:lang w:val="en-US" w:eastAsia="zh-CN" w:bidi="ar"/>
        </w:rPr>
        <w:t xml:space="preserve">                                                  </w:t>
      </w:r>
    </w:p>
    <w:tbl>
      <w:tblPr>
        <w:tblStyle w:val="8"/>
        <w:tblW w:w="14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272"/>
        <w:gridCol w:w="1152"/>
        <w:gridCol w:w="1056"/>
        <w:gridCol w:w="905"/>
        <w:gridCol w:w="991"/>
        <w:gridCol w:w="816"/>
        <w:gridCol w:w="912"/>
        <w:gridCol w:w="1632"/>
        <w:gridCol w:w="1080"/>
        <w:gridCol w:w="1183"/>
        <w:gridCol w:w="833"/>
        <w:gridCol w:w="110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0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1272"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采购内容</w:t>
            </w:r>
          </w:p>
        </w:tc>
        <w:tc>
          <w:tcPr>
            <w:tcW w:w="4104"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合同签订情况</w:t>
            </w:r>
          </w:p>
        </w:tc>
        <w:tc>
          <w:tcPr>
            <w:tcW w:w="4440"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供应商情况</w:t>
            </w:r>
          </w:p>
        </w:tc>
        <w:tc>
          <w:tcPr>
            <w:tcW w:w="4150"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费用支出情况</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 xml:space="preserve"> （ 单位：</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元</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05" w:type="dxa"/>
            <w:vMerge w:val="continue"/>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272" w:type="dxa"/>
            <w:vMerge w:val="continue"/>
          </w:tcPr>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合同名称</w:t>
            </w:r>
          </w:p>
        </w:tc>
        <w:tc>
          <w:tcPr>
            <w:tcW w:w="1056"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合同金额</w:t>
            </w:r>
          </w:p>
        </w:tc>
        <w:tc>
          <w:tcPr>
            <w:tcW w:w="905"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合同起止时间</w:t>
            </w:r>
          </w:p>
        </w:tc>
        <w:tc>
          <w:tcPr>
            <w:tcW w:w="991"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合同所在页码</w:t>
            </w:r>
          </w:p>
        </w:tc>
        <w:tc>
          <w:tcPr>
            <w:tcW w:w="816"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企业名称</w:t>
            </w:r>
          </w:p>
        </w:tc>
        <w:tc>
          <w:tcPr>
            <w:tcW w:w="912"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供应商类型</w:t>
            </w:r>
          </w:p>
        </w:tc>
        <w:tc>
          <w:tcPr>
            <w:tcW w:w="1632"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在海珠区从事经营活动情况</w:t>
            </w:r>
          </w:p>
        </w:tc>
        <w:tc>
          <w:tcPr>
            <w:tcW w:w="108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佐证材料所在页码</w:t>
            </w:r>
          </w:p>
        </w:tc>
        <w:tc>
          <w:tcPr>
            <w:tcW w:w="118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支出时间</w:t>
            </w:r>
          </w:p>
        </w:tc>
        <w:tc>
          <w:tcPr>
            <w:tcW w:w="833"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支出金额</w:t>
            </w:r>
          </w:p>
        </w:tc>
        <w:tc>
          <w:tcPr>
            <w:tcW w:w="1104"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银行出账回单编号</w:t>
            </w:r>
          </w:p>
        </w:tc>
        <w:tc>
          <w:tcPr>
            <w:tcW w:w="1030"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回单所在页码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12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5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0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91"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1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3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8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8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3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3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12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5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0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91"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1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3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8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8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3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3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12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5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5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0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91"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16"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91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3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8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8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83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10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03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gridSpan w:val="11"/>
          </w:tcPr>
          <w:p>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合计：</w:t>
            </w:r>
          </w:p>
        </w:tc>
        <w:tc>
          <w:tcPr>
            <w:tcW w:w="83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34" w:type="dxa"/>
            <w:gridSpan w:val="2"/>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r>
    </w:tbl>
    <w:p>
      <w:pPr>
        <w:pStyle w:val="2"/>
        <w:ind w:firstLine="0" w:firstLineChars="0"/>
        <w:jc w:val="left"/>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pPr>
      <w:r>
        <w:rPr>
          <w:rFonts w:hint="eastAsia" w:ascii="Times New Roman" w:hAnsi="Times New Roman" w:eastAsia="仿宋_GB2312" w:cs="Times New Roman"/>
          <w:b w:val="0"/>
          <w:bCs w:val="0"/>
          <w:i w:val="0"/>
          <w:iCs w:val="0"/>
          <w:caps w:val="0"/>
          <w:color w:val="auto"/>
          <w:spacing w:val="0"/>
          <w:kern w:val="0"/>
          <w:sz w:val="21"/>
          <w:szCs w:val="21"/>
          <w:highlight w:val="none"/>
          <w:lang w:val="en-US" w:eastAsia="zh-CN" w:bidi="ar"/>
        </w:rPr>
        <w:t>备注：</w:t>
      </w:r>
    </w:p>
    <w:p>
      <w:pPr>
        <w:numPr>
          <w:ilvl w:val="0"/>
          <w:numId w:val="3"/>
        </w:numP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采购内容包括</w:t>
      </w:r>
      <w:r>
        <w:rPr>
          <w:rFonts w:hint="default" w:ascii="Times New Roman" w:hAnsi="Times New Roman" w:eastAsia="仿宋_GB2312" w:cs="Times New Roman"/>
          <w:sz w:val="21"/>
          <w:szCs w:val="21"/>
          <w:lang w:val="en-US" w:eastAsia="zh-CN"/>
        </w:rPr>
        <w:t>产品（原料）采购、反向定制、柔性产线、数字化系统、大模型，</w:t>
      </w: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其他请列明。</w:t>
      </w:r>
    </w:p>
    <w:p>
      <w:pPr>
        <w:numPr>
          <w:ilvl w:val="0"/>
          <w:numId w:val="3"/>
        </w:numPr>
        <w:spacing w:line="240" w:lineRule="auto"/>
        <w:ind w:firstLine="0" w:firstLineChars="0"/>
        <w:rPr>
          <w:rFonts w:hint="default" w:ascii="Times New Roman" w:hAnsi="Times New Roman" w:eastAsia="仿宋_GB2312" w:cs="Times New Roman"/>
          <w:sz w:val="21"/>
          <w:szCs w:val="21"/>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vertAlign w:val="baseline"/>
          <w:lang w:val="en-US" w:eastAsia="zh-CN" w:bidi="ar"/>
        </w:rPr>
        <w:t>在海珠区从事经营活动情况</w:t>
      </w:r>
      <w:r>
        <w:rPr>
          <w:rFonts w:hint="default" w:ascii="Times New Roman" w:hAnsi="Times New Roman" w:eastAsia="仿宋_GB2312" w:cs="Times New Roman"/>
          <w:b w:val="0"/>
          <w:bCs w:val="0"/>
          <w:i w:val="0"/>
          <w:iCs w:val="0"/>
          <w:caps w:val="0"/>
          <w:spacing w:val="0"/>
          <w:kern w:val="2"/>
          <w:sz w:val="21"/>
          <w:szCs w:val="21"/>
          <w:vertAlign w:val="baseline"/>
          <w:lang w:val="en-US" w:eastAsia="zh-CN" w:bidi="ar"/>
        </w:rPr>
        <w:t>包括：</w:t>
      </w:r>
      <w:r>
        <w:rPr>
          <w:rFonts w:hint="default" w:ascii="Times New Roman" w:hAnsi="Times New Roman" w:eastAsia="仿宋_GB2312" w:cs="Times New Roman"/>
          <w:sz w:val="21"/>
          <w:szCs w:val="21"/>
          <w:lang w:val="en-US" w:eastAsia="zh-CN" w:bidi="ar"/>
        </w:rPr>
        <w:t>在海珠区实现营收（产值）</w:t>
      </w:r>
      <w:r>
        <w:rPr>
          <w:rFonts w:hint="eastAsia" w:ascii="Times New Roman" w:hAnsi="Times New Roman" w:eastAsia="仿宋_GB2312" w:cs="Times New Roman"/>
          <w:sz w:val="21"/>
          <w:szCs w:val="21"/>
          <w:lang w:val="en-US" w:eastAsia="zh-CN" w:bidi="ar"/>
        </w:rPr>
        <w:t>、</w:t>
      </w:r>
      <w:r>
        <w:rPr>
          <w:rFonts w:hint="default" w:ascii="Times New Roman" w:hAnsi="Times New Roman" w:eastAsia="仿宋_GB2312" w:cs="Times New Roman"/>
          <w:sz w:val="21"/>
          <w:szCs w:val="21"/>
          <w:lang w:val="en-US" w:eastAsia="zh-CN" w:bidi="ar"/>
        </w:rPr>
        <w:t>在海珠区设立了产线（供应网络）</w:t>
      </w:r>
    </w:p>
    <w:p>
      <w:pPr>
        <w:numPr>
          <w:ilvl w:val="0"/>
          <w:numId w:val="3"/>
        </w:numPr>
        <w:rPr>
          <w:rFonts w:hint="default" w:ascii="Times New Roman" w:hAnsi="Times New Roman" w:eastAsia="仿宋_GB2312" w:cs="Times New Roman"/>
          <w:color w:val="auto"/>
          <w:kern w:val="2"/>
          <w:sz w:val="21"/>
          <w:szCs w:val="21"/>
          <w:highlight w:val="none"/>
          <w:lang w:val="en-US" w:eastAsia="zh-CN" w:bidi="ar"/>
        </w:rPr>
      </w:pPr>
      <w:r>
        <w:rPr>
          <w:rFonts w:hint="default" w:ascii="Times New Roman" w:hAnsi="Times New Roman" w:eastAsia="仿宋_GB2312" w:cs="Times New Roman"/>
          <w:color w:val="auto"/>
          <w:kern w:val="2"/>
          <w:sz w:val="21"/>
          <w:szCs w:val="21"/>
          <w:highlight w:val="none"/>
          <w:lang w:val="en-US" w:eastAsia="zh-CN" w:bidi="ar"/>
        </w:rPr>
        <w:t>原则上</w:t>
      </w:r>
      <w:bookmarkStart w:id="6" w:name="OLE_LINK11"/>
      <w:r>
        <w:rPr>
          <w:rFonts w:hint="default" w:ascii="Times New Roman" w:hAnsi="Times New Roman" w:eastAsia="仿宋_GB2312" w:cs="Times New Roman"/>
          <w:color w:val="auto"/>
          <w:kern w:val="2"/>
          <w:sz w:val="21"/>
          <w:szCs w:val="21"/>
          <w:highlight w:val="none"/>
          <w:lang w:val="en-US" w:eastAsia="zh-CN" w:bidi="ar"/>
        </w:rPr>
        <w:t>支付凭证</w:t>
      </w:r>
      <w:bookmarkEnd w:id="6"/>
      <w:r>
        <w:rPr>
          <w:rFonts w:hint="default" w:ascii="Times New Roman" w:hAnsi="Times New Roman" w:eastAsia="仿宋_GB2312" w:cs="Times New Roman"/>
          <w:color w:val="auto"/>
          <w:kern w:val="2"/>
          <w:sz w:val="21"/>
          <w:szCs w:val="21"/>
          <w:highlight w:val="none"/>
          <w:lang w:val="en-US" w:eastAsia="zh-CN" w:bidi="ar"/>
        </w:rPr>
        <w:t>以银行出账回单为准。</w:t>
      </w:r>
    </w:p>
    <w:p>
      <w:pP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br w:type="page"/>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黑体" w:cs="Times New Roman"/>
          <w:b w:val="0"/>
          <w:bCs w:val="0"/>
          <w:i w:val="0"/>
          <w:iCs w:val="0"/>
          <w:caps w:val="0"/>
          <w:color w:val="auto"/>
          <w:spacing w:val="0"/>
          <w:kern w:val="0"/>
          <w:sz w:val="32"/>
          <w:szCs w:val="32"/>
          <w:highlight w:val="none"/>
          <w:lang w:val="en-US" w:eastAsia="zh-CN" w:bidi="ar"/>
        </w:rPr>
        <w:t>附件</w:t>
      </w:r>
      <w:r>
        <w:rPr>
          <w:rFonts w:hint="eastAsia" w:ascii="Times New Roman" w:hAnsi="Times New Roman" w:eastAsia="黑体" w:cs="Times New Roman"/>
          <w:b w:val="0"/>
          <w:bCs w:val="0"/>
          <w:i w:val="0"/>
          <w:iCs w:val="0"/>
          <w:caps w:val="0"/>
          <w:color w:val="auto"/>
          <w:spacing w:val="0"/>
          <w:kern w:val="0"/>
          <w:sz w:val="32"/>
          <w:szCs w:val="32"/>
          <w:highlight w:val="none"/>
          <w:lang w:val="en-US" w:eastAsia="zh-CN" w:bidi="ar"/>
        </w:rPr>
        <w:t>6-3</w:t>
      </w:r>
    </w:p>
    <w:p>
      <w:pPr>
        <w:pStyle w:val="2"/>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pP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实际支出一览表</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r>
        <w:rPr>
          <w:rFonts w:hint="default"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论坛、会议或国家级赛事</w:t>
      </w:r>
      <w:r>
        <w:rPr>
          <w:rFonts w:hint="eastAsia" w:ascii="Times New Roman" w:hAnsi="Times New Roman" w:eastAsia="方正小标宋简体" w:cs="Times New Roman"/>
          <w:b w:val="0"/>
          <w:bCs w:val="0"/>
          <w:i w:val="0"/>
          <w:iCs w:val="0"/>
          <w:caps w:val="0"/>
          <w:color w:val="auto"/>
          <w:spacing w:val="0"/>
          <w:kern w:val="2"/>
          <w:sz w:val="44"/>
          <w:szCs w:val="44"/>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highlight w:val="none"/>
          <w:lang w:val="en-US" w:eastAsia="zh-CN" w:bidi="ar"/>
        </w:rPr>
        <w:t>申报单位：（盖章）</w:t>
      </w:r>
      <w:r>
        <w:rPr>
          <w:rFonts w:hint="eastAsia" w:ascii="Times New Roman" w:hAnsi="Times New Roman" w:eastAsia="楷体_GB2312" w:cs="Times New Roman"/>
          <w:b w:val="0"/>
          <w:bCs w:val="0"/>
          <w:i w:val="0"/>
          <w:iCs w:val="0"/>
          <w:caps w:val="0"/>
          <w:color w:val="auto"/>
          <w:spacing w:val="0"/>
          <w:kern w:val="0"/>
          <w:sz w:val="32"/>
          <w:szCs w:val="32"/>
          <w:highlight w:val="none"/>
          <w:lang w:val="en-US" w:eastAsia="zh-CN" w:bidi="ar"/>
        </w:rPr>
        <w:t xml:space="preserve">                                                  </w:t>
      </w:r>
    </w:p>
    <w:tbl>
      <w:tblPr>
        <w:tblStyle w:val="8"/>
        <w:tblW w:w="14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525"/>
        <w:gridCol w:w="1800"/>
        <w:gridCol w:w="1920"/>
        <w:gridCol w:w="1973"/>
        <w:gridCol w:w="1387"/>
        <w:gridCol w:w="1368"/>
        <w:gridCol w:w="2172"/>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4"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序号</w:t>
            </w:r>
          </w:p>
        </w:tc>
        <w:tc>
          <w:tcPr>
            <w:tcW w:w="1525"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费用类型</w:t>
            </w:r>
          </w:p>
        </w:tc>
        <w:tc>
          <w:tcPr>
            <w:tcW w:w="5693"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合同签订情况</w:t>
            </w:r>
          </w:p>
        </w:tc>
        <w:tc>
          <w:tcPr>
            <w:tcW w:w="6591"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费用支出情况</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 xml:space="preserve"> （ 单位：</w:t>
            </w: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元</w:t>
            </w:r>
            <w:r>
              <w:rPr>
                <w:rFonts w:hint="eastAsia" w:ascii="Times New Roman" w:hAnsi="Times New Roman" w:eastAsia="黑体" w:cs="Times New Roman"/>
                <w:b w:val="0"/>
                <w:bCs w:val="0"/>
                <w:i w:val="0"/>
                <w:iCs w:val="0"/>
                <w:caps w:val="0"/>
                <w:color w:val="auto"/>
                <w:spacing w:val="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525" w:type="dxa"/>
            <w:vMerge w:val="continue"/>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供应商名称</w:t>
            </w:r>
          </w:p>
        </w:tc>
        <w:tc>
          <w:tcPr>
            <w:tcW w:w="1920"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合同名称</w:t>
            </w:r>
          </w:p>
        </w:tc>
        <w:tc>
          <w:tcPr>
            <w:tcW w:w="1973"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合同所在页码</w:t>
            </w:r>
          </w:p>
        </w:tc>
        <w:tc>
          <w:tcPr>
            <w:tcW w:w="1387" w:type="dxa"/>
            <w:vAlign w:val="center"/>
          </w:tcPr>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支出时间</w:t>
            </w:r>
          </w:p>
        </w:tc>
        <w:tc>
          <w:tcPr>
            <w:tcW w:w="1368"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支出金额</w:t>
            </w:r>
          </w:p>
        </w:tc>
        <w:tc>
          <w:tcPr>
            <w:tcW w:w="2172"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银行出账回单编号</w:t>
            </w: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回单所在页码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1</w:t>
            </w:r>
          </w:p>
        </w:tc>
        <w:tc>
          <w:tcPr>
            <w:tcW w:w="152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2</w:t>
            </w:r>
          </w:p>
        </w:tc>
        <w:tc>
          <w:tcPr>
            <w:tcW w:w="152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3</w:t>
            </w:r>
          </w:p>
        </w:tc>
        <w:tc>
          <w:tcPr>
            <w:tcW w:w="152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p>
        </w:tc>
        <w:tc>
          <w:tcPr>
            <w:tcW w:w="1525"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8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2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973"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87"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368"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2172"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c>
          <w:tcPr>
            <w:tcW w:w="1664"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9" w:type="dxa"/>
            <w:gridSpan w:val="6"/>
          </w:tcPr>
          <w:p>
            <w:pPr>
              <w:keepNext w:val="0"/>
              <w:keepLines w:val="0"/>
              <w:pageBreakBefore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bookmarkStart w:id="7" w:name="OLE_LINK13"/>
            <w:r>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t>合计：</w:t>
            </w:r>
            <w:bookmarkEnd w:id="7"/>
          </w:p>
        </w:tc>
        <w:tc>
          <w:tcPr>
            <w:tcW w:w="1368" w:type="dxa"/>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 w:val="0"/>
                <w:bCs w:val="0"/>
                <w:i w:val="0"/>
                <w:iCs w:val="0"/>
                <w:caps w:val="0"/>
                <w:color w:val="auto"/>
                <w:spacing w:val="0"/>
                <w:kern w:val="0"/>
                <w:sz w:val="24"/>
                <w:szCs w:val="24"/>
                <w:highlight w:val="none"/>
                <w:vertAlign w:val="baseline"/>
                <w:lang w:val="en-US" w:eastAsia="zh-CN" w:bidi="ar"/>
              </w:rPr>
            </w:pPr>
          </w:p>
        </w:tc>
        <w:tc>
          <w:tcPr>
            <w:tcW w:w="3836" w:type="dxa"/>
            <w:gridSpan w:val="2"/>
          </w:tcPr>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pPr>
            <w:bookmarkStart w:id="8" w:name="OLE_LINK12"/>
            <w:r>
              <w:rPr>
                <w:rFonts w:hint="eastAsia" w:ascii="Times New Roman" w:hAnsi="Times New Roman" w:eastAsia="仿宋_GB2312" w:cs="Times New Roman"/>
                <w:b w:val="0"/>
                <w:bCs w:val="0"/>
                <w:i w:val="0"/>
                <w:iCs w:val="0"/>
                <w:caps w:val="0"/>
                <w:color w:val="auto"/>
                <w:spacing w:val="0"/>
                <w:kern w:val="0"/>
                <w:sz w:val="24"/>
                <w:szCs w:val="24"/>
                <w:highlight w:val="none"/>
                <w:vertAlign w:val="baseline"/>
                <w:lang w:val="en-US" w:eastAsia="zh-CN" w:bidi="ar"/>
              </w:rPr>
              <w:t>/</w:t>
            </w:r>
            <w:bookmarkEnd w:id="8"/>
          </w:p>
        </w:tc>
      </w:tr>
    </w:tbl>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备注：</w:t>
      </w:r>
    </w:p>
    <w:p>
      <w:pPr>
        <w:numPr>
          <w:ilvl w:val="-1"/>
          <w:numId w:val="0"/>
        </w:numP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pPr>
      <w:r>
        <w:rPr>
          <w:rFonts w:hint="default" w:ascii="Times New Roman" w:hAnsi="Times New Roman" w:eastAsia="仿宋_GB2312" w:cs="Times New Roman"/>
          <w:b w:val="0"/>
          <w:bCs w:val="0"/>
          <w:i w:val="0"/>
          <w:iCs w:val="0"/>
          <w:caps w:val="0"/>
          <w:color w:val="auto"/>
          <w:spacing w:val="0"/>
          <w:kern w:val="2"/>
          <w:sz w:val="21"/>
          <w:szCs w:val="21"/>
          <w:highlight w:val="none"/>
          <w:vertAlign w:val="baseline"/>
          <w:lang w:val="en-US" w:eastAsia="zh-CN" w:bidi="ar"/>
        </w:rPr>
        <w:t>1.费用类型：包括场租</w:t>
      </w:r>
      <w:r>
        <w:rPr>
          <w:rFonts w:hint="default" w:ascii="Times New Roman" w:hAnsi="Times New Roman" w:eastAsia="仿宋_GB2312" w:cs="Times New Roman"/>
          <w:b w:val="0"/>
          <w:bCs w:val="0"/>
          <w:i w:val="0"/>
          <w:iCs w:val="0"/>
          <w:caps w:val="0"/>
          <w:color w:val="auto"/>
          <w:spacing w:val="0"/>
          <w:kern w:val="2"/>
          <w:sz w:val="21"/>
          <w:szCs w:val="21"/>
          <w:highlight w:val="none"/>
          <w:lang w:val="en-US" w:eastAsia="zh-CN" w:bidi="ar"/>
        </w:rPr>
        <w:t>、服务费。</w:t>
      </w:r>
    </w:p>
    <w:p>
      <w:pPr>
        <w:numPr>
          <w:ilvl w:val="0"/>
          <w:numId w:val="0"/>
        </w:numPr>
        <w:rPr>
          <w:rFonts w:hint="default" w:ascii="Times New Roman" w:hAnsi="Times New Roman" w:eastAsia="仿宋_GB2312" w:cs="Times New Roman"/>
          <w:b w:val="0"/>
          <w:bCs w:val="0"/>
          <w:i w:val="0"/>
          <w:iCs w:val="0"/>
          <w:caps w:val="0"/>
          <w:color w:val="auto"/>
          <w:spacing w:val="0"/>
          <w:kern w:val="0"/>
          <w:sz w:val="28"/>
          <w:szCs w:val="28"/>
          <w:highlight w:val="none"/>
          <w:lang w:val="en-US" w:eastAsia="zh-CN" w:bidi="ar"/>
        </w:rPr>
      </w:pPr>
      <w:r>
        <w:rPr>
          <w:rFonts w:hint="default" w:ascii="Times New Roman" w:hAnsi="Times New Roman" w:eastAsia="仿宋_GB2312" w:cs="Times New Roman"/>
          <w:color w:val="auto"/>
          <w:kern w:val="2"/>
          <w:sz w:val="21"/>
          <w:szCs w:val="21"/>
          <w:highlight w:val="none"/>
          <w:lang w:val="en-US" w:eastAsia="zh-CN" w:bidi="ar"/>
        </w:rPr>
        <w:t>2原则上支付凭证以银行出账回单为准。</w:t>
      </w:r>
    </w:p>
    <w:sectPr>
      <w:pgSz w:w="16838" w:h="11906" w:orient="landscape"/>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71" wne:mask="1"/>
    <wne:keymap wne:kcmPrimary="017B" wne:mask="1"/>
    <wne:keymap wne:kcmPrimary="024F" wne:mask="1"/>
    <wne:keymap wne:kcmPrimary="0253">
      <wne:fci wne:fciName="FileSav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72032"/>
    <w:multiLevelType w:val="singleLevel"/>
    <w:tmpl w:val="85872032"/>
    <w:lvl w:ilvl="0" w:tentative="0">
      <w:start w:val="4"/>
      <w:numFmt w:val="chineseCounting"/>
      <w:suff w:val="nothing"/>
      <w:lvlText w:val="%1、"/>
      <w:lvlJc w:val="left"/>
      <w:pPr>
        <w:ind w:left="-10"/>
      </w:pPr>
      <w:rPr>
        <w:rFonts w:hint="eastAsia"/>
      </w:rPr>
    </w:lvl>
  </w:abstractNum>
  <w:abstractNum w:abstractNumId="1">
    <w:nsid w:val="870F2A85"/>
    <w:multiLevelType w:val="singleLevel"/>
    <w:tmpl w:val="870F2A85"/>
    <w:lvl w:ilvl="0" w:tentative="0">
      <w:start w:val="1"/>
      <w:numFmt w:val="decimal"/>
      <w:lvlText w:val="%1."/>
      <w:lvlJc w:val="left"/>
      <w:pPr>
        <w:tabs>
          <w:tab w:val="left" w:pos="312"/>
        </w:tabs>
      </w:pPr>
    </w:lvl>
  </w:abstractNum>
  <w:abstractNum w:abstractNumId="2">
    <w:nsid w:val="C10D2963"/>
    <w:multiLevelType w:val="singleLevel"/>
    <w:tmpl w:val="C10D2963"/>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YTcwMzI1ZDRkNmM3OGExY2U2YzA2MWEwOGQyZDYifQ=="/>
  </w:docVars>
  <w:rsids>
    <w:rsidRoot w:val="00172A27"/>
    <w:rsid w:val="00012611"/>
    <w:rsid w:val="00081F9C"/>
    <w:rsid w:val="000C09A2"/>
    <w:rsid w:val="00114E2A"/>
    <w:rsid w:val="0013032D"/>
    <w:rsid w:val="001747B4"/>
    <w:rsid w:val="002418CC"/>
    <w:rsid w:val="00264DCF"/>
    <w:rsid w:val="003A6B66"/>
    <w:rsid w:val="00536B98"/>
    <w:rsid w:val="005A2C9F"/>
    <w:rsid w:val="005C1A26"/>
    <w:rsid w:val="007B6A57"/>
    <w:rsid w:val="00840A0F"/>
    <w:rsid w:val="008702EB"/>
    <w:rsid w:val="008815F0"/>
    <w:rsid w:val="008C4773"/>
    <w:rsid w:val="00921F00"/>
    <w:rsid w:val="009E7F11"/>
    <w:rsid w:val="00A2219A"/>
    <w:rsid w:val="00A5789B"/>
    <w:rsid w:val="00A71061"/>
    <w:rsid w:val="00AE2729"/>
    <w:rsid w:val="00B11130"/>
    <w:rsid w:val="00BA7841"/>
    <w:rsid w:val="00C30909"/>
    <w:rsid w:val="00CD2FDE"/>
    <w:rsid w:val="00CF64E1"/>
    <w:rsid w:val="00D13BE3"/>
    <w:rsid w:val="00D24EE8"/>
    <w:rsid w:val="00D403EB"/>
    <w:rsid w:val="00F33A5B"/>
    <w:rsid w:val="01001B5E"/>
    <w:rsid w:val="011149CC"/>
    <w:rsid w:val="012226E8"/>
    <w:rsid w:val="01256EF0"/>
    <w:rsid w:val="012F7800"/>
    <w:rsid w:val="01444168"/>
    <w:rsid w:val="014C132E"/>
    <w:rsid w:val="015157B6"/>
    <w:rsid w:val="01521C8D"/>
    <w:rsid w:val="015654C1"/>
    <w:rsid w:val="015D63FC"/>
    <w:rsid w:val="0171156E"/>
    <w:rsid w:val="017560D5"/>
    <w:rsid w:val="01757F74"/>
    <w:rsid w:val="01773477"/>
    <w:rsid w:val="017B2CDE"/>
    <w:rsid w:val="017E2E02"/>
    <w:rsid w:val="01815F85"/>
    <w:rsid w:val="0186020E"/>
    <w:rsid w:val="01875C90"/>
    <w:rsid w:val="0190659F"/>
    <w:rsid w:val="019A10AD"/>
    <w:rsid w:val="019B6B2F"/>
    <w:rsid w:val="01A36717"/>
    <w:rsid w:val="01AC264C"/>
    <w:rsid w:val="01B16AD4"/>
    <w:rsid w:val="01B31FD7"/>
    <w:rsid w:val="01C14B70"/>
    <w:rsid w:val="01C35AF5"/>
    <w:rsid w:val="01D408F4"/>
    <w:rsid w:val="01D86994"/>
    <w:rsid w:val="01EE0B37"/>
    <w:rsid w:val="01EE1F6A"/>
    <w:rsid w:val="01EF43BB"/>
    <w:rsid w:val="01F11ABC"/>
    <w:rsid w:val="01F617C7"/>
    <w:rsid w:val="01F826F8"/>
    <w:rsid w:val="01FE3E1C"/>
    <w:rsid w:val="020B5EE9"/>
    <w:rsid w:val="020D13EC"/>
    <w:rsid w:val="021D7488"/>
    <w:rsid w:val="021F298B"/>
    <w:rsid w:val="022F73A2"/>
    <w:rsid w:val="02393535"/>
    <w:rsid w:val="023D413A"/>
    <w:rsid w:val="023E1BBB"/>
    <w:rsid w:val="024205C1"/>
    <w:rsid w:val="024C4754"/>
    <w:rsid w:val="0252745F"/>
    <w:rsid w:val="025575E2"/>
    <w:rsid w:val="025A3A6A"/>
    <w:rsid w:val="025C116B"/>
    <w:rsid w:val="02673BEC"/>
    <w:rsid w:val="026C71AD"/>
    <w:rsid w:val="027A7392"/>
    <w:rsid w:val="027B2DC9"/>
    <w:rsid w:val="02852330"/>
    <w:rsid w:val="02863634"/>
    <w:rsid w:val="028C11CF"/>
    <w:rsid w:val="029403CC"/>
    <w:rsid w:val="02941BA9"/>
    <w:rsid w:val="02A73B69"/>
    <w:rsid w:val="02A75D67"/>
    <w:rsid w:val="02B306B3"/>
    <w:rsid w:val="02BD5D0D"/>
    <w:rsid w:val="02C216E4"/>
    <w:rsid w:val="02CC4CA2"/>
    <w:rsid w:val="02CD2724"/>
    <w:rsid w:val="02E859B2"/>
    <w:rsid w:val="02EF3F5D"/>
    <w:rsid w:val="02F019DF"/>
    <w:rsid w:val="02F2050E"/>
    <w:rsid w:val="02F45E67"/>
    <w:rsid w:val="033D1ADE"/>
    <w:rsid w:val="034B6875"/>
    <w:rsid w:val="035A360D"/>
    <w:rsid w:val="035E4A55"/>
    <w:rsid w:val="03631D1E"/>
    <w:rsid w:val="036D22D1"/>
    <w:rsid w:val="03713E81"/>
    <w:rsid w:val="0376513B"/>
    <w:rsid w:val="037B15C3"/>
    <w:rsid w:val="03820F4E"/>
    <w:rsid w:val="03847CD4"/>
    <w:rsid w:val="038F0263"/>
    <w:rsid w:val="039659F0"/>
    <w:rsid w:val="03BB5C30"/>
    <w:rsid w:val="03D52F56"/>
    <w:rsid w:val="03D83EDB"/>
    <w:rsid w:val="03DC2C52"/>
    <w:rsid w:val="03E60C72"/>
    <w:rsid w:val="03ED05FD"/>
    <w:rsid w:val="03F04E05"/>
    <w:rsid w:val="03F17003"/>
    <w:rsid w:val="03F6348B"/>
    <w:rsid w:val="03FC35CA"/>
    <w:rsid w:val="04153D40"/>
    <w:rsid w:val="041A5C49"/>
    <w:rsid w:val="04210363"/>
    <w:rsid w:val="04261A5C"/>
    <w:rsid w:val="043210F1"/>
    <w:rsid w:val="044206BF"/>
    <w:rsid w:val="04467D92"/>
    <w:rsid w:val="044B6418"/>
    <w:rsid w:val="044D5F90"/>
    <w:rsid w:val="045370A8"/>
    <w:rsid w:val="04556D28"/>
    <w:rsid w:val="04590FB1"/>
    <w:rsid w:val="045A31AF"/>
    <w:rsid w:val="045B44B4"/>
    <w:rsid w:val="0469124B"/>
    <w:rsid w:val="04860B7C"/>
    <w:rsid w:val="0488627D"/>
    <w:rsid w:val="048B7202"/>
    <w:rsid w:val="04976897"/>
    <w:rsid w:val="04A071A7"/>
    <w:rsid w:val="04AF3F3E"/>
    <w:rsid w:val="04B65AC7"/>
    <w:rsid w:val="04C32BDF"/>
    <w:rsid w:val="04C94AE8"/>
    <w:rsid w:val="04CC7C6B"/>
    <w:rsid w:val="04D63E97"/>
    <w:rsid w:val="04E501B8"/>
    <w:rsid w:val="04E81B1A"/>
    <w:rsid w:val="04EA2A9E"/>
    <w:rsid w:val="04F2372E"/>
    <w:rsid w:val="05002A44"/>
    <w:rsid w:val="05145E61"/>
    <w:rsid w:val="05177476"/>
    <w:rsid w:val="051F7A75"/>
    <w:rsid w:val="0522647B"/>
    <w:rsid w:val="05233EFD"/>
    <w:rsid w:val="05344197"/>
    <w:rsid w:val="053A3B22"/>
    <w:rsid w:val="053F7FAA"/>
    <w:rsid w:val="054F6046"/>
    <w:rsid w:val="05513747"/>
    <w:rsid w:val="055161CE"/>
    <w:rsid w:val="055204AE"/>
    <w:rsid w:val="05526FCB"/>
    <w:rsid w:val="05654966"/>
    <w:rsid w:val="0569336D"/>
    <w:rsid w:val="056B42F1"/>
    <w:rsid w:val="05723C7C"/>
    <w:rsid w:val="05760AE7"/>
    <w:rsid w:val="058761A0"/>
    <w:rsid w:val="05885E20"/>
    <w:rsid w:val="058B6DA4"/>
    <w:rsid w:val="058F2F8C"/>
    <w:rsid w:val="059341B1"/>
    <w:rsid w:val="05937A34"/>
    <w:rsid w:val="0596513B"/>
    <w:rsid w:val="05991262"/>
    <w:rsid w:val="05A16D4A"/>
    <w:rsid w:val="05AC082B"/>
    <w:rsid w:val="05BC2DF7"/>
    <w:rsid w:val="05C63706"/>
    <w:rsid w:val="05D617A2"/>
    <w:rsid w:val="05D77224"/>
    <w:rsid w:val="05DA01A8"/>
    <w:rsid w:val="05EC3946"/>
    <w:rsid w:val="05F354CF"/>
    <w:rsid w:val="05F61CD7"/>
    <w:rsid w:val="05F81957"/>
    <w:rsid w:val="05FC035D"/>
    <w:rsid w:val="05FD0B8F"/>
    <w:rsid w:val="06010068"/>
    <w:rsid w:val="060A2EF6"/>
    <w:rsid w:val="06141287"/>
    <w:rsid w:val="06156D08"/>
    <w:rsid w:val="061C16F7"/>
    <w:rsid w:val="06241521"/>
    <w:rsid w:val="06302FC0"/>
    <w:rsid w:val="063240BA"/>
    <w:rsid w:val="06385FC4"/>
    <w:rsid w:val="064552D9"/>
    <w:rsid w:val="064829DB"/>
    <w:rsid w:val="0649045C"/>
    <w:rsid w:val="064D26E6"/>
    <w:rsid w:val="06622973"/>
    <w:rsid w:val="06654509"/>
    <w:rsid w:val="066E2C1A"/>
    <w:rsid w:val="06725923"/>
    <w:rsid w:val="067E2EB5"/>
    <w:rsid w:val="067F41B9"/>
    <w:rsid w:val="0682513E"/>
    <w:rsid w:val="06844DBE"/>
    <w:rsid w:val="06A31DF0"/>
    <w:rsid w:val="06A5360A"/>
    <w:rsid w:val="06A81AFB"/>
    <w:rsid w:val="06A91005"/>
    <w:rsid w:val="06B20C6E"/>
    <w:rsid w:val="06B93F93"/>
    <w:rsid w:val="06C47DA6"/>
    <w:rsid w:val="06CF19BA"/>
    <w:rsid w:val="06D118A6"/>
    <w:rsid w:val="06DB57CD"/>
    <w:rsid w:val="06E076D6"/>
    <w:rsid w:val="06F05772"/>
    <w:rsid w:val="06F8472B"/>
    <w:rsid w:val="06FC2DC7"/>
    <w:rsid w:val="07125927"/>
    <w:rsid w:val="07154A67"/>
    <w:rsid w:val="07190B35"/>
    <w:rsid w:val="071E1739"/>
    <w:rsid w:val="072858CC"/>
    <w:rsid w:val="072F7455"/>
    <w:rsid w:val="073E7B8E"/>
    <w:rsid w:val="073F3F7B"/>
    <w:rsid w:val="073F54F1"/>
    <w:rsid w:val="07462294"/>
    <w:rsid w:val="07526710"/>
    <w:rsid w:val="07653FCA"/>
    <w:rsid w:val="07655731"/>
    <w:rsid w:val="076653B1"/>
    <w:rsid w:val="07723089"/>
    <w:rsid w:val="077965D0"/>
    <w:rsid w:val="077E62DB"/>
    <w:rsid w:val="0785463B"/>
    <w:rsid w:val="079600FE"/>
    <w:rsid w:val="079F17A1"/>
    <w:rsid w:val="07B61B72"/>
    <w:rsid w:val="07B81938"/>
    <w:rsid w:val="07C025C7"/>
    <w:rsid w:val="07C95455"/>
    <w:rsid w:val="07CB0958"/>
    <w:rsid w:val="07CE18DD"/>
    <w:rsid w:val="07D6476B"/>
    <w:rsid w:val="07D93108"/>
    <w:rsid w:val="07DB0BF3"/>
    <w:rsid w:val="07E51502"/>
    <w:rsid w:val="07E66F84"/>
    <w:rsid w:val="07EE0320"/>
    <w:rsid w:val="07F12D96"/>
    <w:rsid w:val="07F36299"/>
    <w:rsid w:val="08182C56"/>
    <w:rsid w:val="082779ED"/>
    <w:rsid w:val="082834D9"/>
    <w:rsid w:val="08292EF0"/>
    <w:rsid w:val="08456F9D"/>
    <w:rsid w:val="08491227"/>
    <w:rsid w:val="08564CB9"/>
    <w:rsid w:val="086707D7"/>
    <w:rsid w:val="086A71DD"/>
    <w:rsid w:val="0875556E"/>
    <w:rsid w:val="087A19F6"/>
    <w:rsid w:val="087F321B"/>
    <w:rsid w:val="08816E02"/>
    <w:rsid w:val="088A5513"/>
    <w:rsid w:val="08902604"/>
    <w:rsid w:val="0894259F"/>
    <w:rsid w:val="089944A9"/>
    <w:rsid w:val="089B79AC"/>
    <w:rsid w:val="08A34DB8"/>
    <w:rsid w:val="08A92545"/>
    <w:rsid w:val="08AB57EE"/>
    <w:rsid w:val="08AD0F4B"/>
    <w:rsid w:val="08B872DC"/>
    <w:rsid w:val="08C565F2"/>
    <w:rsid w:val="08CA4DCB"/>
    <w:rsid w:val="08D12404"/>
    <w:rsid w:val="08D25907"/>
    <w:rsid w:val="08D521F8"/>
    <w:rsid w:val="08E35BA2"/>
    <w:rsid w:val="09064E5D"/>
    <w:rsid w:val="09093863"/>
    <w:rsid w:val="090F782C"/>
    <w:rsid w:val="0910796B"/>
    <w:rsid w:val="09153CCC"/>
    <w:rsid w:val="091772F6"/>
    <w:rsid w:val="09241E8E"/>
    <w:rsid w:val="09280895"/>
    <w:rsid w:val="09296316"/>
    <w:rsid w:val="093211A4"/>
    <w:rsid w:val="093830AD"/>
    <w:rsid w:val="094D77D0"/>
    <w:rsid w:val="0952307C"/>
    <w:rsid w:val="096506FA"/>
    <w:rsid w:val="096A4B81"/>
    <w:rsid w:val="09725C03"/>
    <w:rsid w:val="097F5A20"/>
    <w:rsid w:val="09906FBF"/>
    <w:rsid w:val="09916EF4"/>
    <w:rsid w:val="099730C7"/>
    <w:rsid w:val="09A017D8"/>
    <w:rsid w:val="09AF3FF1"/>
    <w:rsid w:val="09B329F7"/>
    <w:rsid w:val="09B5177D"/>
    <w:rsid w:val="09BF208D"/>
    <w:rsid w:val="09C74F1B"/>
    <w:rsid w:val="09CF6AA4"/>
    <w:rsid w:val="09CF7A2E"/>
    <w:rsid w:val="09D32F2C"/>
    <w:rsid w:val="09D354AA"/>
    <w:rsid w:val="09D83091"/>
    <w:rsid w:val="09D92C37"/>
    <w:rsid w:val="09E35745"/>
    <w:rsid w:val="09F337E1"/>
    <w:rsid w:val="09F43460"/>
    <w:rsid w:val="09FA39C2"/>
    <w:rsid w:val="0A071E69"/>
    <w:rsid w:val="0A072481"/>
    <w:rsid w:val="0A084449"/>
    <w:rsid w:val="0A14667A"/>
    <w:rsid w:val="0A175F9F"/>
    <w:rsid w:val="0A295EB9"/>
    <w:rsid w:val="0A2B71BE"/>
    <w:rsid w:val="0A316B49"/>
    <w:rsid w:val="0A3665F0"/>
    <w:rsid w:val="0A382C50"/>
    <w:rsid w:val="0A470CEC"/>
    <w:rsid w:val="0A474359"/>
    <w:rsid w:val="0A52707D"/>
    <w:rsid w:val="0A592759"/>
    <w:rsid w:val="0A7140AF"/>
    <w:rsid w:val="0A721B30"/>
    <w:rsid w:val="0A8607D1"/>
    <w:rsid w:val="0A891756"/>
    <w:rsid w:val="0A906B62"/>
    <w:rsid w:val="0A9123E5"/>
    <w:rsid w:val="0A9358E8"/>
    <w:rsid w:val="0AB35E1D"/>
    <w:rsid w:val="0AB55A9D"/>
    <w:rsid w:val="0ABB254C"/>
    <w:rsid w:val="0AEF0200"/>
    <w:rsid w:val="0AF25902"/>
    <w:rsid w:val="0AFB6211"/>
    <w:rsid w:val="0B0C1D2F"/>
    <w:rsid w:val="0B16483D"/>
    <w:rsid w:val="0B24714D"/>
    <w:rsid w:val="0B2473D6"/>
    <w:rsid w:val="0B273662"/>
    <w:rsid w:val="0B295A5C"/>
    <w:rsid w:val="0B492353"/>
    <w:rsid w:val="0B51119F"/>
    <w:rsid w:val="0B5459A6"/>
    <w:rsid w:val="0B5843AD"/>
    <w:rsid w:val="0B737155"/>
    <w:rsid w:val="0B782F27"/>
    <w:rsid w:val="0B7B7E86"/>
    <w:rsid w:val="0B8A5EE3"/>
    <w:rsid w:val="0BA27CA4"/>
    <w:rsid w:val="0BAB2B32"/>
    <w:rsid w:val="0BBC2EFD"/>
    <w:rsid w:val="0BCD1082"/>
    <w:rsid w:val="0BE3070D"/>
    <w:rsid w:val="0BE72997"/>
    <w:rsid w:val="0BEA7313"/>
    <w:rsid w:val="0BEB139D"/>
    <w:rsid w:val="0BF220E7"/>
    <w:rsid w:val="0C072259"/>
    <w:rsid w:val="0C1777DF"/>
    <w:rsid w:val="0C234F04"/>
    <w:rsid w:val="0C345014"/>
    <w:rsid w:val="0C3618C3"/>
    <w:rsid w:val="0C3F0E27"/>
    <w:rsid w:val="0C3F55A4"/>
    <w:rsid w:val="0C5370EA"/>
    <w:rsid w:val="0C541CC6"/>
    <w:rsid w:val="0C566AD6"/>
    <w:rsid w:val="0C73257B"/>
    <w:rsid w:val="0C776A4C"/>
    <w:rsid w:val="0C7D2E8A"/>
    <w:rsid w:val="0C803E0F"/>
    <w:rsid w:val="0C830617"/>
    <w:rsid w:val="0C832815"/>
    <w:rsid w:val="0C87701D"/>
    <w:rsid w:val="0C8E0BA6"/>
    <w:rsid w:val="0C8F6628"/>
    <w:rsid w:val="0C943146"/>
    <w:rsid w:val="0C996F37"/>
    <w:rsid w:val="0C9A7F86"/>
    <w:rsid w:val="0C9B5CBE"/>
    <w:rsid w:val="0CA465CD"/>
    <w:rsid w:val="0CB56867"/>
    <w:rsid w:val="0CBD16F5"/>
    <w:rsid w:val="0CE67036"/>
    <w:rsid w:val="0CED2245"/>
    <w:rsid w:val="0CEF7946"/>
    <w:rsid w:val="0CF44E35"/>
    <w:rsid w:val="0CF93AD9"/>
    <w:rsid w:val="0D1E2A14"/>
    <w:rsid w:val="0D3D54C7"/>
    <w:rsid w:val="0D3E30D8"/>
    <w:rsid w:val="0D40062B"/>
    <w:rsid w:val="0D40644B"/>
    <w:rsid w:val="0D413ECD"/>
    <w:rsid w:val="0D4C225E"/>
    <w:rsid w:val="0D5166E6"/>
    <w:rsid w:val="0D5B4A77"/>
    <w:rsid w:val="0D693D8C"/>
    <w:rsid w:val="0D6E5C96"/>
    <w:rsid w:val="0D743422"/>
    <w:rsid w:val="0D8920C3"/>
    <w:rsid w:val="0D8D485C"/>
    <w:rsid w:val="0D903C4C"/>
    <w:rsid w:val="0DA53BF1"/>
    <w:rsid w:val="0DA84B76"/>
    <w:rsid w:val="0DB605A9"/>
    <w:rsid w:val="0DB7190D"/>
    <w:rsid w:val="0DBD709A"/>
    <w:rsid w:val="0DC37054"/>
    <w:rsid w:val="0DC679A9"/>
    <w:rsid w:val="0DC9092E"/>
    <w:rsid w:val="0DCC1684"/>
    <w:rsid w:val="0DCE4DB6"/>
    <w:rsid w:val="0DCF6FB4"/>
    <w:rsid w:val="0DD04A36"/>
    <w:rsid w:val="0DD3343C"/>
    <w:rsid w:val="0DD95345"/>
    <w:rsid w:val="0DDD75CE"/>
    <w:rsid w:val="0DE549DB"/>
    <w:rsid w:val="0DED4141"/>
    <w:rsid w:val="0DEF52EA"/>
    <w:rsid w:val="0DF40461"/>
    <w:rsid w:val="0DF5586B"/>
    <w:rsid w:val="0E095E94"/>
    <w:rsid w:val="0E1E5E3A"/>
    <w:rsid w:val="0E33255C"/>
    <w:rsid w:val="0E342028"/>
    <w:rsid w:val="0E390BE2"/>
    <w:rsid w:val="0E3C1B66"/>
    <w:rsid w:val="0E4868F2"/>
    <w:rsid w:val="0E4F6609"/>
    <w:rsid w:val="0E565F93"/>
    <w:rsid w:val="0E750A47"/>
    <w:rsid w:val="0E7B2950"/>
    <w:rsid w:val="0E871008"/>
    <w:rsid w:val="0E876762"/>
    <w:rsid w:val="0E8E5A84"/>
    <w:rsid w:val="0EA0510E"/>
    <w:rsid w:val="0EB55FAD"/>
    <w:rsid w:val="0EBC296B"/>
    <w:rsid w:val="0EBD6C3D"/>
    <w:rsid w:val="0EC407C6"/>
    <w:rsid w:val="0EC90726"/>
    <w:rsid w:val="0ED61D65"/>
    <w:rsid w:val="0EE235F9"/>
    <w:rsid w:val="0EE5457E"/>
    <w:rsid w:val="0EEC778C"/>
    <w:rsid w:val="0EF91020"/>
    <w:rsid w:val="0F022C66"/>
    <w:rsid w:val="0F057031"/>
    <w:rsid w:val="0F0A6D3C"/>
    <w:rsid w:val="0F190E46"/>
    <w:rsid w:val="0F1A6FD6"/>
    <w:rsid w:val="0F325BC9"/>
    <w:rsid w:val="0F386586"/>
    <w:rsid w:val="0F470D9F"/>
    <w:rsid w:val="0F4E3FAD"/>
    <w:rsid w:val="0F503C2D"/>
    <w:rsid w:val="0F514F32"/>
    <w:rsid w:val="0F596ABB"/>
    <w:rsid w:val="0F5F6446"/>
    <w:rsid w:val="0F7109DC"/>
    <w:rsid w:val="0F7563EB"/>
    <w:rsid w:val="0F796180"/>
    <w:rsid w:val="0F7C5D76"/>
    <w:rsid w:val="0F9A068E"/>
    <w:rsid w:val="0F9D3165"/>
    <w:rsid w:val="0FA828C0"/>
    <w:rsid w:val="0FAA55C0"/>
    <w:rsid w:val="0FAC4347"/>
    <w:rsid w:val="0FB2044E"/>
    <w:rsid w:val="0FB26250"/>
    <w:rsid w:val="0FB66E54"/>
    <w:rsid w:val="0FCB77DB"/>
    <w:rsid w:val="0FD57709"/>
    <w:rsid w:val="0FDA5DDB"/>
    <w:rsid w:val="0FDF0019"/>
    <w:rsid w:val="0FE20F9D"/>
    <w:rsid w:val="0FE91E54"/>
    <w:rsid w:val="10067155"/>
    <w:rsid w:val="100E52E5"/>
    <w:rsid w:val="101173EF"/>
    <w:rsid w:val="101910F7"/>
    <w:rsid w:val="101D58FF"/>
    <w:rsid w:val="1021389E"/>
    <w:rsid w:val="10216504"/>
    <w:rsid w:val="10254F0A"/>
    <w:rsid w:val="10372B02"/>
    <w:rsid w:val="103B2931"/>
    <w:rsid w:val="104A5F63"/>
    <w:rsid w:val="104F3B50"/>
    <w:rsid w:val="10545A59"/>
    <w:rsid w:val="1059665E"/>
    <w:rsid w:val="10701B06"/>
    <w:rsid w:val="10725EA8"/>
    <w:rsid w:val="10794994"/>
    <w:rsid w:val="107D339A"/>
    <w:rsid w:val="107D6C1D"/>
    <w:rsid w:val="10830B27"/>
    <w:rsid w:val="10AC3EE9"/>
    <w:rsid w:val="10B946E3"/>
    <w:rsid w:val="10BD1C05"/>
    <w:rsid w:val="10D727AF"/>
    <w:rsid w:val="10DA3092"/>
    <w:rsid w:val="10DB41CE"/>
    <w:rsid w:val="10DD46B8"/>
    <w:rsid w:val="10DF77B4"/>
    <w:rsid w:val="10E04EA0"/>
    <w:rsid w:val="10E365C2"/>
    <w:rsid w:val="10E862CD"/>
    <w:rsid w:val="10EF5C58"/>
    <w:rsid w:val="10EF7E56"/>
    <w:rsid w:val="112428AE"/>
    <w:rsid w:val="11250330"/>
    <w:rsid w:val="113D59D7"/>
    <w:rsid w:val="11445362"/>
    <w:rsid w:val="114E14F4"/>
    <w:rsid w:val="116E3FA7"/>
    <w:rsid w:val="11735EB1"/>
    <w:rsid w:val="11737A36"/>
    <w:rsid w:val="11755B31"/>
    <w:rsid w:val="118340D6"/>
    <w:rsid w:val="11853BCD"/>
    <w:rsid w:val="119463E5"/>
    <w:rsid w:val="119B5D70"/>
    <w:rsid w:val="119C37F2"/>
    <w:rsid w:val="11A57A69"/>
    <w:rsid w:val="11AB188E"/>
    <w:rsid w:val="11B05D16"/>
    <w:rsid w:val="11B40E99"/>
    <w:rsid w:val="11BB40A7"/>
    <w:rsid w:val="11C21CD1"/>
    <w:rsid w:val="11C449B6"/>
    <w:rsid w:val="11CB4341"/>
    <w:rsid w:val="11CE35B2"/>
    <w:rsid w:val="11D1624A"/>
    <w:rsid w:val="11EC4876"/>
    <w:rsid w:val="11F12EFC"/>
    <w:rsid w:val="11F34DC7"/>
    <w:rsid w:val="11F9180D"/>
    <w:rsid w:val="120C7329"/>
    <w:rsid w:val="120D282C"/>
    <w:rsid w:val="12145A3A"/>
    <w:rsid w:val="1219663F"/>
    <w:rsid w:val="121D5045"/>
    <w:rsid w:val="121E634A"/>
    <w:rsid w:val="122711D7"/>
    <w:rsid w:val="122968D9"/>
    <w:rsid w:val="122F4065"/>
    <w:rsid w:val="12375BEF"/>
    <w:rsid w:val="12437483"/>
    <w:rsid w:val="12460407"/>
    <w:rsid w:val="12576123"/>
    <w:rsid w:val="125B4B29"/>
    <w:rsid w:val="126637EB"/>
    <w:rsid w:val="12681C41"/>
    <w:rsid w:val="126B2BC5"/>
    <w:rsid w:val="126D60C9"/>
    <w:rsid w:val="127D6363"/>
    <w:rsid w:val="12864A74"/>
    <w:rsid w:val="128A347A"/>
    <w:rsid w:val="128E407F"/>
    <w:rsid w:val="129675E6"/>
    <w:rsid w:val="129752F2"/>
    <w:rsid w:val="12984F2A"/>
    <w:rsid w:val="12AB1030"/>
    <w:rsid w:val="12B20DBB"/>
    <w:rsid w:val="12BA61C8"/>
    <w:rsid w:val="12C1464A"/>
    <w:rsid w:val="12CC1E0B"/>
    <w:rsid w:val="12DD18A7"/>
    <w:rsid w:val="12DF2B84"/>
    <w:rsid w:val="12E60311"/>
    <w:rsid w:val="12E64691"/>
    <w:rsid w:val="12ED571D"/>
    <w:rsid w:val="12F627A9"/>
    <w:rsid w:val="13010B3B"/>
    <w:rsid w:val="13052DC4"/>
    <w:rsid w:val="130848A2"/>
    <w:rsid w:val="132F6B1C"/>
    <w:rsid w:val="133A1F99"/>
    <w:rsid w:val="13411924"/>
    <w:rsid w:val="134770B1"/>
    <w:rsid w:val="13564217"/>
    <w:rsid w:val="135F4757"/>
    <w:rsid w:val="136021D9"/>
    <w:rsid w:val="13706BF0"/>
    <w:rsid w:val="13815867"/>
    <w:rsid w:val="1383743C"/>
    <w:rsid w:val="138912BF"/>
    <w:rsid w:val="138A779A"/>
    <w:rsid w:val="139513AE"/>
    <w:rsid w:val="139E1CBE"/>
    <w:rsid w:val="13A24548"/>
    <w:rsid w:val="13A66C66"/>
    <w:rsid w:val="13A670CA"/>
    <w:rsid w:val="13AC0FD3"/>
    <w:rsid w:val="13CD6F8A"/>
    <w:rsid w:val="13D61E18"/>
    <w:rsid w:val="13D8531B"/>
    <w:rsid w:val="13DD2613"/>
    <w:rsid w:val="13E75935"/>
    <w:rsid w:val="13F06245"/>
    <w:rsid w:val="13F57D5C"/>
    <w:rsid w:val="140F0FC0"/>
    <w:rsid w:val="14155180"/>
    <w:rsid w:val="141A7089"/>
    <w:rsid w:val="1428639F"/>
    <w:rsid w:val="142E3B2B"/>
    <w:rsid w:val="143F754A"/>
    <w:rsid w:val="144E07DC"/>
    <w:rsid w:val="144F625E"/>
    <w:rsid w:val="14517563"/>
    <w:rsid w:val="145271E3"/>
    <w:rsid w:val="145304E8"/>
    <w:rsid w:val="1456146C"/>
    <w:rsid w:val="145A7E72"/>
    <w:rsid w:val="145B2071"/>
    <w:rsid w:val="14601D7C"/>
    <w:rsid w:val="14632D00"/>
    <w:rsid w:val="1469268B"/>
    <w:rsid w:val="1475649E"/>
    <w:rsid w:val="14775224"/>
    <w:rsid w:val="147B37BF"/>
    <w:rsid w:val="147E3E4C"/>
    <w:rsid w:val="148B0641"/>
    <w:rsid w:val="148D73C8"/>
    <w:rsid w:val="14A23AEA"/>
    <w:rsid w:val="14A54A6E"/>
    <w:rsid w:val="14B74989"/>
    <w:rsid w:val="14BA590D"/>
    <w:rsid w:val="14C2659D"/>
    <w:rsid w:val="14D72CBF"/>
    <w:rsid w:val="14D8520D"/>
    <w:rsid w:val="14D961C2"/>
    <w:rsid w:val="14E55858"/>
    <w:rsid w:val="14F742AD"/>
    <w:rsid w:val="14FB592E"/>
    <w:rsid w:val="150F2E19"/>
    <w:rsid w:val="15175289"/>
    <w:rsid w:val="15193728"/>
    <w:rsid w:val="151E5632"/>
    <w:rsid w:val="152715FF"/>
    <w:rsid w:val="15297687"/>
    <w:rsid w:val="153220D4"/>
    <w:rsid w:val="15360ADA"/>
    <w:rsid w:val="153F4F06"/>
    <w:rsid w:val="15435BF2"/>
    <w:rsid w:val="154F05A2"/>
    <w:rsid w:val="156B2D3C"/>
    <w:rsid w:val="156B7CAF"/>
    <w:rsid w:val="156E44B7"/>
    <w:rsid w:val="15701BB9"/>
    <w:rsid w:val="157463C1"/>
    <w:rsid w:val="157902CA"/>
    <w:rsid w:val="159233F2"/>
    <w:rsid w:val="159C3FF8"/>
    <w:rsid w:val="159E51B1"/>
    <w:rsid w:val="159E7CF6"/>
    <w:rsid w:val="15A62093"/>
    <w:rsid w:val="15AA689B"/>
    <w:rsid w:val="15AE1060"/>
    <w:rsid w:val="15B25EA5"/>
    <w:rsid w:val="15B44C2C"/>
    <w:rsid w:val="15B75BB0"/>
    <w:rsid w:val="15BB72AA"/>
    <w:rsid w:val="15BF2FBD"/>
    <w:rsid w:val="15C52948"/>
    <w:rsid w:val="15C95ACB"/>
    <w:rsid w:val="15CA354C"/>
    <w:rsid w:val="15D418DD"/>
    <w:rsid w:val="15D72862"/>
    <w:rsid w:val="15D85784"/>
    <w:rsid w:val="15E169F5"/>
    <w:rsid w:val="15E62E7C"/>
    <w:rsid w:val="15E7507B"/>
    <w:rsid w:val="15E82AFC"/>
    <w:rsid w:val="15EF7F09"/>
    <w:rsid w:val="15F57C14"/>
    <w:rsid w:val="15FA1F3F"/>
    <w:rsid w:val="15FA7EF1"/>
    <w:rsid w:val="15FC5020"/>
    <w:rsid w:val="15FF5FA5"/>
    <w:rsid w:val="161E2FD6"/>
    <w:rsid w:val="161E4601"/>
    <w:rsid w:val="162B22EC"/>
    <w:rsid w:val="162C7D6D"/>
    <w:rsid w:val="163254FA"/>
    <w:rsid w:val="16483E1A"/>
    <w:rsid w:val="164A731D"/>
    <w:rsid w:val="164E65C7"/>
    <w:rsid w:val="16516CA8"/>
    <w:rsid w:val="165434B0"/>
    <w:rsid w:val="16591B36"/>
    <w:rsid w:val="16714FDF"/>
    <w:rsid w:val="167801ED"/>
    <w:rsid w:val="167D6873"/>
    <w:rsid w:val="168429EE"/>
    <w:rsid w:val="168B140C"/>
    <w:rsid w:val="168E458F"/>
    <w:rsid w:val="1691762E"/>
    <w:rsid w:val="16A36AB3"/>
    <w:rsid w:val="16AD7C3A"/>
    <w:rsid w:val="16B253A0"/>
    <w:rsid w:val="16B40F4B"/>
    <w:rsid w:val="16DB2490"/>
    <w:rsid w:val="16DD2110"/>
    <w:rsid w:val="16E4751C"/>
    <w:rsid w:val="16E60821"/>
    <w:rsid w:val="16EE7E2B"/>
    <w:rsid w:val="16F60ABB"/>
    <w:rsid w:val="16FA16C0"/>
    <w:rsid w:val="16FF5B47"/>
    <w:rsid w:val="1706573A"/>
    <w:rsid w:val="171325EA"/>
    <w:rsid w:val="171349F2"/>
    <w:rsid w:val="17273203"/>
    <w:rsid w:val="17356021"/>
    <w:rsid w:val="173F6931"/>
    <w:rsid w:val="174156B7"/>
    <w:rsid w:val="174D36C8"/>
    <w:rsid w:val="17527B50"/>
    <w:rsid w:val="17593AA2"/>
    <w:rsid w:val="17685577"/>
    <w:rsid w:val="17745B06"/>
    <w:rsid w:val="1776488C"/>
    <w:rsid w:val="177B2F13"/>
    <w:rsid w:val="17814E1C"/>
    <w:rsid w:val="17877C80"/>
    <w:rsid w:val="17895AAB"/>
    <w:rsid w:val="17982698"/>
    <w:rsid w:val="17995D46"/>
    <w:rsid w:val="179C3FF5"/>
    <w:rsid w:val="17A20BD4"/>
    <w:rsid w:val="17A708DF"/>
    <w:rsid w:val="17AD77C6"/>
    <w:rsid w:val="17B111EE"/>
    <w:rsid w:val="17B82D77"/>
    <w:rsid w:val="17BB7B51"/>
    <w:rsid w:val="17C57E8F"/>
    <w:rsid w:val="17D06220"/>
    <w:rsid w:val="17DD5536"/>
    <w:rsid w:val="17DF51B5"/>
    <w:rsid w:val="17E603C4"/>
    <w:rsid w:val="17F10953"/>
    <w:rsid w:val="17F405C8"/>
    <w:rsid w:val="17FD7FE9"/>
    <w:rsid w:val="180608F8"/>
    <w:rsid w:val="1807637A"/>
    <w:rsid w:val="180B0603"/>
    <w:rsid w:val="180D3B06"/>
    <w:rsid w:val="18181E97"/>
    <w:rsid w:val="181C0B07"/>
    <w:rsid w:val="181F3A21"/>
    <w:rsid w:val="18282132"/>
    <w:rsid w:val="182F6239"/>
    <w:rsid w:val="1830753E"/>
    <w:rsid w:val="18314FC0"/>
    <w:rsid w:val="18324C3F"/>
    <w:rsid w:val="183701D9"/>
    <w:rsid w:val="18386B49"/>
    <w:rsid w:val="18403F55"/>
    <w:rsid w:val="18550677"/>
    <w:rsid w:val="18671C16"/>
    <w:rsid w:val="186A061D"/>
    <w:rsid w:val="1872382B"/>
    <w:rsid w:val="18962766"/>
    <w:rsid w:val="18971723"/>
    <w:rsid w:val="18A516FB"/>
    <w:rsid w:val="18A77635"/>
    <w:rsid w:val="18A93985"/>
    <w:rsid w:val="18AA2C88"/>
    <w:rsid w:val="18AA5B83"/>
    <w:rsid w:val="18AC1086"/>
    <w:rsid w:val="18AC4909"/>
    <w:rsid w:val="18B0330F"/>
    <w:rsid w:val="18B169F7"/>
    <w:rsid w:val="18B8071C"/>
    <w:rsid w:val="18BA3C1F"/>
    <w:rsid w:val="18C94A3E"/>
    <w:rsid w:val="18CB193B"/>
    <w:rsid w:val="18DF1DBE"/>
    <w:rsid w:val="18E35613"/>
    <w:rsid w:val="18F11B7B"/>
    <w:rsid w:val="18F17EF9"/>
    <w:rsid w:val="18F5277F"/>
    <w:rsid w:val="190A6EA1"/>
    <w:rsid w:val="19360FEA"/>
    <w:rsid w:val="19430300"/>
    <w:rsid w:val="19436102"/>
    <w:rsid w:val="19472589"/>
    <w:rsid w:val="19484788"/>
    <w:rsid w:val="194D4493"/>
    <w:rsid w:val="195A5FE0"/>
    <w:rsid w:val="195E033A"/>
    <w:rsid w:val="195E521C"/>
    <w:rsid w:val="19620BB5"/>
    <w:rsid w:val="19694CBC"/>
    <w:rsid w:val="196E6BC6"/>
    <w:rsid w:val="19730E4F"/>
    <w:rsid w:val="19892FF3"/>
    <w:rsid w:val="19954887"/>
    <w:rsid w:val="19971C4E"/>
    <w:rsid w:val="19A52923"/>
    <w:rsid w:val="19A91329"/>
    <w:rsid w:val="19AC22AE"/>
    <w:rsid w:val="19AC6690"/>
    <w:rsid w:val="19B1589E"/>
    <w:rsid w:val="19B376BA"/>
    <w:rsid w:val="19C0314D"/>
    <w:rsid w:val="19C46829"/>
    <w:rsid w:val="19C65056"/>
    <w:rsid w:val="19CE23A9"/>
    <w:rsid w:val="19CE5301"/>
    <w:rsid w:val="19DA1AF8"/>
    <w:rsid w:val="19DC4FFB"/>
    <w:rsid w:val="19E24986"/>
    <w:rsid w:val="19E67B09"/>
    <w:rsid w:val="19E70E0E"/>
    <w:rsid w:val="19E90A8E"/>
    <w:rsid w:val="19ED4F15"/>
    <w:rsid w:val="19F50124"/>
    <w:rsid w:val="1A0D57CA"/>
    <w:rsid w:val="1A1815DD"/>
    <w:rsid w:val="1A1928E2"/>
    <w:rsid w:val="1A1A0363"/>
    <w:rsid w:val="1A20405A"/>
    <w:rsid w:val="1A21446B"/>
    <w:rsid w:val="1A2950FA"/>
    <w:rsid w:val="1A2B05FE"/>
    <w:rsid w:val="1A2E4F6D"/>
    <w:rsid w:val="1A3E3A1B"/>
    <w:rsid w:val="1A487BAE"/>
    <w:rsid w:val="1A4C2D31"/>
    <w:rsid w:val="1A4D07B2"/>
    <w:rsid w:val="1A632DE9"/>
    <w:rsid w:val="1A81523D"/>
    <w:rsid w:val="1A815789"/>
    <w:rsid w:val="1A8E21A2"/>
    <w:rsid w:val="1A91360D"/>
    <w:rsid w:val="1A92472C"/>
    <w:rsid w:val="1A936D28"/>
    <w:rsid w:val="1A954C6D"/>
    <w:rsid w:val="1A9B1BB6"/>
    <w:rsid w:val="1A9D1836"/>
    <w:rsid w:val="1AA13ABF"/>
    <w:rsid w:val="1AA650CC"/>
    <w:rsid w:val="1AAE5354"/>
    <w:rsid w:val="1AAF222D"/>
    <w:rsid w:val="1AB723E0"/>
    <w:rsid w:val="1AB8418C"/>
    <w:rsid w:val="1AB91166"/>
    <w:rsid w:val="1ACC2385"/>
    <w:rsid w:val="1ACD7E07"/>
    <w:rsid w:val="1ACE5888"/>
    <w:rsid w:val="1ADC489B"/>
    <w:rsid w:val="1AE31FAA"/>
    <w:rsid w:val="1AE60D31"/>
    <w:rsid w:val="1AED613D"/>
    <w:rsid w:val="1AF70C4B"/>
    <w:rsid w:val="1AF76A4D"/>
    <w:rsid w:val="1B061265"/>
    <w:rsid w:val="1B1062F2"/>
    <w:rsid w:val="1B132AFA"/>
    <w:rsid w:val="1B196C01"/>
    <w:rsid w:val="1B1E3089"/>
    <w:rsid w:val="1B2B01A0"/>
    <w:rsid w:val="1B3079C9"/>
    <w:rsid w:val="1B3255AD"/>
    <w:rsid w:val="1B446B4C"/>
    <w:rsid w:val="1B4472A2"/>
    <w:rsid w:val="1B473137"/>
    <w:rsid w:val="1B661467"/>
    <w:rsid w:val="1B6B1811"/>
    <w:rsid w:val="1B77281E"/>
    <w:rsid w:val="1B7802A0"/>
    <w:rsid w:val="1B7C6CA6"/>
    <w:rsid w:val="1B7E21A9"/>
    <w:rsid w:val="1B7F7C2A"/>
    <w:rsid w:val="1B9E26DE"/>
    <w:rsid w:val="1BA445E7"/>
    <w:rsid w:val="1BA522D0"/>
    <w:rsid w:val="1BB003F9"/>
    <w:rsid w:val="1BB27180"/>
    <w:rsid w:val="1BBA200E"/>
    <w:rsid w:val="1BC96DA5"/>
    <w:rsid w:val="1BCA6A25"/>
    <w:rsid w:val="1BCB2131"/>
    <w:rsid w:val="1BD4716C"/>
    <w:rsid w:val="1BE31B4D"/>
    <w:rsid w:val="1BF03704"/>
    <w:rsid w:val="1BF84071"/>
    <w:rsid w:val="1C016EFF"/>
    <w:rsid w:val="1C091D8D"/>
    <w:rsid w:val="1C151423"/>
    <w:rsid w:val="1C2C57C5"/>
    <w:rsid w:val="1C307A4E"/>
    <w:rsid w:val="1C311639"/>
    <w:rsid w:val="1C363B56"/>
    <w:rsid w:val="1C384E5A"/>
    <w:rsid w:val="1C4850F5"/>
    <w:rsid w:val="1C492B76"/>
    <w:rsid w:val="1C4C5CF9"/>
    <w:rsid w:val="1C752741"/>
    <w:rsid w:val="1C756EBE"/>
    <w:rsid w:val="1C7A3345"/>
    <w:rsid w:val="1C823FD5"/>
    <w:rsid w:val="1C833A26"/>
    <w:rsid w:val="1C840E30"/>
    <w:rsid w:val="1C895B5E"/>
    <w:rsid w:val="1C8A2B51"/>
    <w:rsid w:val="1C9464D5"/>
    <w:rsid w:val="1CA13D9D"/>
    <w:rsid w:val="1CA47A0D"/>
    <w:rsid w:val="1CA62F10"/>
    <w:rsid w:val="1CAF6F51"/>
    <w:rsid w:val="1CBB1BB0"/>
    <w:rsid w:val="1CC1153B"/>
    <w:rsid w:val="1CC96948"/>
    <w:rsid w:val="1CD2401F"/>
    <w:rsid w:val="1CDB7EE7"/>
    <w:rsid w:val="1CE17872"/>
    <w:rsid w:val="1CEC2380"/>
    <w:rsid w:val="1CF27B0C"/>
    <w:rsid w:val="1CF83C14"/>
    <w:rsid w:val="1CFA7117"/>
    <w:rsid w:val="1CFB47C7"/>
    <w:rsid w:val="1D0454A8"/>
    <w:rsid w:val="1D0E163B"/>
    <w:rsid w:val="1D197BD5"/>
    <w:rsid w:val="1D1C2B4F"/>
    <w:rsid w:val="1D1D5DEA"/>
    <w:rsid w:val="1D1F18D5"/>
    <w:rsid w:val="1D272E0E"/>
    <w:rsid w:val="1D40568D"/>
    <w:rsid w:val="1D453D13"/>
    <w:rsid w:val="1D4D111F"/>
    <w:rsid w:val="1D4E2424"/>
    <w:rsid w:val="1D52135D"/>
    <w:rsid w:val="1D5368AC"/>
    <w:rsid w:val="1D5B5EE6"/>
    <w:rsid w:val="1D5C71BB"/>
    <w:rsid w:val="1D5F0140"/>
    <w:rsid w:val="1D5F1562"/>
    <w:rsid w:val="1D672264"/>
    <w:rsid w:val="1D6D3BD2"/>
    <w:rsid w:val="1D794BF9"/>
    <w:rsid w:val="1D7F2BF3"/>
    <w:rsid w:val="1D807C84"/>
    <w:rsid w:val="1D8D798A"/>
    <w:rsid w:val="1D97029A"/>
    <w:rsid w:val="1D985D1B"/>
    <w:rsid w:val="1D9B0E47"/>
    <w:rsid w:val="1DA310E1"/>
    <w:rsid w:val="1DA575B0"/>
    <w:rsid w:val="1DB807CF"/>
    <w:rsid w:val="1DC0365D"/>
    <w:rsid w:val="1DCC2CF2"/>
    <w:rsid w:val="1DD261D8"/>
    <w:rsid w:val="1DF94ABB"/>
    <w:rsid w:val="1DFE0F43"/>
    <w:rsid w:val="1E092B57"/>
    <w:rsid w:val="1E0972D4"/>
    <w:rsid w:val="1E0B1F1B"/>
    <w:rsid w:val="1E0F4A61"/>
    <w:rsid w:val="1E181AED"/>
    <w:rsid w:val="1E1A0873"/>
    <w:rsid w:val="1E1B5FC4"/>
    <w:rsid w:val="1E241183"/>
    <w:rsid w:val="1E2C658F"/>
    <w:rsid w:val="1E336C81"/>
    <w:rsid w:val="1E364920"/>
    <w:rsid w:val="1E3C2FA6"/>
    <w:rsid w:val="1E3D0A28"/>
    <w:rsid w:val="1E4B57BF"/>
    <w:rsid w:val="1E53644F"/>
    <w:rsid w:val="1E621C8E"/>
    <w:rsid w:val="1E626F97"/>
    <w:rsid w:val="1E635E91"/>
    <w:rsid w:val="1E6750EF"/>
    <w:rsid w:val="1E6D6FF8"/>
    <w:rsid w:val="1E79088D"/>
    <w:rsid w:val="1E825658"/>
    <w:rsid w:val="1E880EA7"/>
    <w:rsid w:val="1E8930A5"/>
    <w:rsid w:val="1E8C402A"/>
    <w:rsid w:val="1E8E4270"/>
    <w:rsid w:val="1E8E752D"/>
    <w:rsid w:val="1E915F33"/>
    <w:rsid w:val="1E996BC3"/>
    <w:rsid w:val="1E9A0DC1"/>
    <w:rsid w:val="1EA02CCB"/>
    <w:rsid w:val="1EAF0D67"/>
    <w:rsid w:val="1EB91F4B"/>
    <w:rsid w:val="1EBA70F8"/>
    <w:rsid w:val="1EBB6CE0"/>
    <w:rsid w:val="1EBC25FB"/>
    <w:rsid w:val="1EBF4F16"/>
    <w:rsid w:val="1EC01001"/>
    <w:rsid w:val="1ECE074D"/>
    <w:rsid w:val="1ED16D1D"/>
    <w:rsid w:val="1ED2479E"/>
    <w:rsid w:val="1ED631A5"/>
    <w:rsid w:val="1EDB762C"/>
    <w:rsid w:val="1EDC0931"/>
    <w:rsid w:val="1EDE3E34"/>
    <w:rsid w:val="1EE537BF"/>
    <w:rsid w:val="1EEA1E45"/>
    <w:rsid w:val="1EEC5348"/>
    <w:rsid w:val="1EF76F5D"/>
    <w:rsid w:val="1EFA7EE1"/>
    <w:rsid w:val="1EFD0E66"/>
    <w:rsid w:val="1F0771F7"/>
    <w:rsid w:val="1F197111"/>
    <w:rsid w:val="1F1E6E1C"/>
    <w:rsid w:val="1F2351F0"/>
    <w:rsid w:val="1F2F70B6"/>
    <w:rsid w:val="1F304B38"/>
    <w:rsid w:val="1F485206"/>
    <w:rsid w:val="1F520570"/>
    <w:rsid w:val="1F607885"/>
    <w:rsid w:val="1F610B8A"/>
    <w:rsid w:val="1F695F97"/>
    <w:rsid w:val="1F753FA8"/>
    <w:rsid w:val="1F826B41"/>
    <w:rsid w:val="1F846115"/>
    <w:rsid w:val="1F9E2BED"/>
    <w:rsid w:val="1FAF2E88"/>
    <w:rsid w:val="1FB40B92"/>
    <w:rsid w:val="1FB60294"/>
    <w:rsid w:val="1FB742A8"/>
    <w:rsid w:val="1FBA2C56"/>
    <w:rsid w:val="1FBB471C"/>
    <w:rsid w:val="1FDA4F3D"/>
    <w:rsid w:val="1FDC04D4"/>
    <w:rsid w:val="1FDF1459"/>
    <w:rsid w:val="1FE03657"/>
    <w:rsid w:val="1FE2233D"/>
    <w:rsid w:val="1FF300F9"/>
    <w:rsid w:val="1FFB5506"/>
    <w:rsid w:val="20061318"/>
    <w:rsid w:val="2006711A"/>
    <w:rsid w:val="20074B9B"/>
    <w:rsid w:val="200D4526"/>
    <w:rsid w:val="200E1FA8"/>
    <w:rsid w:val="201F2242"/>
    <w:rsid w:val="2027184D"/>
    <w:rsid w:val="202B0253"/>
    <w:rsid w:val="2031215C"/>
    <w:rsid w:val="203F6EF4"/>
    <w:rsid w:val="204001F8"/>
    <w:rsid w:val="204E170C"/>
    <w:rsid w:val="20512691"/>
    <w:rsid w:val="206261AF"/>
    <w:rsid w:val="20657FA8"/>
    <w:rsid w:val="20700D48"/>
    <w:rsid w:val="207C25DC"/>
    <w:rsid w:val="207C27C8"/>
    <w:rsid w:val="20816A63"/>
    <w:rsid w:val="20844713"/>
    <w:rsid w:val="208D41D2"/>
    <w:rsid w:val="208F37FB"/>
    <w:rsid w:val="209A1B8C"/>
    <w:rsid w:val="209F0212"/>
    <w:rsid w:val="20AC5329"/>
    <w:rsid w:val="20AE082C"/>
    <w:rsid w:val="20AF2A2B"/>
    <w:rsid w:val="20B42736"/>
    <w:rsid w:val="20BD5F40"/>
    <w:rsid w:val="20D42C6A"/>
    <w:rsid w:val="20DB25F5"/>
    <w:rsid w:val="20E15864"/>
    <w:rsid w:val="20EF1296"/>
    <w:rsid w:val="20F37C9C"/>
    <w:rsid w:val="20F60C21"/>
    <w:rsid w:val="210274E2"/>
    <w:rsid w:val="21035D38"/>
    <w:rsid w:val="2105123B"/>
    <w:rsid w:val="210821C0"/>
    <w:rsid w:val="21120551"/>
    <w:rsid w:val="211F1CA5"/>
    <w:rsid w:val="21307B01"/>
    <w:rsid w:val="214B612C"/>
    <w:rsid w:val="214F03B6"/>
    <w:rsid w:val="215522BF"/>
    <w:rsid w:val="21637056"/>
    <w:rsid w:val="21753196"/>
    <w:rsid w:val="21756F70"/>
    <w:rsid w:val="218D2419"/>
    <w:rsid w:val="21A53343"/>
    <w:rsid w:val="21BB6D03"/>
    <w:rsid w:val="21C57FF4"/>
    <w:rsid w:val="21CC3202"/>
    <w:rsid w:val="21D96C95"/>
    <w:rsid w:val="21DF4421"/>
    <w:rsid w:val="21E06620"/>
    <w:rsid w:val="21E45026"/>
    <w:rsid w:val="22027E59"/>
    <w:rsid w:val="220358DB"/>
    <w:rsid w:val="220D7F1E"/>
    <w:rsid w:val="221435F7"/>
    <w:rsid w:val="22181FFD"/>
    <w:rsid w:val="221B66F5"/>
    <w:rsid w:val="221D6484"/>
    <w:rsid w:val="221E6F29"/>
    <w:rsid w:val="22214E8B"/>
    <w:rsid w:val="22264B96"/>
    <w:rsid w:val="222F1DFE"/>
    <w:rsid w:val="22457491"/>
    <w:rsid w:val="225443E0"/>
    <w:rsid w:val="225678E3"/>
    <w:rsid w:val="22575365"/>
    <w:rsid w:val="225C17EC"/>
    <w:rsid w:val="226A6584"/>
    <w:rsid w:val="226F628F"/>
    <w:rsid w:val="227F6529"/>
    <w:rsid w:val="22854BAF"/>
    <w:rsid w:val="228C7DBD"/>
    <w:rsid w:val="22916CCA"/>
    <w:rsid w:val="229B25D6"/>
    <w:rsid w:val="229F0FDC"/>
    <w:rsid w:val="22A60967"/>
    <w:rsid w:val="22AB6116"/>
    <w:rsid w:val="22AC2870"/>
    <w:rsid w:val="22BF3A8F"/>
    <w:rsid w:val="22C55999"/>
    <w:rsid w:val="22DF1DC6"/>
    <w:rsid w:val="22F84EEE"/>
    <w:rsid w:val="22FB0071"/>
    <w:rsid w:val="22FD3574"/>
    <w:rsid w:val="23084265"/>
    <w:rsid w:val="23114793"/>
    <w:rsid w:val="231D18AB"/>
    <w:rsid w:val="231E427C"/>
    <w:rsid w:val="232102B1"/>
    <w:rsid w:val="232B0BC0"/>
    <w:rsid w:val="23356F51"/>
    <w:rsid w:val="23393759"/>
    <w:rsid w:val="233B46DE"/>
    <w:rsid w:val="23485F72"/>
    <w:rsid w:val="234939F4"/>
    <w:rsid w:val="234B10F5"/>
    <w:rsid w:val="235B59DD"/>
    <w:rsid w:val="235B7191"/>
    <w:rsid w:val="236415FB"/>
    <w:rsid w:val="2364421D"/>
    <w:rsid w:val="23666FC8"/>
    <w:rsid w:val="236C162A"/>
    <w:rsid w:val="236F25AE"/>
    <w:rsid w:val="2379093F"/>
    <w:rsid w:val="238237CD"/>
    <w:rsid w:val="23930C1F"/>
    <w:rsid w:val="239911F4"/>
    <w:rsid w:val="239C7BFA"/>
    <w:rsid w:val="23A27905"/>
    <w:rsid w:val="23A37585"/>
    <w:rsid w:val="23A60388"/>
    <w:rsid w:val="23A94D12"/>
    <w:rsid w:val="23BD012F"/>
    <w:rsid w:val="23C463ED"/>
    <w:rsid w:val="23CD03C9"/>
    <w:rsid w:val="23CD61CB"/>
    <w:rsid w:val="23D16DD0"/>
    <w:rsid w:val="23E228ED"/>
    <w:rsid w:val="23E45DF0"/>
    <w:rsid w:val="23FE699A"/>
    <w:rsid w:val="23FF441C"/>
    <w:rsid w:val="240750AB"/>
    <w:rsid w:val="240C3731"/>
    <w:rsid w:val="241330BC"/>
    <w:rsid w:val="241678C4"/>
    <w:rsid w:val="241D144D"/>
    <w:rsid w:val="241F6EAE"/>
    <w:rsid w:val="242755E0"/>
    <w:rsid w:val="242C4E40"/>
    <w:rsid w:val="24304BEB"/>
    <w:rsid w:val="243548F6"/>
    <w:rsid w:val="2445130D"/>
    <w:rsid w:val="244D1F9C"/>
    <w:rsid w:val="244E1C1C"/>
    <w:rsid w:val="245B5B26"/>
    <w:rsid w:val="245F573A"/>
    <w:rsid w:val="24601DD0"/>
    <w:rsid w:val="24610C3D"/>
    <w:rsid w:val="246139C7"/>
    <w:rsid w:val="24665001"/>
    <w:rsid w:val="246D02D3"/>
    <w:rsid w:val="247840E5"/>
    <w:rsid w:val="248633FB"/>
    <w:rsid w:val="2489657E"/>
    <w:rsid w:val="249B429A"/>
    <w:rsid w:val="24A713B1"/>
    <w:rsid w:val="24C05730"/>
    <w:rsid w:val="24C125F0"/>
    <w:rsid w:val="24C37A34"/>
    <w:rsid w:val="24CB7836"/>
    <w:rsid w:val="24CE7073"/>
    <w:rsid w:val="24D334FA"/>
    <w:rsid w:val="24D81B80"/>
    <w:rsid w:val="24D95404"/>
    <w:rsid w:val="24DA2E85"/>
    <w:rsid w:val="24DB2B05"/>
    <w:rsid w:val="24E22490"/>
    <w:rsid w:val="24E9569E"/>
    <w:rsid w:val="250A7DD1"/>
    <w:rsid w:val="25104A83"/>
    <w:rsid w:val="251203B4"/>
    <w:rsid w:val="25146FE6"/>
    <w:rsid w:val="25282C04"/>
    <w:rsid w:val="252E4B0E"/>
    <w:rsid w:val="25392E9F"/>
    <w:rsid w:val="253A41A3"/>
    <w:rsid w:val="254C1329"/>
    <w:rsid w:val="254E75C1"/>
    <w:rsid w:val="25533A48"/>
    <w:rsid w:val="255B68D6"/>
    <w:rsid w:val="255E785B"/>
    <w:rsid w:val="256604EB"/>
    <w:rsid w:val="257A718B"/>
    <w:rsid w:val="25824598"/>
    <w:rsid w:val="25A4254E"/>
    <w:rsid w:val="25AD2E5D"/>
    <w:rsid w:val="25AF1BE4"/>
    <w:rsid w:val="25B4234B"/>
    <w:rsid w:val="25B76FF0"/>
    <w:rsid w:val="25BF65FB"/>
    <w:rsid w:val="25C428AA"/>
    <w:rsid w:val="25C56306"/>
    <w:rsid w:val="25D03BC2"/>
    <w:rsid w:val="25D315FC"/>
    <w:rsid w:val="25DD065B"/>
    <w:rsid w:val="25DD5BAB"/>
    <w:rsid w:val="25DE75B5"/>
    <w:rsid w:val="25E877BF"/>
    <w:rsid w:val="25F1264D"/>
    <w:rsid w:val="25FA2F5D"/>
    <w:rsid w:val="260A5775"/>
    <w:rsid w:val="260B0FC1"/>
    <w:rsid w:val="261F5B38"/>
    <w:rsid w:val="26274D25"/>
    <w:rsid w:val="26423351"/>
    <w:rsid w:val="26497C2D"/>
    <w:rsid w:val="265213ED"/>
    <w:rsid w:val="26553801"/>
    <w:rsid w:val="26562947"/>
    <w:rsid w:val="265832F6"/>
    <w:rsid w:val="266F2F1B"/>
    <w:rsid w:val="26711CA2"/>
    <w:rsid w:val="2678382B"/>
    <w:rsid w:val="267E221A"/>
    <w:rsid w:val="2693350D"/>
    <w:rsid w:val="269C4CE4"/>
    <w:rsid w:val="26A22471"/>
    <w:rsid w:val="26A3466F"/>
    <w:rsid w:val="26B00E4D"/>
    <w:rsid w:val="26B446CD"/>
    <w:rsid w:val="26C55EA9"/>
    <w:rsid w:val="26D35C7F"/>
    <w:rsid w:val="26DC2615"/>
    <w:rsid w:val="26E044D4"/>
    <w:rsid w:val="26E179D7"/>
    <w:rsid w:val="26EB21F6"/>
    <w:rsid w:val="26EF6CED"/>
    <w:rsid w:val="26F469F8"/>
    <w:rsid w:val="26FA2AFF"/>
    <w:rsid w:val="27007912"/>
    <w:rsid w:val="270A0B9B"/>
    <w:rsid w:val="270B0B4B"/>
    <w:rsid w:val="272571C7"/>
    <w:rsid w:val="27264064"/>
    <w:rsid w:val="273A38E9"/>
    <w:rsid w:val="27575417"/>
    <w:rsid w:val="275B76A1"/>
    <w:rsid w:val="275C5122"/>
    <w:rsid w:val="275E4DA2"/>
    <w:rsid w:val="275F2824"/>
    <w:rsid w:val="27634AAD"/>
    <w:rsid w:val="276E77C0"/>
    <w:rsid w:val="27762449"/>
    <w:rsid w:val="277F117F"/>
    <w:rsid w:val="278065DC"/>
    <w:rsid w:val="2794527C"/>
    <w:rsid w:val="27A06B10"/>
    <w:rsid w:val="27A25897"/>
    <w:rsid w:val="27A27E15"/>
    <w:rsid w:val="27A8391B"/>
    <w:rsid w:val="27A85900"/>
    <w:rsid w:val="27B476EC"/>
    <w:rsid w:val="27B81FB9"/>
    <w:rsid w:val="27CD08D9"/>
    <w:rsid w:val="27D40264"/>
    <w:rsid w:val="27D55CE6"/>
    <w:rsid w:val="27D86C44"/>
    <w:rsid w:val="27E46300"/>
    <w:rsid w:val="27EA695E"/>
    <w:rsid w:val="27EE4691"/>
    <w:rsid w:val="27F14D1A"/>
    <w:rsid w:val="27FD02F5"/>
    <w:rsid w:val="27FD1429"/>
    <w:rsid w:val="28036BB5"/>
    <w:rsid w:val="2808523B"/>
    <w:rsid w:val="280D5FB7"/>
    <w:rsid w:val="282028E2"/>
    <w:rsid w:val="28231668"/>
    <w:rsid w:val="28343B01"/>
    <w:rsid w:val="283C2212"/>
    <w:rsid w:val="283E1E92"/>
    <w:rsid w:val="2842411B"/>
    <w:rsid w:val="284827A1"/>
    <w:rsid w:val="284B6FA9"/>
    <w:rsid w:val="285A367B"/>
    <w:rsid w:val="2874016E"/>
    <w:rsid w:val="287B1DA8"/>
    <w:rsid w:val="287C7778"/>
    <w:rsid w:val="287E2C7B"/>
    <w:rsid w:val="28844B85"/>
    <w:rsid w:val="28861CFA"/>
    <w:rsid w:val="289528A1"/>
    <w:rsid w:val="28B73335"/>
    <w:rsid w:val="28C1246B"/>
    <w:rsid w:val="28D10507"/>
    <w:rsid w:val="28DA5593"/>
    <w:rsid w:val="28DE3F9A"/>
    <w:rsid w:val="28E444C1"/>
    <w:rsid w:val="28EA0377"/>
    <w:rsid w:val="28EC32AF"/>
    <w:rsid w:val="28F20A3C"/>
    <w:rsid w:val="28F364BD"/>
    <w:rsid w:val="28F61640"/>
    <w:rsid w:val="28FE6A4D"/>
    <w:rsid w:val="290E256A"/>
    <w:rsid w:val="291A637D"/>
    <w:rsid w:val="29215D08"/>
    <w:rsid w:val="29267C11"/>
    <w:rsid w:val="293272A7"/>
    <w:rsid w:val="2937372F"/>
    <w:rsid w:val="29382CA5"/>
    <w:rsid w:val="293C4333"/>
    <w:rsid w:val="293D5638"/>
    <w:rsid w:val="2948410D"/>
    <w:rsid w:val="294A494E"/>
    <w:rsid w:val="294F5552"/>
    <w:rsid w:val="295E35EE"/>
    <w:rsid w:val="296C2904"/>
    <w:rsid w:val="29755792"/>
    <w:rsid w:val="29847FAB"/>
    <w:rsid w:val="298B6D36"/>
    <w:rsid w:val="29940245"/>
    <w:rsid w:val="29971986"/>
    <w:rsid w:val="299A214E"/>
    <w:rsid w:val="299B3453"/>
    <w:rsid w:val="29A65F61"/>
    <w:rsid w:val="29AB5072"/>
    <w:rsid w:val="29B30AFA"/>
    <w:rsid w:val="29C50A14"/>
    <w:rsid w:val="29DB09B9"/>
    <w:rsid w:val="29DC2957"/>
    <w:rsid w:val="29EB0C54"/>
    <w:rsid w:val="29F959EB"/>
    <w:rsid w:val="29FE1E73"/>
    <w:rsid w:val="2A020879"/>
    <w:rsid w:val="2A0362FB"/>
    <w:rsid w:val="2A0B5624"/>
    <w:rsid w:val="2A197757"/>
    <w:rsid w:val="2A21112E"/>
    <w:rsid w:val="2A230DAE"/>
    <w:rsid w:val="2A305EC5"/>
    <w:rsid w:val="2A34764F"/>
    <w:rsid w:val="2A3E73D9"/>
    <w:rsid w:val="2A4C4DF3"/>
    <w:rsid w:val="2A606694"/>
    <w:rsid w:val="2A63541A"/>
    <w:rsid w:val="2A684084"/>
    <w:rsid w:val="2A8049CB"/>
    <w:rsid w:val="2A83594F"/>
    <w:rsid w:val="2A863051"/>
    <w:rsid w:val="2A8B2D5C"/>
    <w:rsid w:val="2A916E63"/>
    <w:rsid w:val="2AA45E84"/>
    <w:rsid w:val="2AAC548F"/>
    <w:rsid w:val="2AB4611E"/>
    <w:rsid w:val="2AC32EB5"/>
    <w:rsid w:val="2AC8733D"/>
    <w:rsid w:val="2ACF474A"/>
    <w:rsid w:val="2AE333EA"/>
    <w:rsid w:val="2AEE4FFE"/>
    <w:rsid w:val="2AFC6512"/>
    <w:rsid w:val="2B054C24"/>
    <w:rsid w:val="2B0E58B3"/>
    <w:rsid w:val="2B1E71B6"/>
    <w:rsid w:val="2B225B04"/>
    <w:rsid w:val="2B28065B"/>
    <w:rsid w:val="2B2C7062"/>
    <w:rsid w:val="2B3E27FF"/>
    <w:rsid w:val="2B4D5018"/>
    <w:rsid w:val="2B4F051B"/>
    <w:rsid w:val="2B5272A1"/>
    <w:rsid w:val="2B5A212F"/>
    <w:rsid w:val="2B5E52B2"/>
    <w:rsid w:val="2B5F2D34"/>
    <w:rsid w:val="2B683643"/>
    <w:rsid w:val="2B6C2049"/>
    <w:rsid w:val="2B742CD9"/>
    <w:rsid w:val="2B797161"/>
    <w:rsid w:val="2B7A4BE2"/>
    <w:rsid w:val="2B7B2664"/>
    <w:rsid w:val="2B7B5327"/>
    <w:rsid w:val="2BA128A4"/>
    <w:rsid w:val="2BA769AB"/>
    <w:rsid w:val="2BAE6336"/>
    <w:rsid w:val="2BDA5787"/>
    <w:rsid w:val="2BDF6B05"/>
    <w:rsid w:val="2BE12008"/>
    <w:rsid w:val="2BE92C98"/>
    <w:rsid w:val="2BF8505C"/>
    <w:rsid w:val="2BFB6435"/>
    <w:rsid w:val="2C021643"/>
    <w:rsid w:val="2C0A6A50"/>
    <w:rsid w:val="2C1602E4"/>
    <w:rsid w:val="2C1C43EC"/>
    <w:rsid w:val="2C1E56F0"/>
    <w:rsid w:val="2C1E78EF"/>
    <w:rsid w:val="2C1E7902"/>
    <w:rsid w:val="2C2801FE"/>
    <w:rsid w:val="2C2D7F09"/>
    <w:rsid w:val="2C2E598B"/>
    <w:rsid w:val="2C324391"/>
    <w:rsid w:val="2C340222"/>
    <w:rsid w:val="2C344011"/>
    <w:rsid w:val="2C370819"/>
    <w:rsid w:val="2C3C4CA0"/>
    <w:rsid w:val="2C3E23A2"/>
    <w:rsid w:val="2C413326"/>
    <w:rsid w:val="2C4A176A"/>
    <w:rsid w:val="2C555137"/>
    <w:rsid w:val="2C5656D6"/>
    <w:rsid w:val="2C5D75B5"/>
    <w:rsid w:val="2C6538E6"/>
    <w:rsid w:val="2C856399"/>
    <w:rsid w:val="2C8C5D24"/>
    <w:rsid w:val="2C9D01BD"/>
    <w:rsid w:val="2CA945A8"/>
    <w:rsid w:val="2CA952D4"/>
    <w:rsid w:val="2CBB4661"/>
    <w:rsid w:val="2CCA258C"/>
    <w:rsid w:val="2CE34819"/>
    <w:rsid w:val="2CE9283B"/>
    <w:rsid w:val="2CE960BE"/>
    <w:rsid w:val="2CEF693A"/>
    <w:rsid w:val="2CF134CA"/>
    <w:rsid w:val="2CF2314A"/>
    <w:rsid w:val="2CF4444F"/>
    <w:rsid w:val="2CFA3DDA"/>
    <w:rsid w:val="2CFE6F5D"/>
    <w:rsid w:val="2D0852EE"/>
    <w:rsid w:val="2D0B4074"/>
    <w:rsid w:val="2D1139FF"/>
    <w:rsid w:val="2D13367F"/>
    <w:rsid w:val="2D194E5C"/>
    <w:rsid w:val="2D200796"/>
    <w:rsid w:val="2D23171B"/>
    <w:rsid w:val="2D254C1E"/>
    <w:rsid w:val="2D2B45A9"/>
    <w:rsid w:val="2D3319B5"/>
    <w:rsid w:val="2D34763C"/>
    <w:rsid w:val="2D3538E7"/>
    <w:rsid w:val="2D3703BB"/>
    <w:rsid w:val="2D3D22C5"/>
    <w:rsid w:val="2D400CCB"/>
    <w:rsid w:val="2D41674C"/>
    <w:rsid w:val="2D660F0B"/>
    <w:rsid w:val="2D9177D0"/>
    <w:rsid w:val="2DA66471"/>
    <w:rsid w:val="2DAB617C"/>
    <w:rsid w:val="2DC10320"/>
    <w:rsid w:val="2DC27F9F"/>
    <w:rsid w:val="2DC35A21"/>
    <w:rsid w:val="2DCF1834"/>
    <w:rsid w:val="2DCF50B7"/>
    <w:rsid w:val="2DD45CBB"/>
    <w:rsid w:val="2DD653C3"/>
    <w:rsid w:val="2DD82143"/>
    <w:rsid w:val="2DE5725A"/>
    <w:rsid w:val="2DE801DF"/>
    <w:rsid w:val="2DE80AAC"/>
    <w:rsid w:val="2DE827D3"/>
    <w:rsid w:val="2DF055EB"/>
    <w:rsid w:val="2DF74F76"/>
    <w:rsid w:val="2DF91807"/>
    <w:rsid w:val="2DFC6E80"/>
    <w:rsid w:val="2E005886"/>
    <w:rsid w:val="2E0A5E8E"/>
    <w:rsid w:val="2E1E6D01"/>
    <w:rsid w:val="2E203BBC"/>
    <w:rsid w:val="2E234B41"/>
    <w:rsid w:val="2E2732E8"/>
    <w:rsid w:val="2E3335C6"/>
    <w:rsid w:val="2E576295"/>
    <w:rsid w:val="2E6C623A"/>
    <w:rsid w:val="2E7510C8"/>
    <w:rsid w:val="2E7576BA"/>
    <w:rsid w:val="2E903E70"/>
    <w:rsid w:val="2E953B7B"/>
    <w:rsid w:val="2E976DAE"/>
    <w:rsid w:val="2E9D6A09"/>
    <w:rsid w:val="2EA0410A"/>
    <w:rsid w:val="2EA42B11"/>
    <w:rsid w:val="2EA746DB"/>
    <w:rsid w:val="2EC17EC2"/>
    <w:rsid w:val="2ED1015D"/>
    <w:rsid w:val="2ED9728F"/>
    <w:rsid w:val="2EDB0A6C"/>
    <w:rsid w:val="2EDE5274"/>
    <w:rsid w:val="2EE12975"/>
    <w:rsid w:val="2EE203F7"/>
    <w:rsid w:val="2EE54BFF"/>
    <w:rsid w:val="2EEB676C"/>
    <w:rsid w:val="2EF12C10"/>
    <w:rsid w:val="2EF6291B"/>
    <w:rsid w:val="2EF74B19"/>
    <w:rsid w:val="2F280B6B"/>
    <w:rsid w:val="2F2C7572"/>
    <w:rsid w:val="2F340201"/>
    <w:rsid w:val="2F342400"/>
    <w:rsid w:val="2F345F77"/>
    <w:rsid w:val="2F372D57"/>
    <w:rsid w:val="2F421715"/>
    <w:rsid w:val="2F5219B0"/>
    <w:rsid w:val="2F5A263F"/>
    <w:rsid w:val="2F642F4F"/>
    <w:rsid w:val="2F6A4E58"/>
    <w:rsid w:val="2F7553E7"/>
    <w:rsid w:val="2F8A538D"/>
    <w:rsid w:val="2F8B2E0E"/>
    <w:rsid w:val="2F914D18"/>
    <w:rsid w:val="2FA00FCC"/>
    <w:rsid w:val="2FAA7E40"/>
    <w:rsid w:val="2FAD2601"/>
    <w:rsid w:val="2FAE20C9"/>
    <w:rsid w:val="2FB51A54"/>
    <w:rsid w:val="2FBC35DD"/>
    <w:rsid w:val="2FC132E8"/>
    <w:rsid w:val="2FCF34F1"/>
    <w:rsid w:val="2FD361A8"/>
    <w:rsid w:val="2FD51F89"/>
    <w:rsid w:val="2FD63906"/>
    <w:rsid w:val="2FDB060F"/>
    <w:rsid w:val="2FE3129F"/>
    <w:rsid w:val="2FE813FF"/>
    <w:rsid w:val="2FF16036"/>
    <w:rsid w:val="2FFA2F2D"/>
    <w:rsid w:val="30164F71"/>
    <w:rsid w:val="301F3682"/>
    <w:rsid w:val="30247B0A"/>
    <w:rsid w:val="30262C5E"/>
    <w:rsid w:val="30272C8D"/>
    <w:rsid w:val="302C2998"/>
    <w:rsid w:val="303C51B0"/>
    <w:rsid w:val="303D4E30"/>
    <w:rsid w:val="30470FC3"/>
    <w:rsid w:val="304D4F98"/>
    <w:rsid w:val="305969F2"/>
    <w:rsid w:val="306D597F"/>
    <w:rsid w:val="307F111D"/>
    <w:rsid w:val="308A3E8E"/>
    <w:rsid w:val="308D5EB4"/>
    <w:rsid w:val="30A203D8"/>
    <w:rsid w:val="30A35E59"/>
    <w:rsid w:val="30B20672"/>
    <w:rsid w:val="30B57959"/>
    <w:rsid w:val="30B67078"/>
    <w:rsid w:val="30BE1F06"/>
    <w:rsid w:val="30D034A6"/>
    <w:rsid w:val="30D675AD"/>
    <w:rsid w:val="30E42146"/>
    <w:rsid w:val="30EB1AD1"/>
    <w:rsid w:val="30EB2193"/>
    <w:rsid w:val="30EC7553"/>
    <w:rsid w:val="30F310DC"/>
    <w:rsid w:val="30F4495F"/>
    <w:rsid w:val="30F523E0"/>
    <w:rsid w:val="30FE2CF0"/>
    <w:rsid w:val="30FE746D"/>
    <w:rsid w:val="310B4584"/>
    <w:rsid w:val="310C2006"/>
    <w:rsid w:val="31181CFC"/>
    <w:rsid w:val="311B481E"/>
    <w:rsid w:val="311C2866"/>
    <w:rsid w:val="311F3225"/>
    <w:rsid w:val="3124632C"/>
    <w:rsid w:val="312E383F"/>
    <w:rsid w:val="312E5A3D"/>
    <w:rsid w:val="312F6D42"/>
    <w:rsid w:val="31324444"/>
    <w:rsid w:val="31335748"/>
    <w:rsid w:val="31432160"/>
    <w:rsid w:val="31437F61"/>
    <w:rsid w:val="314B2DEF"/>
    <w:rsid w:val="315301FC"/>
    <w:rsid w:val="31576C02"/>
    <w:rsid w:val="315C308A"/>
    <w:rsid w:val="31614F93"/>
    <w:rsid w:val="31634C13"/>
    <w:rsid w:val="317177AC"/>
    <w:rsid w:val="31772AF1"/>
    <w:rsid w:val="31832F49"/>
    <w:rsid w:val="319B05F0"/>
    <w:rsid w:val="31A44824"/>
    <w:rsid w:val="31BB30A3"/>
    <w:rsid w:val="31C45A2D"/>
    <w:rsid w:val="31C51434"/>
    <w:rsid w:val="31C57236"/>
    <w:rsid w:val="31C72739"/>
    <w:rsid w:val="31E10D64"/>
    <w:rsid w:val="31E63BA8"/>
    <w:rsid w:val="31E77BC4"/>
    <w:rsid w:val="31FC70CC"/>
    <w:rsid w:val="3204479C"/>
    <w:rsid w:val="3213585A"/>
    <w:rsid w:val="321502BA"/>
    <w:rsid w:val="321524B8"/>
    <w:rsid w:val="32155B8C"/>
    <w:rsid w:val="323971F4"/>
    <w:rsid w:val="323A4C76"/>
    <w:rsid w:val="32497751"/>
    <w:rsid w:val="32571FA0"/>
    <w:rsid w:val="325B00F2"/>
    <w:rsid w:val="325B51AB"/>
    <w:rsid w:val="326225B7"/>
    <w:rsid w:val="32645ABA"/>
    <w:rsid w:val="327637D6"/>
    <w:rsid w:val="3278255C"/>
    <w:rsid w:val="327E6664"/>
    <w:rsid w:val="327F56CB"/>
    <w:rsid w:val="328301F2"/>
    <w:rsid w:val="3284056D"/>
    <w:rsid w:val="32874D75"/>
    <w:rsid w:val="32886F74"/>
    <w:rsid w:val="328F38A9"/>
    <w:rsid w:val="32AB622F"/>
    <w:rsid w:val="32B85544"/>
    <w:rsid w:val="32D1646E"/>
    <w:rsid w:val="32D21971"/>
    <w:rsid w:val="32D75DF9"/>
    <w:rsid w:val="32DA782F"/>
    <w:rsid w:val="32DF3206"/>
    <w:rsid w:val="32E33E0A"/>
    <w:rsid w:val="32E4458C"/>
    <w:rsid w:val="32EC251B"/>
    <w:rsid w:val="32EF34A0"/>
    <w:rsid w:val="32F04316"/>
    <w:rsid w:val="32FE0237"/>
    <w:rsid w:val="330111BC"/>
    <w:rsid w:val="33067842"/>
    <w:rsid w:val="330E4C4E"/>
    <w:rsid w:val="33126ED8"/>
    <w:rsid w:val="331F7E6B"/>
    <w:rsid w:val="3328107B"/>
    <w:rsid w:val="332E2F85"/>
    <w:rsid w:val="33363C14"/>
    <w:rsid w:val="33370B5F"/>
    <w:rsid w:val="333C359F"/>
    <w:rsid w:val="33486640"/>
    <w:rsid w:val="334A28B5"/>
    <w:rsid w:val="335023A0"/>
    <w:rsid w:val="335214F5"/>
    <w:rsid w:val="335608C6"/>
    <w:rsid w:val="33634ED9"/>
    <w:rsid w:val="336B2DEA"/>
    <w:rsid w:val="338D313B"/>
    <w:rsid w:val="339B7340"/>
    <w:rsid w:val="339D6ABC"/>
    <w:rsid w:val="33A41CCA"/>
    <w:rsid w:val="33AC70D6"/>
    <w:rsid w:val="33B02259"/>
    <w:rsid w:val="33B514D5"/>
    <w:rsid w:val="33BB3E6D"/>
    <w:rsid w:val="33CD1809"/>
    <w:rsid w:val="33D07732"/>
    <w:rsid w:val="33D44A17"/>
    <w:rsid w:val="33F00AC4"/>
    <w:rsid w:val="33F42D4E"/>
    <w:rsid w:val="33FA4C57"/>
    <w:rsid w:val="33FC015A"/>
    <w:rsid w:val="33FE7DDA"/>
    <w:rsid w:val="341F3B92"/>
    <w:rsid w:val="34211293"/>
    <w:rsid w:val="34302A6E"/>
    <w:rsid w:val="343457B0"/>
    <w:rsid w:val="3439473C"/>
    <w:rsid w:val="343B422E"/>
    <w:rsid w:val="343E6645"/>
    <w:rsid w:val="344949D6"/>
    <w:rsid w:val="34567FB6"/>
    <w:rsid w:val="345A08AC"/>
    <w:rsid w:val="345B5F75"/>
    <w:rsid w:val="345C5BF5"/>
    <w:rsid w:val="345D46E6"/>
    <w:rsid w:val="34673F86"/>
    <w:rsid w:val="346B6210"/>
    <w:rsid w:val="34732316"/>
    <w:rsid w:val="3473361C"/>
    <w:rsid w:val="34797724"/>
    <w:rsid w:val="347A2C24"/>
    <w:rsid w:val="347A51A5"/>
    <w:rsid w:val="347D19AD"/>
    <w:rsid w:val="348C6744"/>
    <w:rsid w:val="34951407"/>
    <w:rsid w:val="349C69DF"/>
    <w:rsid w:val="34A075E3"/>
    <w:rsid w:val="34A30568"/>
    <w:rsid w:val="34A614EC"/>
    <w:rsid w:val="34AE467D"/>
    <w:rsid w:val="34B87CAF"/>
    <w:rsid w:val="34C67823"/>
    <w:rsid w:val="34CD71AE"/>
    <w:rsid w:val="34DA42C5"/>
    <w:rsid w:val="34DF325D"/>
    <w:rsid w:val="34E11588"/>
    <w:rsid w:val="34E93E19"/>
    <w:rsid w:val="34EC41DF"/>
    <w:rsid w:val="34FE3269"/>
    <w:rsid w:val="35024AFF"/>
    <w:rsid w:val="352765C3"/>
    <w:rsid w:val="352A60B8"/>
    <w:rsid w:val="3533121D"/>
    <w:rsid w:val="35357321"/>
    <w:rsid w:val="353665C1"/>
    <w:rsid w:val="35372F4A"/>
    <w:rsid w:val="35385E67"/>
    <w:rsid w:val="35476E77"/>
    <w:rsid w:val="354A587E"/>
    <w:rsid w:val="35527407"/>
    <w:rsid w:val="35584B93"/>
    <w:rsid w:val="356773AC"/>
    <w:rsid w:val="356C7FB1"/>
    <w:rsid w:val="3570223A"/>
    <w:rsid w:val="35763D54"/>
    <w:rsid w:val="35812006"/>
    <w:rsid w:val="35833459"/>
    <w:rsid w:val="359C114E"/>
    <w:rsid w:val="35A04F88"/>
    <w:rsid w:val="35A82394"/>
    <w:rsid w:val="35B85EB2"/>
    <w:rsid w:val="35CA164F"/>
    <w:rsid w:val="35CE0055"/>
    <w:rsid w:val="35D15757"/>
    <w:rsid w:val="35E26CF6"/>
    <w:rsid w:val="35E45E36"/>
    <w:rsid w:val="36075C9F"/>
    <w:rsid w:val="360D2EDF"/>
    <w:rsid w:val="361A26D3"/>
    <w:rsid w:val="361C2353"/>
    <w:rsid w:val="36231CDE"/>
    <w:rsid w:val="362C25ED"/>
    <w:rsid w:val="363357FB"/>
    <w:rsid w:val="3640708F"/>
    <w:rsid w:val="36422592"/>
    <w:rsid w:val="36430014"/>
    <w:rsid w:val="36460F99"/>
    <w:rsid w:val="36584736"/>
    <w:rsid w:val="365921B8"/>
    <w:rsid w:val="365A7C39"/>
    <w:rsid w:val="36617829"/>
    <w:rsid w:val="36643012"/>
    <w:rsid w:val="36643DCC"/>
    <w:rsid w:val="36701DDD"/>
    <w:rsid w:val="36820DFD"/>
    <w:rsid w:val="36840A7D"/>
    <w:rsid w:val="36867804"/>
    <w:rsid w:val="369812C8"/>
    <w:rsid w:val="369A64A4"/>
    <w:rsid w:val="36A2002D"/>
    <w:rsid w:val="36A77D38"/>
    <w:rsid w:val="36AB44F2"/>
    <w:rsid w:val="36B10648"/>
    <w:rsid w:val="36BD26D3"/>
    <w:rsid w:val="36C066E4"/>
    <w:rsid w:val="36C572E8"/>
    <w:rsid w:val="36D030FB"/>
    <w:rsid w:val="36DB148C"/>
    <w:rsid w:val="36E625FE"/>
    <w:rsid w:val="36E807A2"/>
    <w:rsid w:val="36FE2945"/>
    <w:rsid w:val="371273E8"/>
    <w:rsid w:val="37227682"/>
    <w:rsid w:val="37266088"/>
    <w:rsid w:val="37292890"/>
    <w:rsid w:val="3729700D"/>
    <w:rsid w:val="372F0F16"/>
    <w:rsid w:val="3730221B"/>
    <w:rsid w:val="3732571E"/>
    <w:rsid w:val="373830F8"/>
    <w:rsid w:val="373C4964"/>
    <w:rsid w:val="374B4BD9"/>
    <w:rsid w:val="375F7EEA"/>
    <w:rsid w:val="37602D39"/>
    <w:rsid w:val="376A7A76"/>
    <w:rsid w:val="376B54F8"/>
    <w:rsid w:val="376C2F79"/>
    <w:rsid w:val="3778260F"/>
    <w:rsid w:val="377B3594"/>
    <w:rsid w:val="37846422"/>
    <w:rsid w:val="378E47B3"/>
    <w:rsid w:val="37910FBB"/>
    <w:rsid w:val="379C734C"/>
    <w:rsid w:val="37A159D2"/>
    <w:rsid w:val="37C13D08"/>
    <w:rsid w:val="37C24D23"/>
    <w:rsid w:val="37CE559C"/>
    <w:rsid w:val="37D16521"/>
    <w:rsid w:val="37D416A4"/>
    <w:rsid w:val="37D467DC"/>
    <w:rsid w:val="37DE5837"/>
    <w:rsid w:val="37EF3553"/>
    <w:rsid w:val="37F222D9"/>
    <w:rsid w:val="37F457DC"/>
    <w:rsid w:val="380A1B7E"/>
    <w:rsid w:val="380B1AD3"/>
    <w:rsid w:val="381B4819"/>
    <w:rsid w:val="381F62A0"/>
    <w:rsid w:val="381F7309"/>
    <w:rsid w:val="382825D4"/>
    <w:rsid w:val="38287CF9"/>
    <w:rsid w:val="38371749"/>
    <w:rsid w:val="383813C8"/>
    <w:rsid w:val="383C20E3"/>
    <w:rsid w:val="3844373E"/>
    <w:rsid w:val="38543277"/>
    <w:rsid w:val="38595180"/>
    <w:rsid w:val="385D3B87"/>
    <w:rsid w:val="3860038E"/>
    <w:rsid w:val="38650F93"/>
    <w:rsid w:val="38656DD7"/>
    <w:rsid w:val="386B2E9C"/>
    <w:rsid w:val="386E18A2"/>
    <w:rsid w:val="386F7324"/>
    <w:rsid w:val="38733B2C"/>
    <w:rsid w:val="38777FB4"/>
    <w:rsid w:val="387E2E4B"/>
    <w:rsid w:val="388749CB"/>
    <w:rsid w:val="38881C19"/>
    <w:rsid w:val="38895CD0"/>
    <w:rsid w:val="388D46D6"/>
    <w:rsid w:val="38922D5C"/>
    <w:rsid w:val="389265DF"/>
    <w:rsid w:val="38941AE2"/>
    <w:rsid w:val="389771E3"/>
    <w:rsid w:val="38BA649F"/>
    <w:rsid w:val="38BE6922"/>
    <w:rsid w:val="38C34BB0"/>
    <w:rsid w:val="38CE09C2"/>
    <w:rsid w:val="38D11947"/>
    <w:rsid w:val="38D812D2"/>
    <w:rsid w:val="38F93A05"/>
    <w:rsid w:val="39041D96"/>
    <w:rsid w:val="390F39AA"/>
    <w:rsid w:val="390F5EC0"/>
    <w:rsid w:val="391223B0"/>
    <w:rsid w:val="391D15D6"/>
    <w:rsid w:val="392635CF"/>
    <w:rsid w:val="39282356"/>
    <w:rsid w:val="392A7A57"/>
    <w:rsid w:val="392C0E2E"/>
    <w:rsid w:val="392E425F"/>
    <w:rsid w:val="393D6A78"/>
    <w:rsid w:val="39507C97"/>
    <w:rsid w:val="39511E95"/>
    <w:rsid w:val="39650B36"/>
    <w:rsid w:val="396665B7"/>
    <w:rsid w:val="3970274A"/>
    <w:rsid w:val="39706EC7"/>
    <w:rsid w:val="39843638"/>
    <w:rsid w:val="398A32F4"/>
    <w:rsid w:val="39947487"/>
    <w:rsid w:val="3996298A"/>
    <w:rsid w:val="3997500E"/>
    <w:rsid w:val="39BB2074"/>
    <w:rsid w:val="39C059C9"/>
    <w:rsid w:val="39C20ECF"/>
    <w:rsid w:val="39C443D2"/>
    <w:rsid w:val="39C61B02"/>
    <w:rsid w:val="39C9522D"/>
    <w:rsid w:val="39CC5062"/>
    <w:rsid w:val="39CE4CE2"/>
    <w:rsid w:val="39D80E75"/>
    <w:rsid w:val="39E11784"/>
    <w:rsid w:val="39E215BC"/>
    <w:rsid w:val="3A0B4B47"/>
    <w:rsid w:val="3A0E134F"/>
    <w:rsid w:val="3A117BAD"/>
    <w:rsid w:val="3A152ED8"/>
    <w:rsid w:val="3A183E5C"/>
    <w:rsid w:val="3A1918DE"/>
    <w:rsid w:val="3A1C2863"/>
    <w:rsid w:val="3A1E15E9"/>
    <w:rsid w:val="3A2B2E7D"/>
    <w:rsid w:val="3A2C08FF"/>
    <w:rsid w:val="3A2E3E02"/>
    <w:rsid w:val="3A394391"/>
    <w:rsid w:val="3A3A5696"/>
    <w:rsid w:val="3A3C5316"/>
    <w:rsid w:val="3A415021"/>
    <w:rsid w:val="3A5307BE"/>
    <w:rsid w:val="3A553CC1"/>
    <w:rsid w:val="3A5D4951"/>
    <w:rsid w:val="3A651D5D"/>
    <w:rsid w:val="3A7641F6"/>
    <w:rsid w:val="3A810009"/>
    <w:rsid w:val="3A815E0A"/>
    <w:rsid w:val="3A836D8F"/>
    <w:rsid w:val="3A890C98"/>
    <w:rsid w:val="3A8D72B7"/>
    <w:rsid w:val="3A900623"/>
    <w:rsid w:val="3A935D24"/>
    <w:rsid w:val="3A96252C"/>
    <w:rsid w:val="3A985A30"/>
    <w:rsid w:val="3AA35FBF"/>
    <w:rsid w:val="3AC41D77"/>
    <w:rsid w:val="3AC56A51"/>
    <w:rsid w:val="3AC7657F"/>
    <w:rsid w:val="3ACC5C20"/>
    <w:rsid w:val="3AD44EE6"/>
    <w:rsid w:val="3AD57A93"/>
    <w:rsid w:val="3AD80A17"/>
    <w:rsid w:val="3AD84480"/>
    <w:rsid w:val="3ADB521F"/>
    <w:rsid w:val="3ADF03A2"/>
    <w:rsid w:val="3ADF3C25"/>
    <w:rsid w:val="3AF40348"/>
    <w:rsid w:val="3AF564F0"/>
    <w:rsid w:val="3AFA2251"/>
    <w:rsid w:val="3AFB5E8D"/>
    <w:rsid w:val="3AFC7952"/>
    <w:rsid w:val="3B083765"/>
    <w:rsid w:val="3B1A3241"/>
    <w:rsid w:val="3B1A7889"/>
    <w:rsid w:val="3B1E118C"/>
    <w:rsid w:val="3B221649"/>
    <w:rsid w:val="3B250B17"/>
    <w:rsid w:val="3B2921B3"/>
    <w:rsid w:val="3B3307F6"/>
    <w:rsid w:val="3B337E2C"/>
    <w:rsid w:val="3B3720B6"/>
    <w:rsid w:val="3B553864"/>
    <w:rsid w:val="3B624E48"/>
    <w:rsid w:val="3B641482"/>
    <w:rsid w:val="3B692505"/>
    <w:rsid w:val="3B736697"/>
    <w:rsid w:val="3B8B1B40"/>
    <w:rsid w:val="3B8C75C1"/>
    <w:rsid w:val="3B93114B"/>
    <w:rsid w:val="3BA23963"/>
    <w:rsid w:val="3BA44C68"/>
    <w:rsid w:val="3BA7366E"/>
    <w:rsid w:val="3BB62604"/>
    <w:rsid w:val="3BBC230F"/>
    <w:rsid w:val="3BC07FE8"/>
    <w:rsid w:val="3BC606A0"/>
    <w:rsid w:val="3BD16A31"/>
    <w:rsid w:val="3BDB4052"/>
    <w:rsid w:val="3BDE463A"/>
    <w:rsid w:val="3BF249E7"/>
    <w:rsid w:val="3C01177E"/>
    <w:rsid w:val="3C030505"/>
    <w:rsid w:val="3C061489"/>
    <w:rsid w:val="3C127E7E"/>
    <w:rsid w:val="3C1926A8"/>
    <w:rsid w:val="3C1C7DAA"/>
    <w:rsid w:val="3C217AB5"/>
    <w:rsid w:val="3C2F484C"/>
    <w:rsid w:val="3C3D3B62"/>
    <w:rsid w:val="3C4953F6"/>
    <w:rsid w:val="3C5D1E41"/>
    <w:rsid w:val="3C616320"/>
    <w:rsid w:val="3C681D8A"/>
    <w:rsid w:val="3C6B356B"/>
    <w:rsid w:val="3C712D37"/>
    <w:rsid w:val="3C826855"/>
    <w:rsid w:val="3C9035EC"/>
    <w:rsid w:val="3C934571"/>
    <w:rsid w:val="3C9B197D"/>
    <w:rsid w:val="3CA00003"/>
    <w:rsid w:val="3CC0413B"/>
    <w:rsid w:val="3CC82828"/>
    <w:rsid w:val="3CCA24CC"/>
    <w:rsid w:val="3CCE564F"/>
    <w:rsid w:val="3CD11E9E"/>
    <w:rsid w:val="3CDA4CE5"/>
    <w:rsid w:val="3CDF116D"/>
    <w:rsid w:val="3CE355F4"/>
    <w:rsid w:val="3D022626"/>
    <w:rsid w:val="3D026DA3"/>
    <w:rsid w:val="3D036D02"/>
    <w:rsid w:val="3D1141E0"/>
    <w:rsid w:val="3D2804BB"/>
    <w:rsid w:val="3D286FE2"/>
    <w:rsid w:val="3D2A34E3"/>
    <w:rsid w:val="3D2C5AC1"/>
    <w:rsid w:val="3D3A2780"/>
    <w:rsid w:val="3D3F6C08"/>
    <w:rsid w:val="3D4A5E08"/>
    <w:rsid w:val="3D4B7546"/>
    <w:rsid w:val="3D4F3939"/>
    <w:rsid w:val="3D56682D"/>
    <w:rsid w:val="3D5A2CB5"/>
    <w:rsid w:val="3D6200C1"/>
    <w:rsid w:val="3D66234A"/>
    <w:rsid w:val="3D6D6452"/>
    <w:rsid w:val="3D70539A"/>
    <w:rsid w:val="3D7113AE"/>
    <w:rsid w:val="3D7B60D4"/>
    <w:rsid w:val="3D7F2F70"/>
    <w:rsid w:val="3D810976"/>
    <w:rsid w:val="3D955418"/>
    <w:rsid w:val="3D9B002E"/>
    <w:rsid w:val="3DA82DB4"/>
    <w:rsid w:val="3DC50166"/>
    <w:rsid w:val="3DC65BE7"/>
    <w:rsid w:val="3DC96B6C"/>
    <w:rsid w:val="3DDE328E"/>
    <w:rsid w:val="3DE63195"/>
    <w:rsid w:val="3DE8161F"/>
    <w:rsid w:val="3DEF482D"/>
    <w:rsid w:val="3E0778B8"/>
    <w:rsid w:val="3E1533E8"/>
    <w:rsid w:val="3E18216E"/>
    <w:rsid w:val="3E191DEE"/>
    <w:rsid w:val="3E1A3702"/>
    <w:rsid w:val="3E212A7E"/>
    <w:rsid w:val="3E2326FD"/>
    <w:rsid w:val="3E255C01"/>
    <w:rsid w:val="3E2F1D93"/>
    <w:rsid w:val="3E4405D4"/>
    <w:rsid w:val="3E605DE6"/>
    <w:rsid w:val="3E630F69"/>
    <w:rsid w:val="3E6A4028"/>
    <w:rsid w:val="3E7C1E93"/>
    <w:rsid w:val="3E7D1B12"/>
    <w:rsid w:val="3E933CB6"/>
    <w:rsid w:val="3EA01CAF"/>
    <w:rsid w:val="3EB60200"/>
    <w:rsid w:val="3EC07104"/>
    <w:rsid w:val="3ECC258B"/>
    <w:rsid w:val="3ED80F27"/>
    <w:rsid w:val="3EE250BA"/>
    <w:rsid w:val="3EE405BD"/>
    <w:rsid w:val="3EE72FFD"/>
    <w:rsid w:val="3EEF76F3"/>
    <w:rsid w:val="3EF40857"/>
    <w:rsid w:val="3EF9145C"/>
    <w:rsid w:val="3F0377ED"/>
    <w:rsid w:val="3F0D0AA8"/>
    <w:rsid w:val="3F0F6E83"/>
    <w:rsid w:val="3F1E169C"/>
    <w:rsid w:val="3F2E7738"/>
    <w:rsid w:val="3F341641"/>
    <w:rsid w:val="3F4304D9"/>
    <w:rsid w:val="3F46155B"/>
    <w:rsid w:val="3F506DBC"/>
    <w:rsid w:val="3F5F7F07"/>
    <w:rsid w:val="3F617B87"/>
    <w:rsid w:val="3F650802"/>
    <w:rsid w:val="3F7136A4"/>
    <w:rsid w:val="3F77294A"/>
    <w:rsid w:val="3F7755AE"/>
    <w:rsid w:val="3F9625DF"/>
    <w:rsid w:val="3F9738E4"/>
    <w:rsid w:val="3F981C83"/>
    <w:rsid w:val="3F9E326F"/>
    <w:rsid w:val="3F9F2EEF"/>
    <w:rsid w:val="3FA702FB"/>
    <w:rsid w:val="3FAB6D01"/>
    <w:rsid w:val="3FB10C0A"/>
    <w:rsid w:val="3FBF59A2"/>
    <w:rsid w:val="3FE16166"/>
    <w:rsid w:val="3FEE42F3"/>
    <w:rsid w:val="3FF17476"/>
    <w:rsid w:val="3FF33F15"/>
    <w:rsid w:val="3FFC108A"/>
    <w:rsid w:val="3FFF200F"/>
    <w:rsid w:val="40030A15"/>
    <w:rsid w:val="4006103B"/>
    <w:rsid w:val="400B5E21"/>
    <w:rsid w:val="400E6DA6"/>
    <w:rsid w:val="402266C5"/>
    <w:rsid w:val="40255A89"/>
    <w:rsid w:val="40261ECE"/>
    <w:rsid w:val="402D02C6"/>
    <w:rsid w:val="40456F00"/>
    <w:rsid w:val="40503CAE"/>
    <w:rsid w:val="405C6B25"/>
    <w:rsid w:val="40600DAE"/>
    <w:rsid w:val="40682937"/>
    <w:rsid w:val="406F7D44"/>
    <w:rsid w:val="40713247"/>
    <w:rsid w:val="40757A4F"/>
    <w:rsid w:val="40826D65"/>
    <w:rsid w:val="408908EE"/>
    <w:rsid w:val="40985685"/>
    <w:rsid w:val="409F7EE4"/>
    <w:rsid w:val="40A67141"/>
    <w:rsid w:val="40B9143D"/>
    <w:rsid w:val="40C27B4E"/>
    <w:rsid w:val="40CB045E"/>
    <w:rsid w:val="40D432EC"/>
    <w:rsid w:val="40DB2C76"/>
    <w:rsid w:val="40DB4E75"/>
    <w:rsid w:val="40E14B4B"/>
    <w:rsid w:val="40E70C87"/>
    <w:rsid w:val="40EB4D37"/>
    <w:rsid w:val="40F07398"/>
    <w:rsid w:val="40F47F9D"/>
    <w:rsid w:val="40F5138D"/>
    <w:rsid w:val="40FA572A"/>
    <w:rsid w:val="40FE08AC"/>
    <w:rsid w:val="410A7F42"/>
    <w:rsid w:val="410F43CA"/>
    <w:rsid w:val="411B32ED"/>
    <w:rsid w:val="411E2466"/>
    <w:rsid w:val="412020E6"/>
    <w:rsid w:val="41271A71"/>
    <w:rsid w:val="412C13F8"/>
    <w:rsid w:val="412C177C"/>
    <w:rsid w:val="412E20EA"/>
    <w:rsid w:val="41300182"/>
    <w:rsid w:val="4131287F"/>
    <w:rsid w:val="413C6193"/>
    <w:rsid w:val="41485829"/>
    <w:rsid w:val="41490D2C"/>
    <w:rsid w:val="41550197"/>
    <w:rsid w:val="415B3441"/>
    <w:rsid w:val="415C44C9"/>
    <w:rsid w:val="416050CE"/>
    <w:rsid w:val="416A64CB"/>
    <w:rsid w:val="416B6CE2"/>
    <w:rsid w:val="41837C0C"/>
    <w:rsid w:val="418D0727"/>
    <w:rsid w:val="41916F22"/>
    <w:rsid w:val="419D4F33"/>
    <w:rsid w:val="419E6238"/>
    <w:rsid w:val="41A11386"/>
    <w:rsid w:val="41A86B47"/>
    <w:rsid w:val="41AA2EB5"/>
    <w:rsid w:val="41B21655"/>
    <w:rsid w:val="41C73BAC"/>
    <w:rsid w:val="41CD3503"/>
    <w:rsid w:val="41D2798B"/>
    <w:rsid w:val="41D9302C"/>
    <w:rsid w:val="41E43129"/>
    <w:rsid w:val="41EF7307"/>
    <w:rsid w:val="41F25CC2"/>
    <w:rsid w:val="41F44B61"/>
    <w:rsid w:val="420867D5"/>
    <w:rsid w:val="42117470"/>
    <w:rsid w:val="42141D20"/>
    <w:rsid w:val="42161379"/>
    <w:rsid w:val="42174BFC"/>
    <w:rsid w:val="421B1084"/>
    <w:rsid w:val="42212F8E"/>
    <w:rsid w:val="42243F12"/>
    <w:rsid w:val="42251994"/>
    <w:rsid w:val="42256110"/>
    <w:rsid w:val="422C131F"/>
    <w:rsid w:val="423C15B9"/>
    <w:rsid w:val="423E4ABC"/>
    <w:rsid w:val="42415A41"/>
    <w:rsid w:val="42557F64"/>
    <w:rsid w:val="425B65EB"/>
    <w:rsid w:val="426062F6"/>
    <w:rsid w:val="42621029"/>
    <w:rsid w:val="42683702"/>
    <w:rsid w:val="428377AF"/>
    <w:rsid w:val="428B4BBB"/>
    <w:rsid w:val="42A17C34"/>
    <w:rsid w:val="42B747E8"/>
    <w:rsid w:val="42CD30A6"/>
    <w:rsid w:val="42D40F7F"/>
    <w:rsid w:val="42D743BD"/>
    <w:rsid w:val="42E661CE"/>
    <w:rsid w:val="42EF105C"/>
    <w:rsid w:val="42EF48E0"/>
    <w:rsid w:val="42F83EEA"/>
    <w:rsid w:val="43041002"/>
    <w:rsid w:val="430A2F0B"/>
    <w:rsid w:val="431A5724"/>
    <w:rsid w:val="43236033"/>
    <w:rsid w:val="43287C16"/>
    <w:rsid w:val="433517D1"/>
    <w:rsid w:val="43382755"/>
    <w:rsid w:val="433B236D"/>
    <w:rsid w:val="433D2460"/>
    <w:rsid w:val="43446568"/>
    <w:rsid w:val="43484F6E"/>
    <w:rsid w:val="43536907"/>
    <w:rsid w:val="4359650D"/>
    <w:rsid w:val="43605E98"/>
    <w:rsid w:val="43757DB5"/>
    <w:rsid w:val="437C1F45"/>
    <w:rsid w:val="438276D2"/>
    <w:rsid w:val="438C21E0"/>
    <w:rsid w:val="438C2F75"/>
    <w:rsid w:val="43904469"/>
    <w:rsid w:val="43906D8E"/>
    <w:rsid w:val="43A16902"/>
    <w:rsid w:val="43A22185"/>
    <w:rsid w:val="43AF4742"/>
    <w:rsid w:val="43B509CE"/>
    <w:rsid w:val="43B57B21"/>
    <w:rsid w:val="43B92ECB"/>
    <w:rsid w:val="43C610C0"/>
    <w:rsid w:val="43CD51C7"/>
    <w:rsid w:val="43D52F4F"/>
    <w:rsid w:val="43EB7FFB"/>
    <w:rsid w:val="440875AB"/>
    <w:rsid w:val="440F6F36"/>
    <w:rsid w:val="4420754F"/>
    <w:rsid w:val="442723DE"/>
    <w:rsid w:val="44280E3F"/>
    <w:rsid w:val="443D37DF"/>
    <w:rsid w:val="445441A7"/>
    <w:rsid w:val="445E033A"/>
    <w:rsid w:val="446012BE"/>
    <w:rsid w:val="446C184E"/>
    <w:rsid w:val="446D72CF"/>
    <w:rsid w:val="447424DD"/>
    <w:rsid w:val="447A3CB3"/>
    <w:rsid w:val="448C7B84"/>
    <w:rsid w:val="44962692"/>
    <w:rsid w:val="449A4F3E"/>
    <w:rsid w:val="44A6072E"/>
    <w:rsid w:val="44AD5D22"/>
    <w:rsid w:val="44AF170F"/>
    <w:rsid w:val="44B518E4"/>
    <w:rsid w:val="44B53DFD"/>
    <w:rsid w:val="44BB06D3"/>
    <w:rsid w:val="44CD5094"/>
    <w:rsid w:val="44D97C83"/>
    <w:rsid w:val="44E02024"/>
    <w:rsid w:val="44E305FF"/>
    <w:rsid w:val="44EF1E27"/>
    <w:rsid w:val="44EF65A4"/>
    <w:rsid w:val="44F92736"/>
    <w:rsid w:val="44FB7E38"/>
    <w:rsid w:val="45196317"/>
    <w:rsid w:val="451D56F2"/>
    <w:rsid w:val="45325D93"/>
    <w:rsid w:val="4536001D"/>
    <w:rsid w:val="453C1F26"/>
    <w:rsid w:val="453D79A8"/>
    <w:rsid w:val="45496113"/>
    <w:rsid w:val="454B2644"/>
    <w:rsid w:val="454E1E40"/>
    <w:rsid w:val="45543D4A"/>
    <w:rsid w:val="4556724D"/>
    <w:rsid w:val="45593A55"/>
    <w:rsid w:val="45620AE1"/>
    <w:rsid w:val="45631DE6"/>
    <w:rsid w:val="45667F81"/>
    <w:rsid w:val="456D26F5"/>
    <w:rsid w:val="45746900"/>
    <w:rsid w:val="45757B02"/>
    <w:rsid w:val="458D0A2C"/>
    <w:rsid w:val="458E64AD"/>
    <w:rsid w:val="4590612D"/>
    <w:rsid w:val="45A01C4B"/>
    <w:rsid w:val="45A13E49"/>
    <w:rsid w:val="45A715D5"/>
    <w:rsid w:val="45A75D52"/>
    <w:rsid w:val="45B27966"/>
    <w:rsid w:val="45B63B66"/>
    <w:rsid w:val="45C168FC"/>
    <w:rsid w:val="45C56F6D"/>
    <w:rsid w:val="45C81B0A"/>
    <w:rsid w:val="45CA2A8F"/>
    <w:rsid w:val="45CA720B"/>
    <w:rsid w:val="45DE3CAE"/>
    <w:rsid w:val="45E30135"/>
    <w:rsid w:val="45E66B3C"/>
    <w:rsid w:val="45EC42C8"/>
    <w:rsid w:val="45F3453F"/>
    <w:rsid w:val="460E69FB"/>
    <w:rsid w:val="46141AA7"/>
    <w:rsid w:val="462908AA"/>
    <w:rsid w:val="462A2AA8"/>
    <w:rsid w:val="462F49B1"/>
    <w:rsid w:val="4649335D"/>
    <w:rsid w:val="464B69A4"/>
    <w:rsid w:val="465B237E"/>
    <w:rsid w:val="465C457C"/>
    <w:rsid w:val="466F579B"/>
    <w:rsid w:val="467C28B2"/>
    <w:rsid w:val="467D0334"/>
    <w:rsid w:val="467E5DB6"/>
    <w:rsid w:val="468247BC"/>
    <w:rsid w:val="4683223D"/>
    <w:rsid w:val="468E6050"/>
    <w:rsid w:val="469324D8"/>
    <w:rsid w:val="46A402FE"/>
    <w:rsid w:val="46A57269"/>
    <w:rsid w:val="46AC3AE4"/>
    <w:rsid w:val="46B34F8B"/>
    <w:rsid w:val="46C042A0"/>
    <w:rsid w:val="46C11D22"/>
    <w:rsid w:val="46C155A5"/>
    <w:rsid w:val="46DA4E4A"/>
    <w:rsid w:val="46EB2B66"/>
    <w:rsid w:val="46FD4105"/>
    <w:rsid w:val="4702101D"/>
    <w:rsid w:val="471D6BB8"/>
    <w:rsid w:val="47243FC5"/>
    <w:rsid w:val="47315859"/>
    <w:rsid w:val="473B3BEA"/>
    <w:rsid w:val="47430FF6"/>
    <w:rsid w:val="474746E8"/>
    <w:rsid w:val="474B6403"/>
    <w:rsid w:val="474C3E84"/>
    <w:rsid w:val="47531291"/>
    <w:rsid w:val="47565A99"/>
    <w:rsid w:val="475F50A3"/>
    <w:rsid w:val="476024EF"/>
    <w:rsid w:val="476218AB"/>
    <w:rsid w:val="476A1887"/>
    <w:rsid w:val="476D7C3C"/>
    <w:rsid w:val="47831DE0"/>
    <w:rsid w:val="478C04F1"/>
    <w:rsid w:val="478E30F6"/>
    <w:rsid w:val="479003E6"/>
    <w:rsid w:val="479271AB"/>
    <w:rsid w:val="47927E7C"/>
    <w:rsid w:val="47966882"/>
    <w:rsid w:val="47993F84"/>
    <w:rsid w:val="47A66B1D"/>
    <w:rsid w:val="47BD2EBF"/>
    <w:rsid w:val="47C118C5"/>
    <w:rsid w:val="47CA4753"/>
    <w:rsid w:val="47DF46F8"/>
    <w:rsid w:val="47E40B80"/>
    <w:rsid w:val="47E40BFF"/>
    <w:rsid w:val="47E77A8E"/>
    <w:rsid w:val="47EF4992"/>
    <w:rsid w:val="47F830A4"/>
    <w:rsid w:val="47FC6227"/>
    <w:rsid w:val="480A2FBE"/>
    <w:rsid w:val="480D3F42"/>
    <w:rsid w:val="482573EB"/>
    <w:rsid w:val="48264E6C"/>
    <w:rsid w:val="482D2279"/>
    <w:rsid w:val="482F1EF9"/>
    <w:rsid w:val="48372B88"/>
    <w:rsid w:val="48420A18"/>
    <w:rsid w:val="48496326"/>
    <w:rsid w:val="484A3DA7"/>
    <w:rsid w:val="48524A37"/>
    <w:rsid w:val="485446B7"/>
    <w:rsid w:val="48551B48"/>
    <w:rsid w:val="48580B3F"/>
    <w:rsid w:val="487E53AA"/>
    <w:rsid w:val="48870389"/>
    <w:rsid w:val="488D7D14"/>
    <w:rsid w:val="488E5795"/>
    <w:rsid w:val="48906A9A"/>
    <w:rsid w:val="48927A1F"/>
    <w:rsid w:val="48931C1D"/>
    <w:rsid w:val="489509A3"/>
    <w:rsid w:val="48955120"/>
    <w:rsid w:val="489F12B3"/>
    <w:rsid w:val="48AA0A8A"/>
    <w:rsid w:val="48B06FCF"/>
    <w:rsid w:val="48BC2DE1"/>
    <w:rsid w:val="48C82477"/>
    <w:rsid w:val="48D07BD4"/>
    <w:rsid w:val="48DA7E13"/>
    <w:rsid w:val="48F22448"/>
    <w:rsid w:val="48F409BD"/>
    <w:rsid w:val="48FB0348"/>
    <w:rsid w:val="49023556"/>
    <w:rsid w:val="49092EE1"/>
    <w:rsid w:val="490A0962"/>
    <w:rsid w:val="491B488D"/>
    <w:rsid w:val="491F5084"/>
    <w:rsid w:val="4924150C"/>
    <w:rsid w:val="49272491"/>
    <w:rsid w:val="492A6C99"/>
    <w:rsid w:val="49321B27"/>
    <w:rsid w:val="49395C2E"/>
    <w:rsid w:val="494A71CD"/>
    <w:rsid w:val="49505853"/>
    <w:rsid w:val="49513989"/>
    <w:rsid w:val="495C70E7"/>
    <w:rsid w:val="49605AEE"/>
    <w:rsid w:val="49703B8A"/>
    <w:rsid w:val="49753D38"/>
    <w:rsid w:val="497E6723"/>
    <w:rsid w:val="498737AF"/>
    <w:rsid w:val="498B5A38"/>
    <w:rsid w:val="498C34BA"/>
    <w:rsid w:val="499E33D4"/>
    <w:rsid w:val="49AA2A6A"/>
    <w:rsid w:val="49AA3A25"/>
    <w:rsid w:val="49AE366E"/>
    <w:rsid w:val="49B17E7B"/>
    <w:rsid w:val="49B33379"/>
    <w:rsid w:val="49B83F7E"/>
    <w:rsid w:val="49B87801"/>
    <w:rsid w:val="49BF3909"/>
    <w:rsid w:val="49C058F1"/>
    <w:rsid w:val="49C20111"/>
    <w:rsid w:val="49C35B92"/>
    <w:rsid w:val="49C43121"/>
    <w:rsid w:val="49CC64A2"/>
    <w:rsid w:val="49DD673C"/>
    <w:rsid w:val="49E64E4D"/>
    <w:rsid w:val="49E6704C"/>
    <w:rsid w:val="49F0795B"/>
    <w:rsid w:val="49F10B7F"/>
    <w:rsid w:val="49F22E5E"/>
    <w:rsid w:val="49FD4A73"/>
    <w:rsid w:val="4A011090"/>
    <w:rsid w:val="4A092A83"/>
    <w:rsid w:val="4A095D6B"/>
    <w:rsid w:val="4A144698"/>
    <w:rsid w:val="4A1B62A3"/>
    <w:rsid w:val="4A1C3CA2"/>
    <w:rsid w:val="4A1D4FA7"/>
    <w:rsid w:val="4A283338"/>
    <w:rsid w:val="4A296713"/>
    <w:rsid w:val="4A2F4EC1"/>
    <w:rsid w:val="4A3161C6"/>
    <w:rsid w:val="4A3E54DC"/>
    <w:rsid w:val="4A52417C"/>
    <w:rsid w:val="4A64791A"/>
    <w:rsid w:val="4A6D602B"/>
    <w:rsid w:val="4A742133"/>
    <w:rsid w:val="4A753438"/>
    <w:rsid w:val="4A7F5F45"/>
    <w:rsid w:val="4A8423CD"/>
    <w:rsid w:val="4A845C50"/>
    <w:rsid w:val="4A896855"/>
    <w:rsid w:val="4A8A4C95"/>
    <w:rsid w:val="4A8A7B5A"/>
    <w:rsid w:val="4A8B55DB"/>
    <w:rsid w:val="4A9061E0"/>
    <w:rsid w:val="4A9E67FA"/>
    <w:rsid w:val="4AA25200"/>
    <w:rsid w:val="4AAF6A1F"/>
    <w:rsid w:val="4AAF6A94"/>
    <w:rsid w:val="4AB32F15"/>
    <w:rsid w:val="4ABD70AF"/>
    <w:rsid w:val="4AC544BB"/>
    <w:rsid w:val="4AC7413B"/>
    <w:rsid w:val="4AD04A4B"/>
    <w:rsid w:val="4AD359CF"/>
    <w:rsid w:val="4ADE3D60"/>
    <w:rsid w:val="4AE74670"/>
    <w:rsid w:val="4AEF1A7C"/>
    <w:rsid w:val="4AF10A3B"/>
    <w:rsid w:val="4AF33D06"/>
    <w:rsid w:val="4B03651F"/>
    <w:rsid w:val="4B0C6E2E"/>
    <w:rsid w:val="4B0E7738"/>
    <w:rsid w:val="4B257D58"/>
    <w:rsid w:val="4B2657DA"/>
    <w:rsid w:val="4B3B40FA"/>
    <w:rsid w:val="4B3D75FD"/>
    <w:rsid w:val="4B3E2E80"/>
    <w:rsid w:val="4B446F88"/>
    <w:rsid w:val="4B691746"/>
    <w:rsid w:val="4B6C26CB"/>
    <w:rsid w:val="4B783F5F"/>
    <w:rsid w:val="4B7C33C4"/>
    <w:rsid w:val="4B804BEF"/>
    <w:rsid w:val="4B842010"/>
    <w:rsid w:val="4B933509"/>
    <w:rsid w:val="4B970F90"/>
    <w:rsid w:val="4B9B7997"/>
    <w:rsid w:val="4BA018A0"/>
    <w:rsid w:val="4BAD69B7"/>
    <w:rsid w:val="4BAE4439"/>
    <w:rsid w:val="4BB308C1"/>
    <w:rsid w:val="4BB86F47"/>
    <w:rsid w:val="4BBB7ECB"/>
    <w:rsid w:val="4BC507DB"/>
    <w:rsid w:val="4BC55A93"/>
    <w:rsid w:val="4BC62629"/>
    <w:rsid w:val="4BD40DF5"/>
    <w:rsid w:val="4BDB6202"/>
    <w:rsid w:val="4BE1398E"/>
    <w:rsid w:val="4BE95517"/>
    <w:rsid w:val="4BF4132A"/>
    <w:rsid w:val="4BFB6776"/>
    <w:rsid w:val="4C016441"/>
    <w:rsid w:val="4C073D0C"/>
    <w:rsid w:val="4C143DDD"/>
    <w:rsid w:val="4C1E7F70"/>
    <w:rsid w:val="4C226976"/>
    <w:rsid w:val="4C28087F"/>
    <w:rsid w:val="4C356E09"/>
    <w:rsid w:val="4C484637"/>
    <w:rsid w:val="4C4920B9"/>
    <w:rsid w:val="4C4D523C"/>
    <w:rsid w:val="4C6251E1"/>
    <w:rsid w:val="4C663BE7"/>
    <w:rsid w:val="4C671669"/>
    <w:rsid w:val="4C6B006F"/>
    <w:rsid w:val="4C6F31F2"/>
    <w:rsid w:val="4C700C74"/>
    <w:rsid w:val="4C7166F5"/>
    <w:rsid w:val="4C742085"/>
    <w:rsid w:val="4C7D7F89"/>
    <w:rsid w:val="4C83676C"/>
    <w:rsid w:val="4C8B2B22"/>
    <w:rsid w:val="4C8C27A2"/>
    <w:rsid w:val="4C916C2A"/>
    <w:rsid w:val="4C947BAF"/>
    <w:rsid w:val="4CA43EDC"/>
    <w:rsid w:val="4CAB3057"/>
    <w:rsid w:val="4CAE3FDC"/>
    <w:rsid w:val="4CB848EB"/>
    <w:rsid w:val="4CCC6E0F"/>
    <w:rsid w:val="4CD12AE8"/>
    <w:rsid w:val="4CD174D7"/>
    <w:rsid w:val="4CD32F17"/>
    <w:rsid w:val="4CD57BE9"/>
    <w:rsid w:val="4CD906A3"/>
    <w:rsid w:val="4CE15AB0"/>
    <w:rsid w:val="4CE566B4"/>
    <w:rsid w:val="4CE64136"/>
    <w:rsid w:val="4CE87639"/>
    <w:rsid w:val="4CEB3E41"/>
    <w:rsid w:val="4CFA6659"/>
    <w:rsid w:val="4D0A1810"/>
    <w:rsid w:val="4D3A32CE"/>
    <w:rsid w:val="4D405AC9"/>
    <w:rsid w:val="4D480957"/>
    <w:rsid w:val="4D521266"/>
    <w:rsid w:val="4D603DFF"/>
    <w:rsid w:val="4D7A022C"/>
    <w:rsid w:val="4D7B5CAE"/>
    <w:rsid w:val="4D8330BA"/>
    <w:rsid w:val="4D8465BE"/>
    <w:rsid w:val="4D906B4D"/>
    <w:rsid w:val="4D933355"/>
    <w:rsid w:val="4D9664D8"/>
    <w:rsid w:val="4D973F59"/>
    <w:rsid w:val="4D99745C"/>
    <w:rsid w:val="4DAB5178"/>
    <w:rsid w:val="4DAD6245"/>
    <w:rsid w:val="4DBD5360"/>
    <w:rsid w:val="4DC53BD6"/>
    <w:rsid w:val="4DC8252A"/>
    <w:rsid w:val="4DC82860"/>
    <w:rsid w:val="4DE15652"/>
    <w:rsid w:val="4DE3347E"/>
    <w:rsid w:val="4DE76549"/>
    <w:rsid w:val="4DEB7267"/>
    <w:rsid w:val="4DEC4CE8"/>
    <w:rsid w:val="4DF06083"/>
    <w:rsid w:val="4DFB61FC"/>
    <w:rsid w:val="4E013989"/>
    <w:rsid w:val="4E03108A"/>
    <w:rsid w:val="4E096817"/>
    <w:rsid w:val="4E141324"/>
    <w:rsid w:val="4E257040"/>
    <w:rsid w:val="4E367DEA"/>
    <w:rsid w:val="4E391564"/>
    <w:rsid w:val="4E481B7F"/>
    <w:rsid w:val="4E4E3A88"/>
    <w:rsid w:val="4E52248E"/>
    <w:rsid w:val="4E52468C"/>
    <w:rsid w:val="4E527AAF"/>
    <w:rsid w:val="4E53210E"/>
    <w:rsid w:val="4E537F10"/>
    <w:rsid w:val="4E5A1A99"/>
    <w:rsid w:val="4E60728F"/>
    <w:rsid w:val="4E6A7B35"/>
    <w:rsid w:val="4E711839"/>
    <w:rsid w:val="4E772448"/>
    <w:rsid w:val="4E7B1FCD"/>
    <w:rsid w:val="4E7D2F52"/>
    <w:rsid w:val="4E8406DF"/>
    <w:rsid w:val="4E8C7CE9"/>
    <w:rsid w:val="4E963677"/>
    <w:rsid w:val="4E9C5D85"/>
    <w:rsid w:val="4EA0220D"/>
    <w:rsid w:val="4EAC6DCB"/>
    <w:rsid w:val="4EAF6FA4"/>
    <w:rsid w:val="4EB2440E"/>
    <w:rsid w:val="4EB54731"/>
    <w:rsid w:val="4EBE5040"/>
    <w:rsid w:val="4EBF2AC2"/>
    <w:rsid w:val="4EC12742"/>
    <w:rsid w:val="4EC201C3"/>
    <w:rsid w:val="4EC85950"/>
    <w:rsid w:val="4ED05B70"/>
    <w:rsid w:val="4EEA3906"/>
    <w:rsid w:val="4EF91BF3"/>
    <w:rsid w:val="4F036A2F"/>
    <w:rsid w:val="4F0931AB"/>
    <w:rsid w:val="4F0A3E3B"/>
    <w:rsid w:val="4F0E4EC4"/>
    <w:rsid w:val="4F1A1ED7"/>
    <w:rsid w:val="4F1E08DD"/>
    <w:rsid w:val="4F1F635F"/>
    <w:rsid w:val="4F2D6DE4"/>
    <w:rsid w:val="4F3D7B0D"/>
    <w:rsid w:val="4F545534"/>
    <w:rsid w:val="4F5A4EBF"/>
    <w:rsid w:val="4F606DC8"/>
    <w:rsid w:val="4F6263BD"/>
    <w:rsid w:val="4F6A776F"/>
    <w:rsid w:val="4F6B5159"/>
    <w:rsid w:val="4F6C0829"/>
    <w:rsid w:val="4F707062"/>
    <w:rsid w:val="4F7D417A"/>
    <w:rsid w:val="4F7F6703"/>
    <w:rsid w:val="4F884709"/>
    <w:rsid w:val="4F8B7990"/>
    <w:rsid w:val="4F8D6453"/>
    <w:rsid w:val="4F917597"/>
    <w:rsid w:val="4F9827A5"/>
    <w:rsid w:val="4FA07BB2"/>
    <w:rsid w:val="4FA63CB9"/>
    <w:rsid w:val="4FA92746"/>
    <w:rsid w:val="4FA9572F"/>
    <w:rsid w:val="4FAC52CF"/>
    <w:rsid w:val="4FB61D55"/>
    <w:rsid w:val="4FC77A71"/>
    <w:rsid w:val="4FCC21D8"/>
    <w:rsid w:val="4FE41C9F"/>
    <w:rsid w:val="4FE44E23"/>
    <w:rsid w:val="4FEB7670"/>
    <w:rsid w:val="4FFA3743"/>
    <w:rsid w:val="50011412"/>
    <w:rsid w:val="500E29F8"/>
    <w:rsid w:val="501320EF"/>
    <w:rsid w:val="501A61F6"/>
    <w:rsid w:val="501D29FE"/>
    <w:rsid w:val="501E4797"/>
    <w:rsid w:val="502F60D4"/>
    <w:rsid w:val="50334BA2"/>
    <w:rsid w:val="5037659E"/>
    <w:rsid w:val="503D54B2"/>
    <w:rsid w:val="503F5B30"/>
    <w:rsid w:val="50465DC1"/>
    <w:rsid w:val="505073DD"/>
    <w:rsid w:val="50557D5C"/>
    <w:rsid w:val="506D01FF"/>
    <w:rsid w:val="50784012"/>
    <w:rsid w:val="507E5F1B"/>
    <w:rsid w:val="508942AC"/>
    <w:rsid w:val="508F1A38"/>
    <w:rsid w:val="508F3C37"/>
    <w:rsid w:val="5092043F"/>
    <w:rsid w:val="509513C3"/>
    <w:rsid w:val="50B862D8"/>
    <w:rsid w:val="50CF02A4"/>
    <w:rsid w:val="50D05D25"/>
    <w:rsid w:val="50DE503B"/>
    <w:rsid w:val="50E061ED"/>
    <w:rsid w:val="50F007D8"/>
    <w:rsid w:val="510703FD"/>
    <w:rsid w:val="5112678F"/>
    <w:rsid w:val="511E0023"/>
    <w:rsid w:val="511F5AA4"/>
    <w:rsid w:val="51213D3A"/>
    <w:rsid w:val="512B7338"/>
    <w:rsid w:val="513D08D8"/>
    <w:rsid w:val="514349DF"/>
    <w:rsid w:val="514946EA"/>
    <w:rsid w:val="515D5589"/>
    <w:rsid w:val="51657508"/>
    <w:rsid w:val="516C6489"/>
    <w:rsid w:val="51792CBB"/>
    <w:rsid w:val="517E1341"/>
    <w:rsid w:val="51826674"/>
    <w:rsid w:val="51881C50"/>
    <w:rsid w:val="518C3EDA"/>
    <w:rsid w:val="518E73DD"/>
    <w:rsid w:val="51A5597B"/>
    <w:rsid w:val="51A76C82"/>
    <w:rsid w:val="51A84704"/>
    <w:rsid w:val="51B22A95"/>
    <w:rsid w:val="51BB11A6"/>
    <w:rsid w:val="51C407B0"/>
    <w:rsid w:val="51EE3796"/>
    <w:rsid w:val="51F24932"/>
    <w:rsid w:val="51F50086"/>
    <w:rsid w:val="51F92080"/>
    <w:rsid w:val="51FB670C"/>
    <w:rsid w:val="51FC1C0F"/>
    <w:rsid w:val="52054A9D"/>
    <w:rsid w:val="52137636"/>
    <w:rsid w:val="521C7F46"/>
    <w:rsid w:val="522B4CDD"/>
    <w:rsid w:val="522D7F3B"/>
    <w:rsid w:val="52352B08"/>
    <w:rsid w:val="523C29F9"/>
    <w:rsid w:val="524244DF"/>
    <w:rsid w:val="52466B8B"/>
    <w:rsid w:val="5247460D"/>
    <w:rsid w:val="5249428D"/>
    <w:rsid w:val="5253261E"/>
    <w:rsid w:val="525E09AF"/>
    <w:rsid w:val="526428B8"/>
    <w:rsid w:val="52653BBD"/>
    <w:rsid w:val="52656540"/>
    <w:rsid w:val="526D0FC9"/>
    <w:rsid w:val="526D31C8"/>
    <w:rsid w:val="527463D6"/>
    <w:rsid w:val="527D3462"/>
    <w:rsid w:val="52897275"/>
    <w:rsid w:val="52906C00"/>
    <w:rsid w:val="52971E0E"/>
    <w:rsid w:val="529A2D92"/>
    <w:rsid w:val="52A56BA5"/>
    <w:rsid w:val="52A64626"/>
    <w:rsid w:val="52B04F36"/>
    <w:rsid w:val="52B129B7"/>
    <w:rsid w:val="52B626C2"/>
    <w:rsid w:val="52B87DC4"/>
    <w:rsid w:val="52C319D8"/>
    <w:rsid w:val="52CF79E9"/>
    <w:rsid w:val="52DB37FC"/>
    <w:rsid w:val="52E96395"/>
    <w:rsid w:val="52EA30A1"/>
    <w:rsid w:val="52EC34DE"/>
    <w:rsid w:val="52F7312C"/>
    <w:rsid w:val="531B415F"/>
    <w:rsid w:val="532277F3"/>
    <w:rsid w:val="532B4815"/>
    <w:rsid w:val="53373F15"/>
    <w:rsid w:val="5344322B"/>
    <w:rsid w:val="534D48A7"/>
    <w:rsid w:val="5381780D"/>
    <w:rsid w:val="53832D10"/>
    <w:rsid w:val="53874F99"/>
    <w:rsid w:val="538E4924"/>
    <w:rsid w:val="53902026"/>
    <w:rsid w:val="53932FAA"/>
    <w:rsid w:val="539442AF"/>
    <w:rsid w:val="53980D4F"/>
    <w:rsid w:val="539C16BB"/>
    <w:rsid w:val="53A0483E"/>
    <w:rsid w:val="53A33912"/>
    <w:rsid w:val="53A61FCB"/>
    <w:rsid w:val="53A82F50"/>
    <w:rsid w:val="53A9514E"/>
    <w:rsid w:val="53AE4E59"/>
    <w:rsid w:val="53AF7057"/>
    <w:rsid w:val="53B547E4"/>
    <w:rsid w:val="53BB08EB"/>
    <w:rsid w:val="53C005F6"/>
    <w:rsid w:val="53C438F2"/>
    <w:rsid w:val="53CF538E"/>
    <w:rsid w:val="53D02E0F"/>
    <w:rsid w:val="53D33D94"/>
    <w:rsid w:val="53D41815"/>
    <w:rsid w:val="53D57297"/>
    <w:rsid w:val="53D7279A"/>
    <w:rsid w:val="53FC7156"/>
    <w:rsid w:val="54186A87"/>
    <w:rsid w:val="541B4EA6"/>
    <w:rsid w:val="54203E93"/>
    <w:rsid w:val="54211915"/>
    <w:rsid w:val="542C5727"/>
    <w:rsid w:val="543A7700"/>
    <w:rsid w:val="54442F3A"/>
    <w:rsid w:val="54514662"/>
    <w:rsid w:val="545C6276"/>
    <w:rsid w:val="545D5EF6"/>
    <w:rsid w:val="546142C1"/>
    <w:rsid w:val="546C1B0C"/>
    <w:rsid w:val="546D3F92"/>
    <w:rsid w:val="54717197"/>
    <w:rsid w:val="54722618"/>
    <w:rsid w:val="547A32A8"/>
    <w:rsid w:val="548712B9"/>
    <w:rsid w:val="548F1F48"/>
    <w:rsid w:val="549079CA"/>
    <w:rsid w:val="549733F7"/>
    <w:rsid w:val="54A156E6"/>
    <w:rsid w:val="54A207B8"/>
    <w:rsid w:val="54AA3DF7"/>
    <w:rsid w:val="54AD6F7A"/>
    <w:rsid w:val="54B348F1"/>
    <w:rsid w:val="54B42188"/>
    <w:rsid w:val="54B57C0A"/>
    <w:rsid w:val="54BE216E"/>
    <w:rsid w:val="54C2369C"/>
    <w:rsid w:val="54DB3DF3"/>
    <w:rsid w:val="54DF1873"/>
    <w:rsid w:val="54F33E6B"/>
    <w:rsid w:val="550E3B1C"/>
    <w:rsid w:val="55122522"/>
    <w:rsid w:val="55187B9A"/>
    <w:rsid w:val="551C6015"/>
    <w:rsid w:val="551E3DB6"/>
    <w:rsid w:val="553304D8"/>
    <w:rsid w:val="55345D50"/>
    <w:rsid w:val="55345F5A"/>
    <w:rsid w:val="553C3366"/>
    <w:rsid w:val="55413F6A"/>
    <w:rsid w:val="5552550A"/>
    <w:rsid w:val="555A7093"/>
    <w:rsid w:val="55627D22"/>
    <w:rsid w:val="55854A5F"/>
    <w:rsid w:val="558B6968"/>
    <w:rsid w:val="558F1AA4"/>
    <w:rsid w:val="558F1AEB"/>
    <w:rsid w:val="55A53C8F"/>
    <w:rsid w:val="55A72A15"/>
    <w:rsid w:val="55B961B3"/>
    <w:rsid w:val="55BE4F59"/>
    <w:rsid w:val="55DD34AB"/>
    <w:rsid w:val="55DE1A0E"/>
    <w:rsid w:val="55E67F7B"/>
    <w:rsid w:val="55F01A8B"/>
    <w:rsid w:val="55FC6F8F"/>
    <w:rsid w:val="55FE5622"/>
    <w:rsid w:val="55FF0EA5"/>
    <w:rsid w:val="56054FAD"/>
    <w:rsid w:val="56161BD4"/>
    <w:rsid w:val="561B07B0"/>
    <w:rsid w:val="561C29D4"/>
    <w:rsid w:val="561F13DA"/>
    <w:rsid w:val="56241FDF"/>
    <w:rsid w:val="562654E2"/>
    <w:rsid w:val="564B7CA0"/>
    <w:rsid w:val="564E4D9F"/>
    <w:rsid w:val="564E66A6"/>
    <w:rsid w:val="564F02E8"/>
    <w:rsid w:val="5651542C"/>
    <w:rsid w:val="565A24B9"/>
    <w:rsid w:val="56607C45"/>
    <w:rsid w:val="5664664B"/>
    <w:rsid w:val="566B5FD6"/>
    <w:rsid w:val="5670465C"/>
    <w:rsid w:val="567C26E4"/>
    <w:rsid w:val="56862083"/>
    <w:rsid w:val="568C0BE3"/>
    <w:rsid w:val="569E772A"/>
    <w:rsid w:val="56A34831"/>
    <w:rsid w:val="56AD44C1"/>
    <w:rsid w:val="56AE1F43"/>
    <w:rsid w:val="56B411C3"/>
    <w:rsid w:val="56BE5A60"/>
    <w:rsid w:val="56C3158B"/>
    <w:rsid w:val="56CF7EF9"/>
    <w:rsid w:val="56D111FE"/>
    <w:rsid w:val="56D61CDF"/>
    <w:rsid w:val="56E11772"/>
    <w:rsid w:val="56E80E23"/>
    <w:rsid w:val="56E81598"/>
    <w:rsid w:val="56ED13B1"/>
    <w:rsid w:val="56F03D6C"/>
    <w:rsid w:val="56FB2042"/>
    <w:rsid w:val="570F4566"/>
    <w:rsid w:val="571141E6"/>
    <w:rsid w:val="571760EF"/>
    <w:rsid w:val="57190177"/>
    <w:rsid w:val="571E5A7A"/>
    <w:rsid w:val="571F0F7D"/>
    <w:rsid w:val="572A4A40"/>
    <w:rsid w:val="5731610F"/>
    <w:rsid w:val="57435CBA"/>
    <w:rsid w:val="574F6C6D"/>
    <w:rsid w:val="57677173"/>
    <w:rsid w:val="57720D87"/>
    <w:rsid w:val="5777740D"/>
    <w:rsid w:val="577A3C15"/>
    <w:rsid w:val="577E261B"/>
    <w:rsid w:val="577F3288"/>
    <w:rsid w:val="577F481A"/>
    <w:rsid w:val="57867A28"/>
    <w:rsid w:val="57911D3D"/>
    <w:rsid w:val="57914645"/>
    <w:rsid w:val="57967CC2"/>
    <w:rsid w:val="579831C5"/>
    <w:rsid w:val="57A66969"/>
    <w:rsid w:val="57AF2B0B"/>
    <w:rsid w:val="57B1418D"/>
    <w:rsid w:val="57B51826"/>
    <w:rsid w:val="57C16588"/>
    <w:rsid w:val="57C71C02"/>
    <w:rsid w:val="57D72CAA"/>
    <w:rsid w:val="57DC4BB3"/>
    <w:rsid w:val="57E3453E"/>
    <w:rsid w:val="57E96447"/>
    <w:rsid w:val="57EE28CF"/>
    <w:rsid w:val="580F0885"/>
    <w:rsid w:val="58106307"/>
    <w:rsid w:val="58115E49"/>
    <w:rsid w:val="581C2A2E"/>
    <w:rsid w:val="58373FC8"/>
    <w:rsid w:val="584E3BED"/>
    <w:rsid w:val="58522703"/>
    <w:rsid w:val="58587D80"/>
    <w:rsid w:val="585D6406"/>
    <w:rsid w:val="586B0F9F"/>
    <w:rsid w:val="586E1F24"/>
    <w:rsid w:val="587020A4"/>
    <w:rsid w:val="5872092A"/>
    <w:rsid w:val="58775D4E"/>
    <w:rsid w:val="587D4C64"/>
    <w:rsid w:val="58825341"/>
    <w:rsid w:val="588A01CF"/>
    <w:rsid w:val="588E49D7"/>
    <w:rsid w:val="589B3CED"/>
    <w:rsid w:val="58A57515"/>
    <w:rsid w:val="58A77AFF"/>
    <w:rsid w:val="58B404DC"/>
    <w:rsid w:val="58C93758"/>
    <w:rsid w:val="58D33D89"/>
    <w:rsid w:val="58DB4AD6"/>
    <w:rsid w:val="58DB6CD4"/>
    <w:rsid w:val="58E10BDE"/>
    <w:rsid w:val="58E62E0E"/>
    <w:rsid w:val="58EE5CF5"/>
    <w:rsid w:val="58F56153"/>
    <w:rsid w:val="58F86605"/>
    <w:rsid w:val="58FD050E"/>
    <w:rsid w:val="5902495B"/>
    <w:rsid w:val="59032417"/>
    <w:rsid w:val="590F622A"/>
    <w:rsid w:val="59117084"/>
    <w:rsid w:val="591539B6"/>
    <w:rsid w:val="591710B8"/>
    <w:rsid w:val="591A7E3E"/>
    <w:rsid w:val="591C553F"/>
    <w:rsid w:val="59222CCC"/>
    <w:rsid w:val="59281352"/>
    <w:rsid w:val="59352FC9"/>
    <w:rsid w:val="593F0F77"/>
    <w:rsid w:val="5949510A"/>
    <w:rsid w:val="5953349B"/>
    <w:rsid w:val="59550F46"/>
    <w:rsid w:val="59564420"/>
    <w:rsid w:val="59656C38"/>
    <w:rsid w:val="59751451"/>
    <w:rsid w:val="59833FEA"/>
    <w:rsid w:val="59843C6A"/>
    <w:rsid w:val="59951986"/>
    <w:rsid w:val="59965209"/>
    <w:rsid w:val="5998290B"/>
    <w:rsid w:val="5999618E"/>
    <w:rsid w:val="599C7113"/>
    <w:rsid w:val="59A1101C"/>
    <w:rsid w:val="59A61C20"/>
    <w:rsid w:val="59A92BA5"/>
    <w:rsid w:val="59AD33FF"/>
    <w:rsid w:val="59B447B9"/>
    <w:rsid w:val="59C0604D"/>
    <w:rsid w:val="59C13ACF"/>
    <w:rsid w:val="59C43D95"/>
    <w:rsid w:val="59C67F57"/>
    <w:rsid w:val="59CA3C2C"/>
    <w:rsid w:val="59D3726C"/>
    <w:rsid w:val="59EC3BA2"/>
    <w:rsid w:val="59ED7E16"/>
    <w:rsid w:val="59F43024"/>
    <w:rsid w:val="59F5405C"/>
    <w:rsid w:val="5A02233A"/>
    <w:rsid w:val="5A037DBC"/>
    <w:rsid w:val="5A050D40"/>
    <w:rsid w:val="5A2302F0"/>
    <w:rsid w:val="5A2450F9"/>
    <w:rsid w:val="5A2C1F61"/>
    <w:rsid w:val="5A463D28"/>
    <w:rsid w:val="5A526174"/>
    <w:rsid w:val="5A5F6E50"/>
    <w:rsid w:val="5A614B99"/>
    <w:rsid w:val="5A677AE0"/>
    <w:rsid w:val="5A687760"/>
    <w:rsid w:val="5A6C6166"/>
    <w:rsid w:val="5A6E1669"/>
    <w:rsid w:val="5A704B6C"/>
    <w:rsid w:val="5A766A76"/>
    <w:rsid w:val="5A7C1BE0"/>
    <w:rsid w:val="5A862593"/>
    <w:rsid w:val="5A866761"/>
    <w:rsid w:val="5A882213"/>
    <w:rsid w:val="5A8A0F99"/>
    <w:rsid w:val="5A8A5E5E"/>
    <w:rsid w:val="5AA12504"/>
    <w:rsid w:val="5AA215DC"/>
    <w:rsid w:val="5AA26640"/>
    <w:rsid w:val="5AA80549"/>
    <w:rsid w:val="5AAB4D51"/>
    <w:rsid w:val="5AAB75B9"/>
    <w:rsid w:val="5AB246DC"/>
    <w:rsid w:val="5AB70B64"/>
    <w:rsid w:val="5AC42429"/>
    <w:rsid w:val="5AD90D18"/>
    <w:rsid w:val="5AE470AA"/>
    <w:rsid w:val="5AEF428F"/>
    <w:rsid w:val="5AFB7DEE"/>
    <w:rsid w:val="5B0C026E"/>
    <w:rsid w:val="5B164401"/>
    <w:rsid w:val="5B1B0888"/>
    <w:rsid w:val="5B222411"/>
    <w:rsid w:val="5B260E18"/>
    <w:rsid w:val="5B291D9C"/>
    <w:rsid w:val="5B2A2BD4"/>
    <w:rsid w:val="5B2C65A4"/>
    <w:rsid w:val="5B3439B1"/>
    <w:rsid w:val="5B3E42C0"/>
    <w:rsid w:val="5B424EC5"/>
    <w:rsid w:val="5B4B35D6"/>
    <w:rsid w:val="5B50157D"/>
    <w:rsid w:val="5B58420B"/>
    <w:rsid w:val="5B630C7D"/>
    <w:rsid w:val="5B6E700E"/>
    <w:rsid w:val="5B761E9C"/>
    <w:rsid w:val="5B821531"/>
    <w:rsid w:val="5B867F38"/>
    <w:rsid w:val="5B8759B9"/>
    <w:rsid w:val="5B957F1C"/>
    <w:rsid w:val="5B984473"/>
    <w:rsid w:val="5B9D6810"/>
    <w:rsid w:val="5B9E1D5B"/>
    <w:rsid w:val="5BA10761"/>
    <w:rsid w:val="5BA31A66"/>
    <w:rsid w:val="5BA33C64"/>
    <w:rsid w:val="5BAD7DF7"/>
    <w:rsid w:val="5BB55204"/>
    <w:rsid w:val="5BB6101F"/>
    <w:rsid w:val="5BB82905"/>
    <w:rsid w:val="5BBD2610"/>
    <w:rsid w:val="5BD731BA"/>
    <w:rsid w:val="5BDD2B45"/>
    <w:rsid w:val="5BDE63C8"/>
    <w:rsid w:val="5BE14DCE"/>
    <w:rsid w:val="5BF037E6"/>
    <w:rsid w:val="5BF13D64"/>
    <w:rsid w:val="5BFA4673"/>
    <w:rsid w:val="5C0A270F"/>
    <w:rsid w:val="5C0F0D95"/>
    <w:rsid w:val="5C0F6B97"/>
    <w:rsid w:val="5C106817"/>
    <w:rsid w:val="5C12559D"/>
    <w:rsid w:val="5C127B1C"/>
    <w:rsid w:val="5C1874A6"/>
    <w:rsid w:val="5C194F28"/>
    <w:rsid w:val="5C227DB6"/>
    <w:rsid w:val="5C2A51C2"/>
    <w:rsid w:val="5C3E76E6"/>
    <w:rsid w:val="5C4A0F7A"/>
    <w:rsid w:val="5C4B6B03"/>
    <w:rsid w:val="5C4E4887"/>
    <w:rsid w:val="5C4F08C6"/>
    <w:rsid w:val="5C584A0D"/>
    <w:rsid w:val="5C5D6916"/>
    <w:rsid w:val="5C6171FB"/>
    <w:rsid w:val="5C6340A3"/>
    <w:rsid w:val="5C6E2434"/>
    <w:rsid w:val="5C7133B8"/>
    <w:rsid w:val="5C7C348C"/>
    <w:rsid w:val="5C7C71CB"/>
    <w:rsid w:val="5C852059"/>
    <w:rsid w:val="5CA32054"/>
    <w:rsid w:val="5CA34E8C"/>
    <w:rsid w:val="5CB54DA6"/>
    <w:rsid w:val="5CB63FF4"/>
    <w:rsid w:val="5CB73B2D"/>
    <w:rsid w:val="5CBB6CB0"/>
    <w:rsid w:val="5CC13998"/>
    <w:rsid w:val="5CD41DD8"/>
    <w:rsid w:val="5CD652DB"/>
    <w:rsid w:val="5CFE461E"/>
    <w:rsid w:val="5D033CA4"/>
    <w:rsid w:val="5D161948"/>
    <w:rsid w:val="5D1C5A4F"/>
    <w:rsid w:val="5D211ED7"/>
    <w:rsid w:val="5D2528B3"/>
    <w:rsid w:val="5D2C0268"/>
    <w:rsid w:val="5D3046F0"/>
    <w:rsid w:val="5D317F73"/>
    <w:rsid w:val="5D3543FB"/>
    <w:rsid w:val="5D502A26"/>
    <w:rsid w:val="5D5339AB"/>
    <w:rsid w:val="5D5B0DB7"/>
    <w:rsid w:val="5D5C648E"/>
    <w:rsid w:val="5D7167DE"/>
    <w:rsid w:val="5D762C66"/>
    <w:rsid w:val="5D965719"/>
    <w:rsid w:val="5D99669E"/>
    <w:rsid w:val="5DA96938"/>
    <w:rsid w:val="5DAB1E3B"/>
    <w:rsid w:val="5DB1357E"/>
    <w:rsid w:val="5DB54949"/>
    <w:rsid w:val="5DCB137D"/>
    <w:rsid w:val="5E003265"/>
    <w:rsid w:val="5E045D4D"/>
    <w:rsid w:val="5E086952"/>
    <w:rsid w:val="5E1117E0"/>
    <w:rsid w:val="5E14141F"/>
    <w:rsid w:val="5E1614EB"/>
    <w:rsid w:val="5E1636E9"/>
    <w:rsid w:val="5E222D7F"/>
    <w:rsid w:val="5E261785"/>
    <w:rsid w:val="5E2D1110"/>
    <w:rsid w:val="5E51004B"/>
    <w:rsid w:val="5E515E4C"/>
    <w:rsid w:val="5E556714"/>
    <w:rsid w:val="5E587D29"/>
    <w:rsid w:val="5E5A675C"/>
    <w:rsid w:val="5E65126A"/>
    <w:rsid w:val="5E726422"/>
    <w:rsid w:val="5E7F7895"/>
    <w:rsid w:val="5E8A14A9"/>
    <w:rsid w:val="5E9C4335"/>
    <w:rsid w:val="5EA0364D"/>
    <w:rsid w:val="5EA16ED0"/>
    <w:rsid w:val="5EA323D3"/>
    <w:rsid w:val="5EAD4EE1"/>
    <w:rsid w:val="5EB400EF"/>
    <w:rsid w:val="5EBC76FA"/>
    <w:rsid w:val="5EC9275E"/>
    <w:rsid w:val="5ECA7198"/>
    <w:rsid w:val="5ECB4491"/>
    <w:rsid w:val="5ED2769F"/>
    <w:rsid w:val="5ED42BA2"/>
    <w:rsid w:val="5EDE7221"/>
    <w:rsid w:val="5EE31B38"/>
    <w:rsid w:val="5EE65064"/>
    <w:rsid w:val="5EE7053E"/>
    <w:rsid w:val="5EEB27C8"/>
    <w:rsid w:val="5EF06C4F"/>
    <w:rsid w:val="5EF35656"/>
    <w:rsid w:val="5F0A4A08"/>
    <w:rsid w:val="5F145B8A"/>
    <w:rsid w:val="5F172392"/>
    <w:rsid w:val="5F1A3317"/>
    <w:rsid w:val="5F312F3C"/>
    <w:rsid w:val="5F3176B9"/>
    <w:rsid w:val="5F3C589A"/>
    <w:rsid w:val="5F442240"/>
    <w:rsid w:val="5F46765E"/>
    <w:rsid w:val="5F5533BB"/>
    <w:rsid w:val="5F5E4D05"/>
    <w:rsid w:val="5F7104A2"/>
    <w:rsid w:val="5F772D91"/>
    <w:rsid w:val="5F791132"/>
    <w:rsid w:val="5F7B6833"/>
    <w:rsid w:val="5F7C2F88"/>
    <w:rsid w:val="5F88394B"/>
    <w:rsid w:val="5F8C568F"/>
    <w:rsid w:val="5F8F32D6"/>
    <w:rsid w:val="5F9606E2"/>
    <w:rsid w:val="5FA16A73"/>
    <w:rsid w:val="5FA840C8"/>
    <w:rsid w:val="5FAA3AFF"/>
    <w:rsid w:val="5FB47CA6"/>
    <w:rsid w:val="5FB86698"/>
    <w:rsid w:val="5FBC509E"/>
    <w:rsid w:val="5FC86933"/>
    <w:rsid w:val="5FD2225B"/>
    <w:rsid w:val="5FD35BB1"/>
    <w:rsid w:val="5FD501C7"/>
    <w:rsid w:val="5FD53A4A"/>
    <w:rsid w:val="5FDF4359"/>
    <w:rsid w:val="5FE62E42"/>
    <w:rsid w:val="5FEC7C96"/>
    <w:rsid w:val="5FF27777"/>
    <w:rsid w:val="5FF32FFA"/>
    <w:rsid w:val="5FF506FB"/>
    <w:rsid w:val="5FFA2985"/>
    <w:rsid w:val="5FFB0C7C"/>
    <w:rsid w:val="6003562D"/>
    <w:rsid w:val="600D5DA2"/>
    <w:rsid w:val="60141067"/>
    <w:rsid w:val="60204DC3"/>
    <w:rsid w:val="602120CC"/>
    <w:rsid w:val="60265228"/>
    <w:rsid w:val="6030505D"/>
    <w:rsid w:val="603749E8"/>
    <w:rsid w:val="6041503F"/>
    <w:rsid w:val="6043627C"/>
    <w:rsid w:val="60553F98"/>
    <w:rsid w:val="6057749B"/>
    <w:rsid w:val="605A0420"/>
    <w:rsid w:val="605A3CA3"/>
    <w:rsid w:val="605C71A6"/>
    <w:rsid w:val="60605BAC"/>
    <w:rsid w:val="60607DAB"/>
    <w:rsid w:val="607B1C59"/>
    <w:rsid w:val="60913E6F"/>
    <w:rsid w:val="60944D82"/>
    <w:rsid w:val="60A31B19"/>
    <w:rsid w:val="60AF11AF"/>
    <w:rsid w:val="60B60A66"/>
    <w:rsid w:val="60B71050"/>
    <w:rsid w:val="60BF1449"/>
    <w:rsid w:val="60C458D1"/>
    <w:rsid w:val="60C60DD4"/>
    <w:rsid w:val="60D07165"/>
    <w:rsid w:val="60D7326D"/>
    <w:rsid w:val="60E03B7C"/>
    <w:rsid w:val="60E234FB"/>
    <w:rsid w:val="60E43825"/>
    <w:rsid w:val="60FA2528"/>
    <w:rsid w:val="61001EB2"/>
    <w:rsid w:val="61066396"/>
    <w:rsid w:val="610A27C2"/>
    <w:rsid w:val="610D6FCA"/>
    <w:rsid w:val="611E4CE6"/>
    <w:rsid w:val="61236D4E"/>
    <w:rsid w:val="612A5275"/>
    <w:rsid w:val="612B657A"/>
    <w:rsid w:val="613D6494"/>
    <w:rsid w:val="6142619F"/>
    <w:rsid w:val="614337DD"/>
    <w:rsid w:val="614C0CAD"/>
    <w:rsid w:val="6169605F"/>
    <w:rsid w:val="616A18E2"/>
    <w:rsid w:val="61882165"/>
    <w:rsid w:val="618B7898"/>
    <w:rsid w:val="618D5E86"/>
    <w:rsid w:val="6190049D"/>
    <w:rsid w:val="61912710"/>
    <w:rsid w:val="619523A6"/>
    <w:rsid w:val="619A6E2E"/>
    <w:rsid w:val="619D55B4"/>
    <w:rsid w:val="61A81C01"/>
    <w:rsid w:val="61D94AC0"/>
    <w:rsid w:val="61DB62AA"/>
    <w:rsid w:val="61ED6638"/>
    <w:rsid w:val="61F3273F"/>
    <w:rsid w:val="620307DC"/>
    <w:rsid w:val="62086E62"/>
    <w:rsid w:val="621957C9"/>
    <w:rsid w:val="622C3B9E"/>
    <w:rsid w:val="622F4B23"/>
    <w:rsid w:val="62367D31"/>
    <w:rsid w:val="62392EB4"/>
    <w:rsid w:val="624060C2"/>
    <w:rsid w:val="624D40D3"/>
    <w:rsid w:val="62533A5E"/>
    <w:rsid w:val="625B0E6A"/>
    <w:rsid w:val="625B0F02"/>
    <w:rsid w:val="62636276"/>
    <w:rsid w:val="6264122F"/>
    <w:rsid w:val="626B6F06"/>
    <w:rsid w:val="626D2409"/>
    <w:rsid w:val="626F7B0B"/>
    <w:rsid w:val="62731D94"/>
    <w:rsid w:val="62767495"/>
    <w:rsid w:val="62795654"/>
    <w:rsid w:val="627A3766"/>
    <w:rsid w:val="629C76D5"/>
    <w:rsid w:val="62AF08F4"/>
    <w:rsid w:val="62BC5A0C"/>
    <w:rsid w:val="62BF6990"/>
    <w:rsid w:val="62C332D8"/>
    <w:rsid w:val="62CD7EA4"/>
    <w:rsid w:val="62D1212E"/>
    <w:rsid w:val="62E04946"/>
    <w:rsid w:val="62E67A3F"/>
    <w:rsid w:val="62FC3808"/>
    <w:rsid w:val="63033C02"/>
    <w:rsid w:val="63037C81"/>
    <w:rsid w:val="63061303"/>
    <w:rsid w:val="630C6A8F"/>
    <w:rsid w:val="63107694"/>
    <w:rsid w:val="63192522"/>
    <w:rsid w:val="632153B0"/>
    <w:rsid w:val="63220C33"/>
    <w:rsid w:val="632F7F49"/>
    <w:rsid w:val="63375355"/>
    <w:rsid w:val="633C17DD"/>
    <w:rsid w:val="6349526F"/>
    <w:rsid w:val="634B514E"/>
    <w:rsid w:val="63523686"/>
    <w:rsid w:val="63615846"/>
    <w:rsid w:val="63662621"/>
    <w:rsid w:val="636C452A"/>
    <w:rsid w:val="637473B8"/>
    <w:rsid w:val="637A4B45"/>
    <w:rsid w:val="637C47C5"/>
    <w:rsid w:val="63806A4E"/>
    <w:rsid w:val="63916CE9"/>
    <w:rsid w:val="63A7308B"/>
    <w:rsid w:val="63AB062A"/>
    <w:rsid w:val="63AF3D1A"/>
    <w:rsid w:val="63BE7617"/>
    <w:rsid w:val="63CF13E4"/>
    <w:rsid w:val="63CF2051"/>
    <w:rsid w:val="63D619DB"/>
    <w:rsid w:val="63DC1E0C"/>
    <w:rsid w:val="63DC5AE3"/>
    <w:rsid w:val="63E541F4"/>
    <w:rsid w:val="63E818F6"/>
    <w:rsid w:val="63E92BFA"/>
    <w:rsid w:val="63ED5D7D"/>
    <w:rsid w:val="63F06D02"/>
    <w:rsid w:val="641536BE"/>
    <w:rsid w:val="64274C5E"/>
    <w:rsid w:val="64355C74"/>
    <w:rsid w:val="64451C8F"/>
    <w:rsid w:val="64475192"/>
    <w:rsid w:val="64530FA5"/>
    <w:rsid w:val="645549D5"/>
    <w:rsid w:val="646621C4"/>
    <w:rsid w:val="64725FD6"/>
    <w:rsid w:val="64785961"/>
    <w:rsid w:val="647B46E8"/>
    <w:rsid w:val="647C2169"/>
    <w:rsid w:val="648A6F00"/>
    <w:rsid w:val="648D254B"/>
    <w:rsid w:val="64945292"/>
    <w:rsid w:val="64952D13"/>
    <w:rsid w:val="64A358AC"/>
    <w:rsid w:val="64B14BC2"/>
    <w:rsid w:val="64B45B46"/>
    <w:rsid w:val="64BA1C4E"/>
    <w:rsid w:val="64BE0654"/>
    <w:rsid w:val="64C073DB"/>
    <w:rsid w:val="64CD66F0"/>
    <w:rsid w:val="64CE08EF"/>
    <w:rsid w:val="64F2562B"/>
    <w:rsid w:val="65006BA7"/>
    <w:rsid w:val="65085009"/>
    <w:rsid w:val="650B0753"/>
    <w:rsid w:val="651200DE"/>
    <w:rsid w:val="65133407"/>
    <w:rsid w:val="65146A9D"/>
    <w:rsid w:val="651548E6"/>
    <w:rsid w:val="651D3EF1"/>
    <w:rsid w:val="65297D03"/>
    <w:rsid w:val="652D1F8D"/>
    <w:rsid w:val="652E1C0D"/>
    <w:rsid w:val="65302F12"/>
    <w:rsid w:val="65393821"/>
    <w:rsid w:val="654C11BD"/>
    <w:rsid w:val="65526949"/>
    <w:rsid w:val="655A3D56"/>
    <w:rsid w:val="656A0E4C"/>
    <w:rsid w:val="65786B89"/>
    <w:rsid w:val="658C582A"/>
    <w:rsid w:val="658F67AE"/>
    <w:rsid w:val="65966139"/>
    <w:rsid w:val="65975DB9"/>
    <w:rsid w:val="65A62B50"/>
    <w:rsid w:val="65AA4DDA"/>
    <w:rsid w:val="65AD24DB"/>
    <w:rsid w:val="65AE59DE"/>
    <w:rsid w:val="65B37C68"/>
    <w:rsid w:val="65C149FF"/>
    <w:rsid w:val="65D43A20"/>
    <w:rsid w:val="65D75518"/>
    <w:rsid w:val="65DB346B"/>
    <w:rsid w:val="65DF3FAF"/>
    <w:rsid w:val="65F519B2"/>
    <w:rsid w:val="65F71656"/>
    <w:rsid w:val="65F903DC"/>
    <w:rsid w:val="66013EF6"/>
    <w:rsid w:val="660157E8"/>
    <w:rsid w:val="660563ED"/>
    <w:rsid w:val="66127C81"/>
    <w:rsid w:val="66174109"/>
    <w:rsid w:val="66231220"/>
    <w:rsid w:val="663372BC"/>
    <w:rsid w:val="66356F3C"/>
    <w:rsid w:val="663933C4"/>
    <w:rsid w:val="66441755"/>
    <w:rsid w:val="66452A5A"/>
    <w:rsid w:val="66502FE9"/>
    <w:rsid w:val="66511D3A"/>
    <w:rsid w:val="66595E77"/>
    <w:rsid w:val="665D43A5"/>
    <w:rsid w:val="66614FC7"/>
    <w:rsid w:val="66620D05"/>
    <w:rsid w:val="66751F24"/>
    <w:rsid w:val="66770C98"/>
    <w:rsid w:val="667D7330"/>
    <w:rsid w:val="668869C6"/>
    <w:rsid w:val="669D5C9C"/>
    <w:rsid w:val="669E2EAC"/>
    <w:rsid w:val="669E696B"/>
    <w:rsid w:val="66A055D4"/>
    <w:rsid w:val="66A42A73"/>
    <w:rsid w:val="66A739F8"/>
    <w:rsid w:val="66A81479"/>
    <w:rsid w:val="66B6078F"/>
    <w:rsid w:val="66BE141F"/>
    <w:rsid w:val="66CA4E3E"/>
    <w:rsid w:val="66CC61B6"/>
    <w:rsid w:val="66D103A8"/>
    <w:rsid w:val="66D16DBA"/>
    <w:rsid w:val="66DE60D0"/>
    <w:rsid w:val="66E5246B"/>
    <w:rsid w:val="66EC0C69"/>
    <w:rsid w:val="66EF1BEE"/>
    <w:rsid w:val="66F12B72"/>
    <w:rsid w:val="66F97F7F"/>
    <w:rsid w:val="66FF1E88"/>
    <w:rsid w:val="67034111"/>
    <w:rsid w:val="67080599"/>
    <w:rsid w:val="67084D16"/>
    <w:rsid w:val="67115625"/>
    <w:rsid w:val="671E5FB0"/>
    <w:rsid w:val="67260AB6"/>
    <w:rsid w:val="67302657"/>
    <w:rsid w:val="67356ADF"/>
    <w:rsid w:val="67377E61"/>
    <w:rsid w:val="673E51F0"/>
    <w:rsid w:val="674028F1"/>
    <w:rsid w:val="674F2F0C"/>
    <w:rsid w:val="675F31A6"/>
    <w:rsid w:val="67606DBA"/>
    <w:rsid w:val="67703441"/>
    <w:rsid w:val="677A5055"/>
    <w:rsid w:val="677F5C59"/>
    <w:rsid w:val="67806F5E"/>
    <w:rsid w:val="67953680"/>
    <w:rsid w:val="67965B4A"/>
    <w:rsid w:val="67A40418"/>
    <w:rsid w:val="67A93F37"/>
    <w:rsid w:val="67CE0B87"/>
    <w:rsid w:val="67E06120"/>
    <w:rsid w:val="67E1027C"/>
    <w:rsid w:val="67E81E06"/>
    <w:rsid w:val="67E9310A"/>
    <w:rsid w:val="67EA1118"/>
    <w:rsid w:val="67F02A95"/>
    <w:rsid w:val="67F4149B"/>
    <w:rsid w:val="67F87EA2"/>
    <w:rsid w:val="67FC4329"/>
    <w:rsid w:val="68026233"/>
    <w:rsid w:val="680F1CC5"/>
    <w:rsid w:val="68115221"/>
    <w:rsid w:val="682774BA"/>
    <w:rsid w:val="683F2C1F"/>
    <w:rsid w:val="68457FA1"/>
    <w:rsid w:val="684C450D"/>
    <w:rsid w:val="68515FB2"/>
    <w:rsid w:val="68562439"/>
    <w:rsid w:val="68702FE3"/>
    <w:rsid w:val="687142E8"/>
    <w:rsid w:val="687264E6"/>
    <w:rsid w:val="6876296E"/>
    <w:rsid w:val="687E35FE"/>
    <w:rsid w:val="68845507"/>
    <w:rsid w:val="68860A0A"/>
    <w:rsid w:val="68921B55"/>
    <w:rsid w:val="68947D20"/>
    <w:rsid w:val="68997A2B"/>
    <w:rsid w:val="689E67A5"/>
    <w:rsid w:val="68AC2E48"/>
    <w:rsid w:val="68AE634B"/>
    <w:rsid w:val="68B63758"/>
    <w:rsid w:val="68CC36FD"/>
    <w:rsid w:val="68D4658B"/>
    <w:rsid w:val="68E0239E"/>
    <w:rsid w:val="68E17E1F"/>
    <w:rsid w:val="68F25B3B"/>
    <w:rsid w:val="690006D4"/>
    <w:rsid w:val="69023BD7"/>
    <w:rsid w:val="690B44E7"/>
    <w:rsid w:val="690C1B6B"/>
    <w:rsid w:val="690D4166"/>
    <w:rsid w:val="69112B6D"/>
    <w:rsid w:val="69136070"/>
    <w:rsid w:val="691C697F"/>
    <w:rsid w:val="691F72A9"/>
    <w:rsid w:val="692B3716"/>
    <w:rsid w:val="692C3FBB"/>
    <w:rsid w:val="69320B23"/>
    <w:rsid w:val="69472E9D"/>
    <w:rsid w:val="69473EC2"/>
    <w:rsid w:val="69503956"/>
    <w:rsid w:val="6954235C"/>
    <w:rsid w:val="6956585F"/>
    <w:rsid w:val="695E2C6C"/>
    <w:rsid w:val="69604F28"/>
    <w:rsid w:val="696C2ED8"/>
    <w:rsid w:val="696F420B"/>
    <w:rsid w:val="69713D96"/>
    <w:rsid w:val="69756114"/>
    <w:rsid w:val="69760313"/>
    <w:rsid w:val="697A6D19"/>
    <w:rsid w:val="697B479A"/>
    <w:rsid w:val="697C221C"/>
    <w:rsid w:val="697D7CBB"/>
    <w:rsid w:val="698718B2"/>
    <w:rsid w:val="69894DB5"/>
    <w:rsid w:val="69A70AE2"/>
    <w:rsid w:val="69A86563"/>
    <w:rsid w:val="69AB74E8"/>
    <w:rsid w:val="69AF2410"/>
    <w:rsid w:val="69C30412"/>
    <w:rsid w:val="69CA33D0"/>
    <w:rsid w:val="69CB581E"/>
    <w:rsid w:val="69CF7AA8"/>
    <w:rsid w:val="69D364AE"/>
    <w:rsid w:val="69E057C4"/>
    <w:rsid w:val="69E32EC5"/>
    <w:rsid w:val="69E63E4A"/>
    <w:rsid w:val="69EA7295"/>
    <w:rsid w:val="69EF4759"/>
    <w:rsid w:val="69F44464"/>
    <w:rsid w:val="69F46E4C"/>
    <w:rsid w:val="69F95069"/>
    <w:rsid w:val="69FC1E52"/>
    <w:rsid w:val="69FC5FED"/>
    <w:rsid w:val="69FE14F0"/>
    <w:rsid w:val="6A062180"/>
    <w:rsid w:val="6A1F142A"/>
    <w:rsid w:val="6A2133F4"/>
    <w:rsid w:val="6A2275D2"/>
    <w:rsid w:val="6A32604B"/>
    <w:rsid w:val="6A3264C7"/>
    <w:rsid w:val="6A3B4BD9"/>
    <w:rsid w:val="6A4F7FF6"/>
    <w:rsid w:val="6A582B8E"/>
    <w:rsid w:val="6A591C0A"/>
    <w:rsid w:val="6A596387"/>
    <w:rsid w:val="6A5A04D5"/>
    <w:rsid w:val="6A5D0610"/>
    <w:rsid w:val="6A5E6092"/>
    <w:rsid w:val="6A5F3B13"/>
    <w:rsid w:val="6A652199"/>
    <w:rsid w:val="6A655A1D"/>
    <w:rsid w:val="6A6D2E29"/>
    <w:rsid w:val="6A6E2AA9"/>
    <w:rsid w:val="6A705FAC"/>
    <w:rsid w:val="6A834FCD"/>
    <w:rsid w:val="6A8917B4"/>
    <w:rsid w:val="6A9C3978"/>
    <w:rsid w:val="6AA73F08"/>
    <w:rsid w:val="6AA92C8E"/>
    <w:rsid w:val="6AB60C9F"/>
    <w:rsid w:val="6ABE192F"/>
    <w:rsid w:val="6AC156B4"/>
    <w:rsid w:val="6AC60F39"/>
    <w:rsid w:val="6AC769BB"/>
    <w:rsid w:val="6AC8443C"/>
    <w:rsid w:val="6AD846D7"/>
    <w:rsid w:val="6AF07B7F"/>
    <w:rsid w:val="6AF36585"/>
    <w:rsid w:val="6AF73315"/>
    <w:rsid w:val="6B0F0434"/>
    <w:rsid w:val="6B1026A8"/>
    <w:rsid w:val="6B14233D"/>
    <w:rsid w:val="6B1732C2"/>
    <w:rsid w:val="6B3063EA"/>
    <w:rsid w:val="6B32606A"/>
    <w:rsid w:val="6B33657D"/>
    <w:rsid w:val="6B347990"/>
    <w:rsid w:val="6B3C43FB"/>
    <w:rsid w:val="6B47600F"/>
    <w:rsid w:val="6B4849B1"/>
    <w:rsid w:val="6B570828"/>
    <w:rsid w:val="6B5E3407"/>
    <w:rsid w:val="6B655563"/>
    <w:rsid w:val="6B7845E0"/>
    <w:rsid w:val="6B7A5565"/>
    <w:rsid w:val="6B8E66B2"/>
    <w:rsid w:val="6B8F4205"/>
    <w:rsid w:val="6B903E85"/>
    <w:rsid w:val="6B981292"/>
    <w:rsid w:val="6BA96FAE"/>
    <w:rsid w:val="6BBD5762"/>
    <w:rsid w:val="6BC952E4"/>
    <w:rsid w:val="6BD15F74"/>
    <w:rsid w:val="6BD31477"/>
    <w:rsid w:val="6BED679D"/>
    <w:rsid w:val="6BFB7E8A"/>
    <w:rsid w:val="6C053E44"/>
    <w:rsid w:val="6C09284A"/>
    <w:rsid w:val="6C0A02CC"/>
    <w:rsid w:val="6C1A3DE9"/>
    <w:rsid w:val="6C27567D"/>
    <w:rsid w:val="6C277A1D"/>
    <w:rsid w:val="6C2C4B6A"/>
    <w:rsid w:val="6C2D5008"/>
    <w:rsid w:val="6C2E088C"/>
    <w:rsid w:val="6C360CAD"/>
    <w:rsid w:val="6C3A2120"/>
    <w:rsid w:val="6C3D208C"/>
    <w:rsid w:val="6C496EB7"/>
    <w:rsid w:val="6C4C365C"/>
    <w:rsid w:val="6C523F43"/>
    <w:rsid w:val="6C5703CB"/>
    <w:rsid w:val="6C625A58"/>
    <w:rsid w:val="6C661178"/>
    <w:rsid w:val="6C69208F"/>
    <w:rsid w:val="6C84463B"/>
    <w:rsid w:val="6C974A38"/>
    <w:rsid w:val="6C9C0EC0"/>
    <w:rsid w:val="6CA82754"/>
    <w:rsid w:val="6CA9218A"/>
    <w:rsid w:val="6CAA276E"/>
    <w:rsid w:val="6CAD6BDB"/>
    <w:rsid w:val="6CB42CAD"/>
    <w:rsid w:val="6CB829EE"/>
    <w:rsid w:val="6CCA2908"/>
    <w:rsid w:val="6CCF6D90"/>
    <w:rsid w:val="6CD6671B"/>
    <w:rsid w:val="6CD854A1"/>
    <w:rsid w:val="6CE33832"/>
    <w:rsid w:val="6CEE7645"/>
    <w:rsid w:val="6CEF50C6"/>
    <w:rsid w:val="6CFA6CDB"/>
    <w:rsid w:val="6CFC21DE"/>
    <w:rsid w:val="6D0B5A89"/>
    <w:rsid w:val="6D222AAF"/>
    <w:rsid w:val="6D23681A"/>
    <w:rsid w:val="6D2B74AA"/>
    <w:rsid w:val="6D3348B6"/>
    <w:rsid w:val="6D383ED5"/>
    <w:rsid w:val="6D3B6E6A"/>
    <w:rsid w:val="6D3C51C6"/>
    <w:rsid w:val="6D3C7684"/>
    <w:rsid w:val="6D486AFE"/>
    <w:rsid w:val="6D496A5A"/>
    <w:rsid w:val="6D534DEB"/>
    <w:rsid w:val="6D5C7C79"/>
    <w:rsid w:val="6D5F0BFD"/>
    <w:rsid w:val="6D696F8E"/>
    <w:rsid w:val="6D79502A"/>
    <w:rsid w:val="6D7B4CAA"/>
    <w:rsid w:val="6D825D40"/>
    <w:rsid w:val="6D8455BA"/>
    <w:rsid w:val="6D955854"/>
    <w:rsid w:val="6D966B59"/>
    <w:rsid w:val="6D9C2C61"/>
    <w:rsid w:val="6DBA365C"/>
    <w:rsid w:val="6DC1541F"/>
    <w:rsid w:val="6DCA02AD"/>
    <w:rsid w:val="6DCB5D2E"/>
    <w:rsid w:val="6DCE1692"/>
    <w:rsid w:val="6DDC72CD"/>
    <w:rsid w:val="6DDF49CF"/>
    <w:rsid w:val="6DE05CD4"/>
    <w:rsid w:val="6DF410F1"/>
    <w:rsid w:val="6DFB42FF"/>
    <w:rsid w:val="6DFF65D1"/>
    <w:rsid w:val="6E0F771C"/>
    <w:rsid w:val="6E1D22B5"/>
    <w:rsid w:val="6E293B49"/>
    <w:rsid w:val="6E2E1FAA"/>
    <w:rsid w:val="6E356BC1"/>
    <w:rsid w:val="6E3D27EA"/>
    <w:rsid w:val="6E437F76"/>
    <w:rsid w:val="6E45347A"/>
    <w:rsid w:val="6E47284E"/>
    <w:rsid w:val="6E491E80"/>
    <w:rsid w:val="6E4A407E"/>
    <w:rsid w:val="6E4C0C5C"/>
    <w:rsid w:val="6E526F0C"/>
    <w:rsid w:val="6E5302A5"/>
    <w:rsid w:val="6E611014"/>
    <w:rsid w:val="6E797EBB"/>
    <w:rsid w:val="6E7E1055"/>
    <w:rsid w:val="6E7E15D0"/>
    <w:rsid w:val="6E7F6AD7"/>
    <w:rsid w:val="6E866486"/>
    <w:rsid w:val="6E8A6EE1"/>
    <w:rsid w:val="6E8B036B"/>
    <w:rsid w:val="6E912274"/>
    <w:rsid w:val="6E953587"/>
    <w:rsid w:val="6E9A4531"/>
    <w:rsid w:val="6EA470E4"/>
    <w:rsid w:val="6EB02B29"/>
    <w:rsid w:val="6EBB30B8"/>
    <w:rsid w:val="6EBC693B"/>
    <w:rsid w:val="6EC10845"/>
    <w:rsid w:val="6EC5724B"/>
    <w:rsid w:val="6EDC35ED"/>
    <w:rsid w:val="6EDF4571"/>
    <w:rsid w:val="6EE367FB"/>
    <w:rsid w:val="6EEC1689"/>
    <w:rsid w:val="6EFA4222"/>
    <w:rsid w:val="6EFA6420"/>
    <w:rsid w:val="6F065AB6"/>
    <w:rsid w:val="6F0D532D"/>
    <w:rsid w:val="6F1063C6"/>
    <w:rsid w:val="6F134DCC"/>
    <w:rsid w:val="6F245066"/>
    <w:rsid w:val="6F2A49F1"/>
    <w:rsid w:val="6F2A6A6D"/>
    <w:rsid w:val="6F3068FA"/>
    <w:rsid w:val="6F3574FF"/>
    <w:rsid w:val="6F3F5890"/>
    <w:rsid w:val="6F437B19"/>
    <w:rsid w:val="6F47651F"/>
    <w:rsid w:val="6F546189"/>
    <w:rsid w:val="6F5E65E6"/>
    <w:rsid w:val="6F607449"/>
    <w:rsid w:val="6F715165"/>
    <w:rsid w:val="6F7C56F5"/>
    <w:rsid w:val="6F831B2D"/>
    <w:rsid w:val="6F877309"/>
    <w:rsid w:val="6F884D8A"/>
    <w:rsid w:val="6F904395"/>
    <w:rsid w:val="6F94661F"/>
    <w:rsid w:val="6F9540A0"/>
    <w:rsid w:val="6F9C01A8"/>
    <w:rsid w:val="6F9E6F2E"/>
    <w:rsid w:val="6FA73FBA"/>
    <w:rsid w:val="6FAA4F3F"/>
    <w:rsid w:val="6FAC3CC5"/>
    <w:rsid w:val="6FC12AC7"/>
    <w:rsid w:val="6FC87D72"/>
    <w:rsid w:val="6FCB457A"/>
    <w:rsid w:val="6FCC6779"/>
    <w:rsid w:val="6FD8258B"/>
    <w:rsid w:val="6FDF7997"/>
    <w:rsid w:val="6FE2671E"/>
    <w:rsid w:val="6FE41C21"/>
    <w:rsid w:val="6FE93B2A"/>
    <w:rsid w:val="6FEA122E"/>
    <w:rsid w:val="6FEC40AA"/>
    <w:rsid w:val="6FF675BD"/>
    <w:rsid w:val="6FF70753"/>
    <w:rsid w:val="6FF9170D"/>
    <w:rsid w:val="6FFD220E"/>
    <w:rsid w:val="70027035"/>
    <w:rsid w:val="700C3CDF"/>
    <w:rsid w:val="700C7562"/>
    <w:rsid w:val="70187B3B"/>
    <w:rsid w:val="70196878"/>
    <w:rsid w:val="70244C09"/>
    <w:rsid w:val="702B7E17"/>
    <w:rsid w:val="702C7A97"/>
    <w:rsid w:val="702D331A"/>
    <w:rsid w:val="70340726"/>
    <w:rsid w:val="703674CE"/>
    <w:rsid w:val="70473EC4"/>
    <w:rsid w:val="70562E59"/>
    <w:rsid w:val="706246EE"/>
    <w:rsid w:val="70700C31"/>
    <w:rsid w:val="70776C11"/>
    <w:rsid w:val="707D0B1B"/>
    <w:rsid w:val="709B6FC9"/>
    <w:rsid w:val="709D48D3"/>
    <w:rsid w:val="70B07280"/>
    <w:rsid w:val="70B50A96"/>
    <w:rsid w:val="70B8767B"/>
    <w:rsid w:val="70B90980"/>
    <w:rsid w:val="70BA2B7E"/>
    <w:rsid w:val="70C71E93"/>
    <w:rsid w:val="70D35CA6"/>
    <w:rsid w:val="70DD1E39"/>
    <w:rsid w:val="70DD7539"/>
    <w:rsid w:val="70F83CE8"/>
    <w:rsid w:val="70FB4C6C"/>
    <w:rsid w:val="710032F2"/>
    <w:rsid w:val="710806FF"/>
    <w:rsid w:val="710C7105"/>
    <w:rsid w:val="710E5E8B"/>
    <w:rsid w:val="7110138E"/>
    <w:rsid w:val="711E28A2"/>
    <w:rsid w:val="71290C33"/>
    <w:rsid w:val="7133071B"/>
    <w:rsid w:val="71342848"/>
    <w:rsid w:val="713B7C54"/>
    <w:rsid w:val="713F2DD7"/>
    <w:rsid w:val="71400858"/>
    <w:rsid w:val="714275DF"/>
    <w:rsid w:val="71504376"/>
    <w:rsid w:val="71530A68"/>
    <w:rsid w:val="71562A24"/>
    <w:rsid w:val="716943CF"/>
    <w:rsid w:val="717D3F41"/>
    <w:rsid w:val="71815E70"/>
    <w:rsid w:val="71866DCF"/>
    <w:rsid w:val="71912BE1"/>
    <w:rsid w:val="719C0F72"/>
    <w:rsid w:val="71B82AA1"/>
    <w:rsid w:val="71CC7543"/>
    <w:rsid w:val="71CD285F"/>
    <w:rsid w:val="71CD4FC5"/>
    <w:rsid w:val="71D60F68"/>
    <w:rsid w:val="71D83356"/>
    <w:rsid w:val="71D92FD5"/>
    <w:rsid w:val="71DE60B8"/>
    <w:rsid w:val="71E25E63"/>
    <w:rsid w:val="71E91071"/>
    <w:rsid w:val="71ED53C1"/>
    <w:rsid w:val="71F34BCE"/>
    <w:rsid w:val="71FD2A9C"/>
    <w:rsid w:val="72000C97"/>
    <w:rsid w:val="7204769D"/>
    <w:rsid w:val="720640AE"/>
    <w:rsid w:val="72070621"/>
    <w:rsid w:val="721246FB"/>
    <w:rsid w:val="72232150"/>
    <w:rsid w:val="7230426D"/>
    <w:rsid w:val="72307267"/>
    <w:rsid w:val="72417502"/>
    <w:rsid w:val="724C4E77"/>
    <w:rsid w:val="724F1775"/>
    <w:rsid w:val="72540721"/>
    <w:rsid w:val="72581325"/>
    <w:rsid w:val="72662DC2"/>
    <w:rsid w:val="726D5A47"/>
    <w:rsid w:val="727069CC"/>
    <w:rsid w:val="72717CD1"/>
    <w:rsid w:val="7297468D"/>
    <w:rsid w:val="72A738B2"/>
    <w:rsid w:val="72AA58AC"/>
    <w:rsid w:val="72AA7ACF"/>
    <w:rsid w:val="72B12AF2"/>
    <w:rsid w:val="72B461BC"/>
    <w:rsid w:val="72B84BC2"/>
    <w:rsid w:val="72BC6E4B"/>
    <w:rsid w:val="72BD1664"/>
    <w:rsid w:val="72BF1FCE"/>
    <w:rsid w:val="72C14E14"/>
    <w:rsid w:val="72C66204"/>
    <w:rsid w:val="72CE25E9"/>
    <w:rsid w:val="72CE6D66"/>
    <w:rsid w:val="72D20FEF"/>
    <w:rsid w:val="72D54172"/>
    <w:rsid w:val="72DB18FF"/>
    <w:rsid w:val="72E13808"/>
    <w:rsid w:val="72E5220E"/>
    <w:rsid w:val="72F773E8"/>
    <w:rsid w:val="72FB7C35"/>
    <w:rsid w:val="73025EB3"/>
    <w:rsid w:val="73047240"/>
    <w:rsid w:val="73185CF4"/>
    <w:rsid w:val="731971E5"/>
    <w:rsid w:val="731C568E"/>
    <w:rsid w:val="73293BFC"/>
    <w:rsid w:val="733D069E"/>
    <w:rsid w:val="733F5DA0"/>
    <w:rsid w:val="734844B1"/>
    <w:rsid w:val="734C24CE"/>
    <w:rsid w:val="735A21CD"/>
    <w:rsid w:val="735B7C4E"/>
    <w:rsid w:val="735D69D5"/>
    <w:rsid w:val="73632ADC"/>
    <w:rsid w:val="73643CBC"/>
    <w:rsid w:val="736D33EC"/>
    <w:rsid w:val="737738F3"/>
    <w:rsid w:val="73843011"/>
    <w:rsid w:val="73846894"/>
    <w:rsid w:val="738A025C"/>
    <w:rsid w:val="738A079E"/>
    <w:rsid w:val="738C198E"/>
    <w:rsid w:val="739669A6"/>
    <w:rsid w:val="73976049"/>
    <w:rsid w:val="73992FB6"/>
    <w:rsid w:val="739E3BBB"/>
    <w:rsid w:val="73B07597"/>
    <w:rsid w:val="73C36379"/>
    <w:rsid w:val="73CD7F8D"/>
    <w:rsid w:val="73E05929"/>
    <w:rsid w:val="73E865B9"/>
    <w:rsid w:val="73FE075C"/>
    <w:rsid w:val="73FE4ED9"/>
    <w:rsid w:val="740C41EF"/>
    <w:rsid w:val="74170350"/>
    <w:rsid w:val="741A57B8"/>
    <w:rsid w:val="742F6D2D"/>
    <w:rsid w:val="744E17E0"/>
    <w:rsid w:val="74512765"/>
    <w:rsid w:val="74514012"/>
    <w:rsid w:val="745201E6"/>
    <w:rsid w:val="7452521E"/>
    <w:rsid w:val="745D0776"/>
    <w:rsid w:val="746903F3"/>
    <w:rsid w:val="746A4DE9"/>
    <w:rsid w:val="746B330F"/>
    <w:rsid w:val="746D6812"/>
    <w:rsid w:val="74727416"/>
    <w:rsid w:val="747B5B27"/>
    <w:rsid w:val="747D04C0"/>
    <w:rsid w:val="748154B2"/>
    <w:rsid w:val="74846437"/>
    <w:rsid w:val="749679D6"/>
    <w:rsid w:val="74A878F0"/>
    <w:rsid w:val="74A90BF5"/>
    <w:rsid w:val="74A94C32"/>
    <w:rsid w:val="74C04F97"/>
    <w:rsid w:val="74C2049A"/>
    <w:rsid w:val="74C35F1C"/>
    <w:rsid w:val="74CF3033"/>
    <w:rsid w:val="74DB02B7"/>
    <w:rsid w:val="74DF584C"/>
    <w:rsid w:val="74E34252"/>
    <w:rsid w:val="74E514C2"/>
    <w:rsid w:val="74F26A6B"/>
    <w:rsid w:val="74F811F5"/>
    <w:rsid w:val="74FB18F9"/>
    <w:rsid w:val="75091358"/>
    <w:rsid w:val="750A4112"/>
    <w:rsid w:val="750B5416"/>
    <w:rsid w:val="750E639B"/>
    <w:rsid w:val="75291143"/>
    <w:rsid w:val="75360459"/>
    <w:rsid w:val="7536625B"/>
    <w:rsid w:val="753B4558"/>
    <w:rsid w:val="7541206D"/>
    <w:rsid w:val="75614B20"/>
    <w:rsid w:val="75645AA5"/>
    <w:rsid w:val="75687D2E"/>
    <w:rsid w:val="756A3232"/>
    <w:rsid w:val="756A5E7A"/>
    <w:rsid w:val="75757044"/>
    <w:rsid w:val="758208D8"/>
    <w:rsid w:val="7585185D"/>
    <w:rsid w:val="75876B22"/>
    <w:rsid w:val="758E68E9"/>
    <w:rsid w:val="759407F3"/>
    <w:rsid w:val="75971777"/>
    <w:rsid w:val="75982A7C"/>
    <w:rsid w:val="75A3688F"/>
    <w:rsid w:val="75B545AA"/>
    <w:rsid w:val="75BA64B4"/>
    <w:rsid w:val="75BB3F35"/>
    <w:rsid w:val="75BF167C"/>
    <w:rsid w:val="75BF293C"/>
    <w:rsid w:val="75C46DC3"/>
    <w:rsid w:val="75D85A64"/>
    <w:rsid w:val="75DD1EEC"/>
    <w:rsid w:val="75E066F3"/>
    <w:rsid w:val="75EA7003"/>
    <w:rsid w:val="75ED7F88"/>
    <w:rsid w:val="75F3408F"/>
    <w:rsid w:val="75F57592"/>
    <w:rsid w:val="75FB149C"/>
    <w:rsid w:val="75FC27A0"/>
    <w:rsid w:val="760807B1"/>
    <w:rsid w:val="76094035"/>
    <w:rsid w:val="76096233"/>
    <w:rsid w:val="7618684D"/>
    <w:rsid w:val="76241DC1"/>
    <w:rsid w:val="762635E5"/>
    <w:rsid w:val="763428FA"/>
    <w:rsid w:val="76404C02"/>
    <w:rsid w:val="7648159B"/>
    <w:rsid w:val="764A5A81"/>
    <w:rsid w:val="764C0FDD"/>
    <w:rsid w:val="764D12A6"/>
    <w:rsid w:val="7652792C"/>
    <w:rsid w:val="765566B2"/>
    <w:rsid w:val="76637BC6"/>
    <w:rsid w:val="766C157D"/>
    <w:rsid w:val="76787B6C"/>
    <w:rsid w:val="767B0AF0"/>
    <w:rsid w:val="7682047B"/>
    <w:rsid w:val="768900AB"/>
    <w:rsid w:val="76954F1D"/>
    <w:rsid w:val="76AA5987"/>
    <w:rsid w:val="76BC7DB8"/>
    <w:rsid w:val="76CA086F"/>
    <w:rsid w:val="76CB07B1"/>
    <w:rsid w:val="76D44A02"/>
    <w:rsid w:val="76E23BEC"/>
    <w:rsid w:val="76EC3EBB"/>
    <w:rsid w:val="76F27835"/>
    <w:rsid w:val="76FF62A0"/>
    <w:rsid w:val="77050A54"/>
    <w:rsid w:val="77062C53"/>
    <w:rsid w:val="770B70DA"/>
    <w:rsid w:val="771450C5"/>
    <w:rsid w:val="771479EA"/>
    <w:rsid w:val="771E4103"/>
    <w:rsid w:val="77260F89"/>
    <w:rsid w:val="772E3E17"/>
    <w:rsid w:val="772F6015"/>
    <w:rsid w:val="773C312D"/>
    <w:rsid w:val="774D2DFC"/>
    <w:rsid w:val="774E3661"/>
    <w:rsid w:val="77560455"/>
    <w:rsid w:val="775B71B9"/>
    <w:rsid w:val="77691353"/>
    <w:rsid w:val="776A5740"/>
    <w:rsid w:val="777C6115"/>
    <w:rsid w:val="77887588"/>
    <w:rsid w:val="778A6C6E"/>
    <w:rsid w:val="77902BB7"/>
    <w:rsid w:val="77912837"/>
    <w:rsid w:val="77997C43"/>
    <w:rsid w:val="77A075CE"/>
    <w:rsid w:val="77AE7BE8"/>
    <w:rsid w:val="77B95F79"/>
    <w:rsid w:val="77BA39FB"/>
    <w:rsid w:val="77C718E5"/>
    <w:rsid w:val="77CC7198"/>
    <w:rsid w:val="77CD4C1A"/>
    <w:rsid w:val="77E40FA5"/>
    <w:rsid w:val="77F00652"/>
    <w:rsid w:val="77F11C00"/>
    <w:rsid w:val="78085CF8"/>
    <w:rsid w:val="782A2DB5"/>
    <w:rsid w:val="782F143B"/>
    <w:rsid w:val="78304CBF"/>
    <w:rsid w:val="78512C75"/>
    <w:rsid w:val="785E4509"/>
    <w:rsid w:val="785F4189"/>
    <w:rsid w:val="78646412"/>
    <w:rsid w:val="78830EC5"/>
    <w:rsid w:val="788C3D53"/>
    <w:rsid w:val="788F4CD8"/>
    <w:rsid w:val="78964803"/>
    <w:rsid w:val="78A7237F"/>
    <w:rsid w:val="78AB4608"/>
    <w:rsid w:val="78B00A90"/>
    <w:rsid w:val="78B53D87"/>
    <w:rsid w:val="78B8009B"/>
    <w:rsid w:val="78BB48A3"/>
    <w:rsid w:val="78C00D2A"/>
    <w:rsid w:val="78C064CE"/>
    <w:rsid w:val="78C80335"/>
    <w:rsid w:val="78CF7CC0"/>
    <w:rsid w:val="78E57C65"/>
    <w:rsid w:val="78E73A5B"/>
    <w:rsid w:val="78F148D9"/>
    <w:rsid w:val="78F80E84"/>
    <w:rsid w:val="79001B14"/>
    <w:rsid w:val="79027215"/>
    <w:rsid w:val="79031D88"/>
    <w:rsid w:val="790D5C25"/>
    <w:rsid w:val="791374B0"/>
    <w:rsid w:val="791924D1"/>
    <w:rsid w:val="791C5BC1"/>
    <w:rsid w:val="79276150"/>
    <w:rsid w:val="79352EE7"/>
    <w:rsid w:val="79406FE8"/>
    <w:rsid w:val="794B56F7"/>
    <w:rsid w:val="794F1893"/>
    <w:rsid w:val="79507314"/>
    <w:rsid w:val="79566C9F"/>
    <w:rsid w:val="795B14D8"/>
    <w:rsid w:val="795B56BC"/>
    <w:rsid w:val="795B69AA"/>
    <w:rsid w:val="795E792F"/>
    <w:rsid w:val="7970564B"/>
    <w:rsid w:val="79761752"/>
    <w:rsid w:val="79820DE8"/>
    <w:rsid w:val="79892971"/>
    <w:rsid w:val="79936B04"/>
    <w:rsid w:val="79992C0C"/>
    <w:rsid w:val="79AE5130"/>
    <w:rsid w:val="79BE53CA"/>
    <w:rsid w:val="79C42B56"/>
    <w:rsid w:val="79CC46E0"/>
    <w:rsid w:val="79D31AEC"/>
    <w:rsid w:val="79DA4CFA"/>
    <w:rsid w:val="79DC01FD"/>
    <w:rsid w:val="79F92D8F"/>
    <w:rsid w:val="7A011336"/>
    <w:rsid w:val="7A080CC1"/>
    <w:rsid w:val="7A2618F6"/>
    <w:rsid w:val="7A29730E"/>
    <w:rsid w:val="7A2C1281"/>
    <w:rsid w:val="7A2D347F"/>
    <w:rsid w:val="7A32318A"/>
    <w:rsid w:val="7A385094"/>
    <w:rsid w:val="7A3A2795"/>
    <w:rsid w:val="7A48532E"/>
    <w:rsid w:val="7A4E0E32"/>
    <w:rsid w:val="7A4E7237"/>
    <w:rsid w:val="7A5101BC"/>
    <w:rsid w:val="7A5358BD"/>
    <w:rsid w:val="7A5F16D0"/>
    <w:rsid w:val="7A622655"/>
    <w:rsid w:val="7A672360"/>
    <w:rsid w:val="7A687DE1"/>
    <w:rsid w:val="7A6A0BEA"/>
    <w:rsid w:val="7A6F776C"/>
    <w:rsid w:val="7A726172"/>
    <w:rsid w:val="7A7C5C51"/>
    <w:rsid w:val="7A8C6D1C"/>
    <w:rsid w:val="7A9B7337"/>
    <w:rsid w:val="7AB25926"/>
    <w:rsid w:val="7AB26F5C"/>
    <w:rsid w:val="7AB84FD2"/>
    <w:rsid w:val="7AB95F51"/>
    <w:rsid w:val="7ABD52ED"/>
    <w:rsid w:val="7AC15C86"/>
    <w:rsid w:val="7AC754CB"/>
    <w:rsid w:val="7ACB2084"/>
    <w:rsid w:val="7AD52994"/>
    <w:rsid w:val="7ADB231E"/>
    <w:rsid w:val="7AFE58EC"/>
    <w:rsid w:val="7AFE7FE2"/>
    <w:rsid w:val="7B004ADD"/>
    <w:rsid w:val="7B047C5F"/>
    <w:rsid w:val="7B0556E1"/>
    <w:rsid w:val="7B0919D5"/>
    <w:rsid w:val="7B0E3DF2"/>
    <w:rsid w:val="7B1511FF"/>
    <w:rsid w:val="7B1F628B"/>
    <w:rsid w:val="7B245F96"/>
    <w:rsid w:val="7B3030FD"/>
    <w:rsid w:val="7B311A28"/>
    <w:rsid w:val="7B3429AD"/>
    <w:rsid w:val="7B3706DB"/>
    <w:rsid w:val="7B3A013A"/>
    <w:rsid w:val="7B3B5BBB"/>
    <w:rsid w:val="7B3D10BE"/>
    <w:rsid w:val="7B492952"/>
    <w:rsid w:val="7B4E7DC1"/>
    <w:rsid w:val="7B567A6A"/>
    <w:rsid w:val="7B5C1973"/>
    <w:rsid w:val="7B600379"/>
    <w:rsid w:val="7B731598"/>
    <w:rsid w:val="7B9175C1"/>
    <w:rsid w:val="7B95174D"/>
    <w:rsid w:val="7B974C50"/>
    <w:rsid w:val="7B9939D6"/>
    <w:rsid w:val="7BA26864"/>
    <w:rsid w:val="7BA8076D"/>
    <w:rsid w:val="7BA83DE0"/>
    <w:rsid w:val="7BAC7174"/>
    <w:rsid w:val="7BB1107D"/>
    <w:rsid w:val="7BB26AFF"/>
    <w:rsid w:val="7BC55B1F"/>
    <w:rsid w:val="7BCC54AA"/>
    <w:rsid w:val="7BCF54EB"/>
    <w:rsid w:val="7BD01932"/>
    <w:rsid w:val="7BD712BD"/>
    <w:rsid w:val="7BDD53C4"/>
    <w:rsid w:val="7BF00B62"/>
    <w:rsid w:val="7BFB52F0"/>
    <w:rsid w:val="7C0D5F13"/>
    <w:rsid w:val="7C11491A"/>
    <w:rsid w:val="7C26103C"/>
    <w:rsid w:val="7C2A7A42"/>
    <w:rsid w:val="7C376D58"/>
    <w:rsid w:val="7C46644F"/>
    <w:rsid w:val="7C467372"/>
    <w:rsid w:val="7C4D0EFB"/>
    <w:rsid w:val="7C4D6CFD"/>
    <w:rsid w:val="7C5A278F"/>
    <w:rsid w:val="7C61599E"/>
    <w:rsid w:val="7C7855C3"/>
    <w:rsid w:val="7C793044"/>
    <w:rsid w:val="7C7A0AC6"/>
    <w:rsid w:val="7C8932DF"/>
    <w:rsid w:val="7C896B62"/>
    <w:rsid w:val="7C8E2FEA"/>
    <w:rsid w:val="7C8F51E8"/>
    <w:rsid w:val="7C9B6A7C"/>
    <w:rsid w:val="7CA8270B"/>
    <w:rsid w:val="7CA83B93"/>
    <w:rsid w:val="7CBC6FB1"/>
    <w:rsid w:val="7CC13438"/>
    <w:rsid w:val="7CC16CBC"/>
    <w:rsid w:val="7CD014D5"/>
    <w:rsid w:val="7CD10CAA"/>
    <w:rsid w:val="7CD61274"/>
    <w:rsid w:val="7CD868E1"/>
    <w:rsid w:val="7CEA0114"/>
    <w:rsid w:val="7CEB7B00"/>
    <w:rsid w:val="7CF36423"/>
    <w:rsid w:val="7CF83BBE"/>
    <w:rsid w:val="7CF96D73"/>
    <w:rsid w:val="7CFE6B21"/>
    <w:rsid w:val="7D0564AB"/>
    <w:rsid w:val="7D0D2C57"/>
    <w:rsid w:val="7D0E6DBB"/>
    <w:rsid w:val="7D2334DD"/>
    <w:rsid w:val="7D2C2AE8"/>
    <w:rsid w:val="7D343777"/>
    <w:rsid w:val="7D3511F9"/>
    <w:rsid w:val="7D387BFF"/>
    <w:rsid w:val="7D3C6F0A"/>
    <w:rsid w:val="7D425704"/>
    <w:rsid w:val="7D430B94"/>
    <w:rsid w:val="7D5052A6"/>
    <w:rsid w:val="7D543CAC"/>
    <w:rsid w:val="7D564FB1"/>
    <w:rsid w:val="7D6065E3"/>
    <w:rsid w:val="7D684ECB"/>
    <w:rsid w:val="7D964715"/>
    <w:rsid w:val="7D9F1E92"/>
    <w:rsid w:val="7DA372AE"/>
    <w:rsid w:val="7DA43BFE"/>
    <w:rsid w:val="7DBC01D8"/>
    <w:rsid w:val="7DBE4EFB"/>
    <w:rsid w:val="7DBF115D"/>
    <w:rsid w:val="7DCA4F70"/>
    <w:rsid w:val="7DD31FFC"/>
    <w:rsid w:val="7DD76602"/>
    <w:rsid w:val="7DDC070D"/>
    <w:rsid w:val="7DDD618F"/>
    <w:rsid w:val="7DE45B1A"/>
    <w:rsid w:val="7DE5359B"/>
    <w:rsid w:val="7DF033B2"/>
    <w:rsid w:val="7DFB4B33"/>
    <w:rsid w:val="7E0B59D9"/>
    <w:rsid w:val="7E194CEF"/>
    <w:rsid w:val="7E466AB8"/>
    <w:rsid w:val="7E48583E"/>
    <w:rsid w:val="7E4932C0"/>
    <w:rsid w:val="7E5570D2"/>
    <w:rsid w:val="7E5751DF"/>
    <w:rsid w:val="7E5D1F60"/>
    <w:rsid w:val="7E602EE5"/>
    <w:rsid w:val="7E74183B"/>
    <w:rsid w:val="7E741B85"/>
    <w:rsid w:val="7E7D4A13"/>
    <w:rsid w:val="7E863124"/>
    <w:rsid w:val="7E8E0531"/>
    <w:rsid w:val="7E9114B5"/>
    <w:rsid w:val="7E93243A"/>
    <w:rsid w:val="7E990AC0"/>
    <w:rsid w:val="7E9D01D4"/>
    <w:rsid w:val="7EA36E51"/>
    <w:rsid w:val="7EAD2FE4"/>
    <w:rsid w:val="7EAD7761"/>
    <w:rsid w:val="7EAF64E7"/>
    <w:rsid w:val="7EC44C85"/>
    <w:rsid w:val="7EC6610C"/>
    <w:rsid w:val="7ECA4B12"/>
    <w:rsid w:val="7EDB4DAD"/>
    <w:rsid w:val="7EEA75C6"/>
    <w:rsid w:val="7EED054A"/>
    <w:rsid w:val="7EF21A9C"/>
    <w:rsid w:val="7EFA5662"/>
    <w:rsid w:val="7F0949F9"/>
    <w:rsid w:val="7F0A58FC"/>
    <w:rsid w:val="7F1203F5"/>
    <w:rsid w:val="7F186E10"/>
    <w:rsid w:val="7F2505F8"/>
    <w:rsid w:val="7F2F6A35"/>
    <w:rsid w:val="7F3B60CB"/>
    <w:rsid w:val="7F461EDE"/>
    <w:rsid w:val="7F546FE2"/>
    <w:rsid w:val="7F5D1B03"/>
    <w:rsid w:val="7F751728"/>
    <w:rsid w:val="7F77C660"/>
    <w:rsid w:val="7F7D45B6"/>
    <w:rsid w:val="7F8364BF"/>
    <w:rsid w:val="7F8810A0"/>
    <w:rsid w:val="7F8861CA"/>
    <w:rsid w:val="7F893C4C"/>
    <w:rsid w:val="7F8F5B55"/>
    <w:rsid w:val="7FA6577A"/>
    <w:rsid w:val="7FB65A15"/>
    <w:rsid w:val="7FBB1E9C"/>
    <w:rsid w:val="7FBC791E"/>
    <w:rsid w:val="7FCA46B5"/>
    <w:rsid w:val="7FCF0B3D"/>
    <w:rsid w:val="7FD178C3"/>
    <w:rsid w:val="7FD21A65"/>
    <w:rsid w:val="7FD40848"/>
    <w:rsid w:val="7FD9144C"/>
    <w:rsid w:val="7FDA2751"/>
    <w:rsid w:val="7FDD39BD"/>
    <w:rsid w:val="7FDD7E53"/>
    <w:rsid w:val="7FE077A7"/>
    <w:rsid w:val="7FEC266B"/>
    <w:rsid w:val="7FF62F7B"/>
    <w:rsid w:val="7FF86BA7"/>
    <w:rsid w:val="7FFFBD27"/>
    <w:rsid w:val="D7EF3AD8"/>
    <w:rsid w:val="FDBF0C76"/>
    <w:rsid w:val="FDFFA0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jc w:val="center"/>
    </w:pPr>
    <w:rPr>
      <w:rFonts w:ascii="Calibri" w:hAnsi="Calibri"/>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Kingsoft</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黄道林</dc:creator>
  <cp:lastModifiedBy>道</cp:lastModifiedBy>
  <cp:lastPrinted>2024-12-12T23:39:00Z</cp:lastPrinted>
  <dcterms:modified xsi:type="dcterms:W3CDTF">2024-12-27T07:16:46Z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39BA8781D6184D7894A34CD8F05F333A_13</vt:lpwstr>
  </property>
</Properties>
</file>