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E587D">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default" w:ascii="Times New Roman" w:hAnsi="Times New Roman" w:eastAsia="黑体" w:cs="Times New Roman"/>
          <w:sz w:val="32"/>
          <w:szCs w:val="32"/>
        </w:rPr>
        <w:t>件</w:t>
      </w:r>
      <w:r>
        <w:rPr>
          <w:rFonts w:hint="default" w:ascii="Times New Roman" w:hAnsi="Times New Roman" w:eastAsia="黑体" w:cs="Times New Roman"/>
          <w:sz w:val="32"/>
          <w:szCs w:val="32"/>
          <w:lang w:val="en-US" w:eastAsia="zh-CN"/>
        </w:rPr>
        <w:t>2</w:t>
      </w:r>
    </w:p>
    <w:p w14:paraId="7C311045">
      <w:pPr>
        <w:rPr>
          <w:rFonts w:hint="eastAsia" w:cs="宋体"/>
          <w:kern w:val="0"/>
        </w:rPr>
      </w:pPr>
    </w:p>
    <w:p w14:paraId="263F6E62">
      <w:pPr>
        <w:spacing w:line="240" w:lineRule="atLeast"/>
        <w:rPr>
          <w:rFonts w:hint="eastAsia" w:ascii="Calibri" w:hAnsi="Calibri"/>
          <w:bCs/>
          <w:color w:val="000000"/>
          <w:kern w:val="0"/>
          <w:szCs w:val="22"/>
        </w:rPr>
      </w:pPr>
    </w:p>
    <w:p w14:paraId="6DAA5AD9">
      <w:pPr>
        <w:spacing w:line="900" w:lineRule="exact"/>
        <w:jc w:val="center"/>
        <w:rPr>
          <w:rFonts w:hint="eastAsia" w:ascii="华文中宋" w:hAnsi="华文中宋" w:eastAsia="华文中宋"/>
          <w:b/>
          <w:sz w:val="52"/>
          <w:szCs w:val="52"/>
        </w:rPr>
      </w:pPr>
      <w:r>
        <w:rPr>
          <w:rFonts w:hint="eastAsia" w:ascii="华文中宋" w:hAnsi="华文中宋" w:eastAsia="华文中宋"/>
          <w:b/>
          <w:sz w:val="52"/>
          <w:szCs w:val="52"/>
        </w:rPr>
        <w:t>广州市白云区促进文化旅游体育</w:t>
      </w:r>
    </w:p>
    <w:p w14:paraId="50AED61A">
      <w:pPr>
        <w:spacing w:line="900" w:lineRule="exact"/>
        <w:jc w:val="center"/>
        <w:rPr>
          <w:rFonts w:hint="eastAsia" w:ascii="华文中宋" w:hAnsi="华文中宋" w:eastAsia="华文中宋"/>
          <w:b/>
          <w:sz w:val="52"/>
          <w:szCs w:val="52"/>
        </w:rPr>
      </w:pPr>
      <w:r>
        <w:rPr>
          <w:rFonts w:hint="eastAsia" w:ascii="华文中宋" w:hAnsi="华文中宋" w:eastAsia="华文中宋"/>
          <w:b/>
          <w:sz w:val="52"/>
          <w:szCs w:val="52"/>
        </w:rPr>
        <w:t>产业发展专项资金申报表</w:t>
      </w:r>
      <w:bookmarkStart w:id="0" w:name="_GoBack"/>
      <w:bookmarkEnd w:id="0"/>
    </w:p>
    <w:p w14:paraId="2768B975">
      <w:pPr>
        <w:spacing w:line="900" w:lineRule="exact"/>
        <w:jc w:val="center"/>
        <w:rPr>
          <w:rFonts w:hint="eastAsia" w:ascii="楷体" w:hAnsi="楷体" w:eastAsia="楷体"/>
          <w:b/>
          <w:sz w:val="36"/>
          <w:szCs w:val="36"/>
        </w:rPr>
      </w:pPr>
      <w:r>
        <w:rPr>
          <w:rFonts w:hint="eastAsia" w:ascii="楷体" w:hAnsi="楷体" w:eastAsia="楷体"/>
          <w:b/>
          <w:sz w:val="36"/>
          <w:szCs w:val="36"/>
        </w:rPr>
        <w:t>（202</w:t>
      </w:r>
      <w:r>
        <w:rPr>
          <w:rFonts w:hint="eastAsia" w:ascii="楷体" w:hAnsi="楷体" w:eastAsia="楷体"/>
          <w:b/>
          <w:sz w:val="36"/>
          <w:szCs w:val="36"/>
          <w:lang w:val="en-US" w:eastAsia="zh-CN"/>
        </w:rPr>
        <w:t>4</w:t>
      </w:r>
      <w:r>
        <w:rPr>
          <w:rFonts w:hint="eastAsia" w:ascii="楷体" w:hAnsi="楷体" w:eastAsia="楷体"/>
          <w:b/>
          <w:sz w:val="36"/>
          <w:szCs w:val="36"/>
        </w:rPr>
        <w:t>年）</w:t>
      </w:r>
    </w:p>
    <w:p w14:paraId="2F289EF2">
      <w:pPr>
        <w:ind w:firstLine="843"/>
        <w:rPr>
          <w:rFonts w:hint="eastAsia" w:ascii="仿宋_GB2312" w:hAnsi="宋体" w:eastAsia="仿宋_GB2312"/>
          <w:b/>
          <w:sz w:val="28"/>
        </w:rPr>
      </w:pPr>
    </w:p>
    <w:p w14:paraId="0B4E59C1">
      <w:pPr>
        <w:ind w:firstLine="843"/>
        <w:rPr>
          <w:rFonts w:hint="eastAsia" w:ascii="仿宋_GB2312" w:hAnsi="宋体" w:eastAsia="仿宋_GB2312"/>
          <w:b/>
          <w:sz w:val="28"/>
        </w:rPr>
      </w:pPr>
      <w:r>
        <w:rPr>
          <w:rFonts w:hint="eastAsia" w:ascii="仿宋_GB2312" w:hAnsi="宋体" w:eastAsia="仿宋_GB2312"/>
          <w:b/>
          <w:sz w:val="28"/>
        </w:rPr>
        <w:t>申报类别：</w:t>
      </w:r>
    </w:p>
    <w:p w14:paraId="137D4E8F">
      <w:pPr>
        <w:rPr>
          <w:rFonts w:hint="eastAsia" w:ascii="仿宋_GB2312" w:hAnsi="宋体" w:eastAsia="仿宋_GB2312"/>
          <w:b/>
          <w:sz w:val="28"/>
        </w:rPr>
      </w:pPr>
      <w:r>
        <w:rPr>
          <w:rFonts w:hint="eastAsia" w:ascii="仿宋_GB2312" w:hAnsi="宋体" w:eastAsia="仿宋_GB2312"/>
          <w:b/>
        </w:rPr>
        <w:t xml:space="preserve">                     ——————————————————————————</w:t>
      </w:r>
    </w:p>
    <w:p w14:paraId="376B8890">
      <w:pPr>
        <w:ind w:firstLine="843"/>
        <w:rPr>
          <w:rFonts w:hint="eastAsia" w:ascii="仿宋_GB2312" w:hAnsi="宋体" w:eastAsia="仿宋_GB2312"/>
          <w:b/>
          <w:sz w:val="28"/>
        </w:rPr>
      </w:pPr>
      <w:r>
        <w:rPr>
          <w:rFonts w:hint="eastAsia" w:ascii="仿宋_GB2312" w:hAnsi="宋体" w:eastAsia="仿宋_GB2312"/>
          <w:b/>
          <w:sz w:val="28"/>
        </w:rPr>
        <w:t>项目名称：</w:t>
      </w:r>
    </w:p>
    <w:p w14:paraId="4E48FB07">
      <w:pPr>
        <w:ind w:firstLine="2294"/>
        <w:rPr>
          <w:rFonts w:hint="eastAsia" w:ascii="仿宋_GB2312" w:hAnsi="宋体" w:eastAsia="仿宋_GB2312"/>
          <w:b/>
        </w:rPr>
      </w:pPr>
      <w:r>
        <w:rPr>
          <w:rFonts w:hint="eastAsia" w:ascii="仿宋_GB2312" w:hAnsi="宋体" w:eastAsia="仿宋_GB2312"/>
          <w:b/>
        </w:rPr>
        <w:t>——————————————————————————</w:t>
      </w:r>
    </w:p>
    <w:p w14:paraId="5DF9E52A">
      <w:pPr>
        <w:ind w:firstLine="843"/>
        <w:rPr>
          <w:rFonts w:hint="eastAsia" w:ascii="仿宋_GB2312" w:hAnsi="宋体" w:eastAsia="仿宋_GB2312"/>
          <w:b/>
          <w:sz w:val="28"/>
        </w:rPr>
      </w:pPr>
      <w:r>
        <w:rPr>
          <w:rFonts w:hint="eastAsia" w:ascii="仿宋_GB2312" w:hAnsi="宋体" w:eastAsia="仿宋_GB2312"/>
          <w:b/>
          <w:sz w:val="28"/>
        </w:rPr>
        <w:t>单位名称</w:t>
      </w:r>
      <w:r>
        <w:rPr>
          <w:rFonts w:hint="eastAsia" w:ascii="仿宋_GB2312" w:hAnsi="宋体" w:eastAsia="仿宋_GB2312"/>
          <w:b/>
        </w:rPr>
        <w:t xml:space="preserve"> </w:t>
      </w:r>
      <w:r>
        <w:rPr>
          <w:rFonts w:hint="eastAsia" w:ascii="仿宋_GB2312" w:hAnsi="宋体" w:eastAsia="仿宋_GB2312"/>
          <w:b/>
          <w:sz w:val="28"/>
        </w:rPr>
        <w:t>：</w:t>
      </w:r>
    </w:p>
    <w:p w14:paraId="367E39E8">
      <w:pPr>
        <w:ind w:firstLine="843"/>
        <w:rPr>
          <w:rFonts w:hint="eastAsia" w:ascii="仿宋_GB2312" w:hAnsi="宋体" w:eastAsia="仿宋_GB2312"/>
          <w:b/>
        </w:rPr>
      </w:pPr>
      <w:r>
        <w:rPr>
          <w:rFonts w:hint="eastAsia" w:ascii="仿宋_GB2312" w:hAnsi="宋体" w:eastAsia="仿宋_GB2312"/>
          <w:b/>
          <w:sz w:val="28"/>
        </w:rPr>
        <w:t xml:space="preserve">（盖章）  </w:t>
      </w:r>
      <w:r>
        <w:rPr>
          <w:rFonts w:hint="eastAsia" w:ascii="仿宋_GB2312" w:hAnsi="宋体" w:eastAsia="仿宋_GB2312"/>
          <w:b/>
        </w:rPr>
        <w:t>——————————————————————————</w:t>
      </w:r>
    </w:p>
    <w:p w14:paraId="524E7DEB">
      <w:pPr>
        <w:rPr>
          <w:rFonts w:hint="eastAsia" w:ascii="仿宋_GB2312" w:hAnsi="宋体" w:eastAsia="仿宋_GB2312"/>
          <w:b/>
        </w:rPr>
      </w:pPr>
      <w:r>
        <w:rPr>
          <w:rFonts w:hint="eastAsia" w:ascii="仿宋_GB2312" w:hAnsi="宋体" w:eastAsia="仿宋_GB2312"/>
          <w:b/>
        </w:rPr>
        <w:t xml:space="preserve">   </w:t>
      </w:r>
    </w:p>
    <w:p w14:paraId="5EFDD223">
      <w:pPr>
        <w:ind w:firstLine="843"/>
        <w:rPr>
          <w:rFonts w:hint="eastAsia" w:ascii="仿宋_GB2312" w:hAnsi="宋体" w:eastAsia="仿宋_GB2312"/>
          <w:sz w:val="28"/>
        </w:rPr>
      </w:pPr>
      <w:r>
        <w:rPr>
          <w:rFonts w:hint="eastAsia" w:ascii="仿宋_GB2312" w:hAnsi="宋体" w:eastAsia="仿宋_GB2312"/>
          <w:b/>
          <w:sz w:val="28"/>
        </w:rPr>
        <w:t>申报项目人联系方式：</w:t>
      </w:r>
    </w:p>
    <w:p w14:paraId="6DB614BE">
      <w:pPr>
        <w:rPr>
          <w:rFonts w:hint="eastAsia" w:ascii="仿宋_GB2312" w:hAnsi="宋体" w:eastAsia="仿宋_GB2312"/>
          <w:b/>
        </w:rPr>
      </w:pPr>
      <w:r>
        <w:rPr>
          <w:rFonts w:hint="eastAsia" w:ascii="仿宋_GB2312" w:hAnsi="宋体" w:eastAsia="仿宋_GB2312"/>
        </w:rPr>
        <w:t xml:space="preserve">                     </w:t>
      </w:r>
      <w:r>
        <w:rPr>
          <w:rFonts w:hint="eastAsia" w:ascii="仿宋_GB2312" w:hAnsi="宋体" w:eastAsia="仿宋_GB2312"/>
          <w:b/>
        </w:rPr>
        <w:t xml:space="preserve"> ——————————————————————————</w:t>
      </w:r>
    </w:p>
    <w:p w14:paraId="300FA093">
      <w:pPr>
        <w:rPr>
          <w:rFonts w:hint="eastAsia" w:ascii="仿宋_GB2312" w:hAnsi="宋体" w:eastAsia="仿宋_GB2312"/>
        </w:rPr>
      </w:pPr>
    </w:p>
    <w:p w14:paraId="1BCCE541">
      <w:pPr>
        <w:ind w:firstLine="843"/>
        <w:rPr>
          <w:rFonts w:hint="eastAsia" w:ascii="仿宋_GB2312" w:hAnsi="宋体" w:eastAsia="仿宋_GB2312"/>
          <w:b/>
          <w:sz w:val="28"/>
        </w:rPr>
      </w:pPr>
      <w:r>
        <w:rPr>
          <w:rFonts w:hint="eastAsia" w:ascii="仿宋_GB2312" w:hAnsi="宋体" w:eastAsia="仿宋_GB2312"/>
          <w:b/>
          <w:sz w:val="28"/>
        </w:rPr>
        <w:t>单位地址：</w:t>
      </w:r>
    </w:p>
    <w:p w14:paraId="12FFAF7B">
      <w:pPr>
        <w:rPr>
          <w:rFonts w:hint="eastAsia" w:ascii="仿宋_GB2312" w:hAnsi="宋体" w:eastAsia="仿宋_GB2312"/>
          <w:b/>
        </w:rPr>
      </w:pPr>
      <w:r>
        <w:rPr>
          <w:rFonts w:hint="eastAsia" w:ascii="仿宋_GB2312" w:hAnsi="宋体" w:eastAsia="仿宋_GB2312"/>
          <w:b/>
        </w:rPr>
        <w:t xml:space="preserve">                      —————————————————————————— </w:t>
      </w:r>
    </w:p>
    <w:p w14:paraId="6E22850F">
      <w:pPr>
        <w:rPr>
          <w:rFonts w:hint="eastAsia" w:ascii="仿宋_GB2312" w:hAnsi="宋体" w:eastAsia="仿宋_GB2312"/>
          <w:b/>
        </w:rPr>
      </w:pPr>
    </w:p>
    <w:p w14:paraId="235301F9">
      <w:pPr>
        <w:rPr>
          <w:rFonts w:hint="eastAsia" w:ascii="仿宋_GB2312" w:hAnsi="宋体" w:eastAsia="仿宋_GB2312"/>
          <w:b/>
        </w:rPr>
      </w:pPr>
    </w:p>
    <w:p w14:paraId="157D77F5">
      <w:pPr>
        <w:rPr>
          <w:rFonts w:hint="eastAsia" w:ascii="仿宋_GB2312" w:hAnsi="宋体" w:eastAsia="仿宋_GB2312"/>
          <w:b/>
        </w:rPr>
      </w:pPr>
    </w:p>
    <w:p w14:paraId="7055ECE0">
      <w:pPr>
        <w:rPr>
          <w:rFonts w:hint="eastAsia" w:ascii="仿宋_GB2312" w:hAnsi="宋体" w:eastAsia="仿宋_GB2312"/>
          <w:b/>
        </w:rPr>
      </w:pPr>
    </w:p>
    <w:p w14:paraId="146CB444">
      <w:pPr>
        <w:jc w:val="center"/>
        <w:rPr>
          <w:rFonts w:hint="eastAsia" w:ascii="仿宋_GB2312" w:hAnsi="宋体" w:eastAsia="仿宋_GB2312"/>
          <w:b/>
          <w:sz w:val="28"/>
        </w:rPr>
      </w:pPr>
      <w:r>
        <w:rPr>
          <w:rFonts w:hint="eastAsia" w:ascii="仿宋_GB2312" w:hAnsi="宋体" w:eastAsia="仿宋_GB2312"/>
          <w:b/>
          <w:sz w:val="28"/>
        </w:rPr>
        <w:t>填报日期：        年    月    日</w:t>
      </w:r>
    </w:p>
    <w:p w14:paraId="4DAAC27F">
      <w:pPr>
        <w:widowControl/>
        <w:spacing w:line="500" w:lineRule="exact"/>
        <w:ind w:right="-153" w:rightChars="-73"/>
        <w:jc w:val="left"/>
        <w:rPr>
          <w:rFonts w:hint="eastAsia" w:ascii="仿宋_GB2312" w:hAnsi="宋体" w:eastAsia="仿宋_GB2312" w:cs="宋体"/>
          <w:kern w:val="0"/>
          <w:sz w:val="24"/>
          <w:szCs w:val="32"/>
        </w:rPr>
      </w:pPr>
    </w:p>
    <w:p w14:paraId="525BA585">
      <w:pPr>
        <w:rPr>
          <w:rFonts w:hint="eastAsia" w:ascii="仿宋_GB2312" w:hAnsi="宋体" w:eastAsia="仿宋_GB2312"/>
          <w:b/>
          <w:sz w:val="36"/>
          <w:szCs w:val="36"/>
        </w:rPr>
      </w:pPr>
      <w:r>
        <w:rPr>
          <w:rFonts w:hint="eastAsia" w:ascii="仿宋_GB2312" w:hAnsi="宋体" w:eastAsia="仿宋_GB2312"/>
          <w:b/>
          <w:sz w:val="36"/>
          <w:szCs w:val="36"/>
        </w:rPr>
        <w:br w:type="page"/>
      </w:r>
    </w:p>
    <w:p w14:paraId="3D5D7B15">
      <w:pPr>
        <w:jc w:val="center"/>
        <w:rPr>
          <w:rFonts w:ascii="仿宋_GB2312" w:hAnsi="宋体" w:eastAsia="仿宋_GB2312"/>
          <w:b/>
          <w:sz w:val="36"/>
          <w:szCs w:val="36"/>
        </w:rPr>
      </w:pPr>
      <w:r>
        <w:rPr>
          <w:rFonts w:hint="eastAsia" w:ascii="仿宋_GB2312" w:hAnsi="宋体" w:eastAsia="仿宋_GB2312"/>
          <w:b/>
          <w:sz w:val="36"/>
          <w:szCs w:val="36"/>
        </w:rPr>
        <w:t>填写须知</w:t>
      </w:r>
    </w:p>
    <w:p w14:paraId="6EBDE8FC">
      <w:pPr>
        <w:numPr>
          <w:ilvl w:val="0"/>
          <w:numId w:val="0"/>
        </w:numPr>
        <w:spacing w:line="360" w:lineRule="auto"/>
        <w:rPr>
          <w:rFonts w:ascii="仿宋_GB2312" w:hAnsi="宋体" w:eastAsia="仿宋_GB2312"/>
          <w:b/>
          <w:bCs w:val="0"/>
          <w:sz w:val="24"/>
          <w:szCs w:val="24"/>
        </w:rPr>
      </w:pPr>
      <w:r>
        <w:rPr>
          <w:rFonts w:hint="eastAsia" w:ascii="仿宋_GB2312" w:hAnsi="宋体" w:eastAsia="仿宋_GB2312"/>
          <w:b/>
          <w:bCs w:val="0"/>
          <w:sz w:val="24"/>
          <w:szCs w:val="24"/>
          <w:lang w:val="en-US" w:eastAsia="zh-CN"/>
        </w:rPr>
        <w:t>1.</w:t>
      </w:r>
      <w:r>
        <w:rPr>
          <w:rFonts w:hint="eastAsia" w:ascii="仿宋_GB2312" w:hAnsi="宋体" w:eastAsia="仿宋_GB2312"/>
          <w:b/>
          <w:bCs w:val="0"/>
          <w:sz w:val="24"/>
          <w:szCs w:val="24"/>
        </w:rPr>
        <w:t>本申报表用于申请2024年度广州市白云区促进文化旅游体育产业发展专项资金补助</w:t>
      </w:r>
      <w:r>
        <w:rPr>
          <w:rFonts w:hint="eastAsia" w:ascii="仿宋_GB2312" w:hAnsi="宋体" w:eastAsia="仿宋_GB2312"/>
          <w:b/>
          <w:bCs w:val="0"/>
          <w:sz w:val="24"/>
          <w:szCs w:val="24"/>
          <w:lang w:val="en-US" w:eastAsia="zh-CN"/>
        </w:rPr>
        <w:t>扶持</w:t>
      </w:r>
      <w:r>
        <w:rPr>
          <w:rFonts w:hint="eastAsia" w:ascii="仿宋_GB2312" w:hAnsi="宋体" w:eastAsia="仿宋_GB2312"/>
          <w:b/>
          <w:bCs w:val="0"/>
          <w:sz w:val="24"/>
          <w:szCs w:val="24"/>
        </w:rPr>
        <w:t>项目。填报单位在填写本申报材料之前，必须认真阅读《2024年度广州市白云区促进文化旅游体育产业发展专项资金申报指南》和本申报表填写须知，并保证严格遵照其各项要求。</w:t>
      </w:r>
    </w:p>
    <w:p w14:paraId="3F16E4DF">
      <w:pPr>
        <w:numPr>
          <w:ilvl w:val="0"/>
          <w:numId w:val="0"/>
        </w:numPr>
        <w:spacing w:line="360" w:lineRule="auto"/>
        <w:rPr>
          <w:rFonts w:ascii="仿宋_GB2312" w:hAnsi="宋体" w:eastAsia="仿宋_GB2312"/>
          <w:b/>
          <w:bCs w:val="0"/>
          <w:sz w:val="24"/>
          <w:szCs w:val="24"/>
        </w:rPr>
      </w:pPr>
      <w:r>
        <w:rPr>
          <w:rFonts w:hint="eastAsia" w:ascii="仿宋_GB2312" w:hAnsi="宋体" w:eastAsia="仿宋_GB2312"/>
          <w:b/>
          <w:bCs w:val="0"/>
          <w:sz w:val="24"/>
          <w:szCs w:val="24"/>
          <w:lang w:val="en-US" w:eastAsia="zh-CN"/>
        </w:rPr>
        <w:t>2.</w:t>
      </w:r>
      <w:r>
        <w:rPr>
          <w:rFonts w:hint="eastAsia" w:ascii="仿宋_GB2312" w:hAnsi="宋体" w:eastAsia="仿宋_GB2312"/>
          <w:b/>
          <w:bCs w:val="0"/>
          <w:sz w:val="24"/>
          <w:szCs w:val="24"/>
        </w:rPr>
        <w:t>本申请报告书填写须符合以下要求：</w:t>
      </w:r>
    </w:p>
    <w:p w14:paraId="3C985020">
      <w:pPr>
        <w:numPr>
          <w:ilvl w:val="0"/>
          <w:numId w:val="0"/>
        </w:numPr>
        <w:spacing w:line="360" w:lineRule="auto"/>
        <w:jc w:val="left"/>
        <w:rPr>
          <w:rFonts w:hint="default" w:ascii="仿宋_GB2312" w:hAnsi="宋体" w:eastAsia="仿宋_GB2312"/>
          <w:b/>
          <w:bCs w:val="0"/>
          <w:sz w:val="24"/>
          <w:szCs w:val="24"/>
          <w:lang w:val="en-US" w:eastAsia="zh-CN"/>
        </w:rPr>
      </w:pP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lang w:val="en-US" w:eastAsia="zh-CN"/>
        </w:rPr>
        <w:t>1</w:t>
      </w: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rPr>
        <w:t>填报材料应规范。全部材料按顺序排列，完整装订并按顺序编写页码。</w:t>
      </w:r>
      <w:r>
        <w:rPr>
          <w:rFonts w:hint="eastAsia" w:ascii="仿宋_GB2312" w:hAnsi="宋体" w:eastAsia="仿宋_GB2312"/>
          <w:b/>
          <w:bCs w:val="0"/>
          <w:sz w:val="24"/>
          <w:szCs w:val="24"/>
          <w:lang w:eastAsia="zh-CN"/>
        </w:rPr>
        <w:t>申报表中的“</w:t>
      </w:r>
      <w:r>
        <w:rPr>
          <w:rFonts w:hint="eastAsia" w:ascii="仿宋_GB2312" w:hAnsi="宋体" w:eastAsia="仿宋_GB2312"/>
          <w:b/>
          <w:bCs w:val="0"/>
          <w:sz w:val="24"/>
          <w:szCs w:val="24"/>
        </w:rPr>
        <w:t>申报类别</w:t>
      </w:r>
      <w:r>
        <w:rPr>
          <w:rFonts w:hint="eastAsia" w:ascii="仿宋_GB2312" w:hAnsi="宋体" w:eastAsia="仿宋_GB2312"/>
          <w:b/>
          <w:bCs w:val="0"/>
          <w:sz w:val="24"/>
          <w:szCs w:val="24"/>
          <w:lang w:eastAsia="zh-CN"/>
        </w:rPr>
        <w:t>”，命名格式为“编号</w:t>
      </w:r>
      <w:r>
        <w:rPr>
          <w:rFonts w:hint="eastAsia" w:ascii="仿宋_GB2312" w:hAnsi="宋体" w:eastAsia="仿宋_GB2312"/>
          <w:b/>
          <w:bCs w:val="0"/>
          <w:sz w:val="24"/>
          <w:szCs w:val="24"/>
          <w:lang w:val="en-US" w:eastAsia="zh-CN"/>
        </w:rPr>
        <w:t>+类别”。在编号方面，除“（六）重点活动项目专项扶持”“（七）非遗活化项目专项扶持”“（九）人才引进专项扶持”采用一级编号之外，其他申报类别均采用二级编号:如原创音乐作品申请“（二）原创内容生产项目专项扶持”下属第二类子项目，即命名为“（二）2.原创内容生产项目专项扶持”。</w:t>
      </w:r>
    </w:p>
    <w:p w14:paraId="33A967FD">
      <w:pPr>
        <w:numPr>
          <w:ilvl w:val="0"/>
          <w:numId w:val="0"/>
        </w:numPr>
        <w:spacing w:line="360" w:lineRule="auto"/>
        <w:jc w:val="left"/>
        <w:rPr>
          <w:rFonts w:ascii="仿宋_GB2312" w:hAnsi="宋体" w:eastAsia="仿宋_GB2312"/>
          <w:b/>
          <w:bCs w:val="0"/>
          <w:sz w:val="24"/>
          <w:szCs w:val="24"/>
        </w:rPr>
      </w:pP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lang w:val="en-US" w:eastAsia="zh-CN"/>
        </w:rPr>
        <w:t>2</w:t>
      </w: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rPr>
        <w:t>本申报材料一式</w:t>
      </w:r>
      <w:r>
        <w:rPr>
          <w:rFonts w:hint="eastAsia" w:ascii="仿宋_GB2312" w:hAnsi="宋体" w:eastAsia="仿宋_GB2312"/>
          <w:b/>
          <w:bCs w:val="0"/>
          <w:sz w:val="24"/>
          <w:szCs w:val="24"/>
          <w:lang w:val="en-US" w:eastAsia="zh-CN"/>
        </w:rPr>
        <w:t>3</w:t>
      </w:r>
      <w:r>
        <w:rPr>
          <w:rFonts w:hint="eastAsia" w:ascii="仿宋_GB2312" w:hAnsi="宋体" w:eastAsia="仿宋_GB2312"/>
          <w:b/>
          <w:bCs w:val="0"/>
          <w:sz w:val="24"/>
          <w:szCs w:val="24"/>
        </w:rPr>
        <w:t>份（含内部所有纸质件），加盖本单位公章，并报所在镇街审核。</w:t>
      </w:r>
    </w:p>
    <w:p w14:paraId="6B1F298C">
      <w:pPr>
        <w:numPr>
          <w:ilvl w:val="0"/>
          <w:numId w:val="0"/>
        </w:numPr>
        <w:spacing w:line="360" w:lineRule="auto"/>
        <w:jc w:val="left"/>
        <w:rPr>
          <w:rFonts w:ascii="仿宋_GB2312" w:hAnsi="宋体" w:eastAsia="仿宋_GB2312"/>
          <w:b/>
          <w:bCs w:val="0"/>
          <w:color w:val="auto"/>
          <w:sz w:val="24"/>
          <w:szCs w:val="24"/>
        </w:rPr>
      </w:pPr>
      <w:r>
        <w:rPr>
          <w:rFonts w:hint="eastAsia" w:ascii="仿宋_GB2312" w:hAnsi="宋体" w:eastAsia="仿宋_GB2312"/>
          <w:b/>
          <w:bCs w:val="0"/>
          <w:color w:val="auto"/>
          <w:sz w:val="24"/>
          <w:szCs w:val="24"/>
          <w:lang w:eastAsia="zh-CN"/>
        </w:rPr>
        <w:t>（</w:t>
      </w:r>
      <w:r>
        <w:rPr>
          <w:rFonts w:hint="eastAsia" w:ascii="仿宋_GB2312" w:hAnsi="宋体" w:eastAsia="仿宋_GB2312"/>
          <w:b/>
          <w:bCs w:val="0"/>
          <w:color w:val="auto"/>
          <w:sz w:val="24"/>
          <w:szCs w:val="24"/>
          <w:lang w:val="en-US" w:eastAsia="zh-CN"/>
        </w:rPr>
        <w:t>3</w:t>
      </w:r>
      <w:r>
        <w:rPr>
          <w:rFonts w:hint="eastAsia" w:ascii="仿宋_GB2312" w:hAnsi="宋体" w:eastAsia="仿宋_GB2312"/>
          <w:b/>
          <w:bCs w:val="0"/>
          <w:color w:val="auto"/>
          <w:sz w:val="24"/>
          <w:szCs w:val="24"/>
          <w:lang w:eastAsia="zh-CN"/>
        </w:rPr>
        <w:t>）</w:t>
      </w:r>
      <w:r>
        <w:rPr>
          <w:rFonts w:hint="eastAsia" w:ascii="仿宋_GB2312" w:hAnsi="宋体" w:eastAsia="仿宋_GB2312"/>
          <w:b/>
          <w:bCs w:val="0"/>
          <w:color w:val="auto"/>
          <w:sz w:val="24"/>
          <w:szCs w:val="24"/>
        </w:rPr>
        <w:t>申报表须通过</w:t>
      </w:r>
      <w:r>
        <w:rPr>
          <w:rFonts w:hint="eastAsia" w:ascii="仿宋_GB2312" w:hAnsi="宋体" w:eastAsia="仿宋_GB2312"/>
          <w:b/>
          <w:bCs w:val="0"/>
          <w:color w:val="auto"/>
          <w:sz w:val="24"/>
          <w:szCs w:val="24"/>
          <w:lang w:val="en-US" w:eastAsia="zh-CN"/>
        </w:rPr>
        <w:t>广东政务服务网</w:t>
      </w:r>
      <w:r>
        <w:rPr>
          <w:rFonts w:hint="eastAsia" w:ascii="仿宋_GB2312" w:hAnsi="宋体" w:eastAsia="仿宋_GB2312"/>
          <w:b/>
          <w:bCs w:val="0"/>
          <w:color w:val="auto"/>
          <w:sz w:val="24"/>
          <w:szCs w:val="24"/>
        </w:rPr>
        <w:t>上传材料电子版，同时提供电子文档（U盘或光盘1个）。</w:t>
      </w:r>
    </w:p>
    <w:p w14:paraId="6F352885">
      <w:pPr>
        <w:numPr>
          <w:ilvl w:val="0"/>
          <w:numId w:val="0"/>
        </w:numPr>
        <w:spacing w:line="360" w:lineRule="auto"/>
        <w:jc w:val="left"/>
        <w:rPr>
          <w:rFonts w:ascii="仿宋_GB2312" w:hAnsi="宋体" w:eastAsia="仿宋_GB2312"/>
          <w:b/>
          <w:bCs w:val="0"/>
          <w:sz w:val="24"/>
          <w:szCs w:val="24"/>
        </w:rPr>
      </w:pP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lang w:val="en-US" w:eastAsia="zh-CN"/>
        </w:rPr>
        <w:t>4</w:t>
      </w: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rPr>
        <w:t>本申报表及提交的电子文档概不退还，如需保存请自留。</w:t>
      </w:r>
    </w:p>
    <w:p w14:paraId="7F6CD2BD">
      <w:pPr>
        <w:numPr>
          <w:ilvl w:val="0"/>
          <w:numId w:val="0"/>
        </w:numPr>
        <w:spacing w:line="360" w:lineRule="auto"/>
        <w:jc w:val="left"/>
        <w:rPr>
          <w:rFonts w:ascii="仿宋_GB2312" w:hAnsi="宋体" w:eastAsia="仿宋_GB2312"/>
          <w:b/>
          <w:bCs w:val="0"/>
          <w:sz w:val="24"/>
          <w:szCs w:val="24"/>
        </w:rPr>
      </w:pPr>
      <w:r>
        <w:rPr>
          <w:rFonts w:hint="eastAsia" w:ascii="仿宋_GB2312" w:hAnsi="宋体" w:eastAsia="仿宋_GB2312"/>
          <w:b/>
          <w:bCs w:val="0"/>
          <w:sz w:val="24"/>
          <w:szCs w:val="24"/>
          <w:lang w:val="en-US" w:eastAsia="zh-CN"/>
        </w:rPr>
        <w:t>3.</w:t>
      </w:r>
      <w:r>
        <w:rPr>
          <w:rFonts w:hint="eastAsia" w:ascii="仿宋_GB2312" w:hAnsi="宋体" w:eastAsia="仿宋_GB2312"/>
          <w:b/>
          <w:bCs w:val="0"/>
          <w:sz w:val="24"/>
          <w:szCs w:val="24"/>
        </w:rPr>
        <w:t>填报单位须同意以下事项：</w:t>
      </w:r>
    </w:p>
    <w:p w14:paraId="2399545C">
      <w:pPr>
        <w:numPr>
          <w:ilvl w:val="0"/>
          <w:numId w:val="0"/>
        </w:numPr>
        <w:spacing w:line="360" w:lineRule="auto"/>
        <w:jc w:val="left"/>
        <w:rPr>
          <w:rFonts w:ascii="仿宋_GB2312" w:hAnsi="宋体" w:eastAsia="仿宋_GB2312"/>
          <w:b/>
          <w:bCs w:val="0"/>
          <w:sz w:val="24"/>
          <w:szCs w:val="24"/>
        </w:rPr>
      </w:pP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lang w:val="en-US" w:eastAsia="zh-CN"/>
        </w:rPr>
        <w:t>1</w:t>
      </w: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rPr>
        <w:t>填报</w:t>
      </w:r>
      <w:r>
        <w:rPr>
          <w:rFonts w:hint="eastAsia" w:ascii="仿宋_GB2312" w:hAnsi="宋体" w:eastAsia="仿宋_GB2312"/>
          <w:b/>
          <w:bCs w:val="0"/>
          <w:sz w:val="24"/>
          <w:szCs w:val="24"/>
          <w:lang w:eastAsia="zh-CN"/>
        </w:rPr>
        <w:t>主体</w:t>
      </w:r>
      <w:r>
        <w:rPr>
          <w:rFonts w:hint="eastAsia" w:ascii="仿宋_GB2312" w:hAnsi="宋体" w:eastAsia="仿宋_GB2312"/>
          <w:b/>
          <w:bCs w:val="0"/>
          <w:sz w:val="24"/>
          <w:szCs w:val="24"/>
        </w:rPr>
        <w:t>必须保证填写的情况真实、准确和完整</w:t>
      </w:r>
      <w:r>
        <w:rPr>
          <w:rFonts w:hint="eastAsia" w:ascii="仿宋_GB2312" w:hAnsi="宋体" w:eastAsia="仿宋_GB2312"/>
          <w:b/>
          <w:bCs w:val="0"/>
          <w:sz w:val="24"/>
          <w:szCs w:val="24"/>
          <w:lang w:eastAsia="zh-CN"/>
        </w:rPr>
        <w:t>。填报单位</w:t>
      </w:r>
      <w:r>
        <w:rPr>
          <w:rFonts w:hint="eastAsia" w:ascii="仿宋_GB2312" w:hAnsi="宋体" w:eastAsia="仿宋_GB2312"/>
          <w:b/>
          <w:bCs w:val="0"/>
          <w:sz w:val="24"/>
          <w:szCs w:val="24"/>
        </w:rPr>
        <w:t>由法人代表（负责人）签署申报诚信承诺书。评审机构对其有权拥有依法核实的权利，一旦发现有虚假信息，本次申请自动作废，同时将依据有关规定进行处罚。如因虚假填报或不完整填报产生纠纷或导致损失，相应责任由填报单位依法承担。</w:t>
      </w:r>
    </w:p>
    <w:p w14:paraId="70BF66E1">
      <w:pPr>
        <w:numPr>
          <w:ilvl w:val="0"/>
          <w:numId w:val="0"/>
        </w:numPr>
        <w:spacing w:line="360" w:lineRule="auto"/>
        <w:jc w:val="left"/>
        <w:rPr>
          <w:rFonts w:ascii="仿宋_GB2312" w:hAnsi="宋体" w:eastAsia="仿宋_GB2312"/>
          <w:b/>
          <w:bCs w:val="0"/>
          <w:sz w:val="24"/>
          <w:szCs w:val="24"/>
        </w:rPr>
      </w:pP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lang w:val="en-US" w:eastAsia="zh-CN"/>
        </w:rPr>
        <w:t>2</w:t>
      </w: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rPr>
        <w:t>本申报表填报的所有信息将向参与评审的专家公开，评审机构可</w:t>
      </w:r>
      <w:r>
        <w:rPr>
          <w:rFonts w:hint="eastAsia" w:ascii="仿宋_GB2312" w:hAnsi="宋体" w:eastAsia="仿宋_GB2312"/>
          <w:b/>
          <w:bCs w:val="0"/>
          <w:sz w:val="24"/>
          <w:szCs w:val="24"/>
          <w:lang w:val="en-US" w:eastAsia="zh-CN"/>
        </w:rPr>
        <w:t>因</w:t>
      </w:r>
      <w:r>
        <w:rPr>
          <w:rFonts w:hint="eastAsia" w:ascii="仿宋_GB2312" w:hAnsi="宋体" w:eastAsia="仿宋_GB2312"/>
          <w:b/>
          <w:bCs w:val="0"/>
          <w:sz w:val="24"/>
          <w:szCs w:val="24"/>
        </w:rPr>
        <w:t>评审申报项目而使用申报材料的全部信息，无需另行征求填报单位意见。</w:t>
      </w:r>
    </w:p>
    <w:p w14:paraId="6060E8C6">
      <w:pPr>
        <w:numPr>
          <w:ilvl w:val="0"/>
          <w:numId w:val="0"/>
        </w:numPr>
        <w:spacing w:line="360" w:lineRule="auto"/>
        <w:jc w:val="left"/>
        <w:rPr>
          <w:rFonts w:ascii="仿宋_GB2312" w:hAnsi="宋体" w:eastAsia="仿宋_GB2312"/>
          <w:b/>
          <w:bCs w:val="0"/>
          <w:sz w:val="24"/>
          <w:szCs w:val="24"/>
        </w:rPr>
      </w:pP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lang w:val="en-US" w:eastAsia="zh-CN"/>
        </w:rPr>
        <w:t>3</w:t>
      </w: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rPr>
        <w:t>本</w:t>
      </w:r>
      <w:r>
        <w:rPr>
          <w:rFonts w:hint="eastAsia" w:ascii="仿宋_GB2312" w:hAnsi="宋体" w:eastAsia="仿宋_GB2312"/>
          <w:b/>
          <w:bCs w:val="0"/>
          <w:sz w:val="24"/>
          <w:szCs w:val="24"/>
          <w:lang w:val="en-US" w:eastAsia="zh-CN"/>
        </w:rPr>
        <w:t>申报表</w:t>
      </w:r>
      <w:r>
        <w:rPr>
          <w:rFonts w:hint="eastAsia" w:ascii="仿宋_GB2312" w:hAnsi="宋体" w:eastAsia="仿宋_GB2312"/>
          <w:b/>
          <w:bCs w:val="0"/>
          <w:sz w:val="24"/>
          <w:szCs w:val="24"/>
        </w:rPr>
        <w:t>的申报项目，不可通过任何方式重复申请，若有发生，本次申请自动作废。</w:t>
      </w:r>
    </w:p>
    <w:p w14:paraId="7E41B50D">
      <w:pPr>
        <w:numPr>
          <w:ilvl w:val="0"/>
          <w:numId w:val="0"/>
        </w:numPr>
        <w:spacing w:line="360" w:lineRule="auto"/>
        <w:jc w:val="left"/>
        <w:rPr>
          <w:rFonts w:ascii="仿宋_GB2312" w:hAnsi="宋体" w:eastAsia="仿宋_GB2312"/>
          <w:b/>
          <w:bCs w:val="0"/>
          <w:sz w:val="24"/>
          <w:szCs w:val="24"/>
        </w:rPr>
      </w:pP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lang w:val="en-US" w:eastAsia="zh-CN"/>
        </w:rPr>
        <w:t>4</w:t>
      </w:r>
      <w:r>
        <w:rPr>
          <w:rFonts w:hint="eastAsia" w:ascii="仿宋_GB2312" w:hAnsi="宋体" w:eastAsia="仿宋_GB2312"/>
          <w:b/>
          <w:bCs w:val="0"/>
          <w:sz w:val="24"/>
          <w:szCs w:val="24"/>
          <w:lang w:eastAsia="zh-CN"/>
        </w:rPr>
        <w:t>）</w:t>
      </w:r>
      <w:r>
        <w:rPr>
          <w:rFonts w:hint="eastAsia" w:ascii="仿宋_GB2312" w:hAnsi="宋体" w:eastAsia="仿宋_GB2312"/>
          <w:b/>
          <w:bCs w:val="0"/>
          <w:sz w:val="24"/>
          <w:szCs w:val="24"/>
        </w:rPr>
        <w:t>各镇街填写审核意见并加盖公章。</w:t>
      </w:r>
    </w:p>
    <w:p w14:paraId="595C897B">
      <w:pPr>
        <w:spacing w:line="500" w:lineRule="exact"/>
        <w:rPr>
          <w:rFonts w:hint="eastAsia" w:ascii="宋体" w:hAnsi="宋体"/>
          <w:bCs/>
          <w:color w:val="000000"/>
          <w:sz w:val="24"/>
          <w:szCs w:val="44"/>
        </w:rPr>
      </w:pPr>
    </w:p>
    <w:p w14:paraId="53DA3580">
      <w:pPr>
        <w:spacing w:line="580" w:lineRule="exact"/>
        <w:rPr>
          <w:rFonts w:hint="eastAsia" w:ascii="仿宋_GB2312" w:hAnsi="仿宋_GB2312" w:eastAsia="仿宋_GB2312" w:cs="Times New Roman"/>
          <w:sz w:val="28"/>
          <w:szCs w:val="32"/>
          <w:lang w:eastAsia="zh-CN"/>
        </w:rPr>
      </w:pPr>
      <w:r>
        <w:rPr>
          <w:rFonts w:hint="eastAsia" w:ascii="仿宋_GB2312" w:hAnsi="仿宋_GB2312" w:eastAsia="仿宋_GB2312" w:cs="Times New Roman"/>
          <w:sz w:val="28"/>
          <w:szCs w:val="32"/>
          <w:lang w:eastAsia="zh-CN"/>
        </w:rPr>
        <w:br w:type="page"/>
      </w:r>
    </w:p>
    <w:tbl>
      <w:tblPr>
        <w:tblStyle w:val="11"/>
        <w:tblW w:w="96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14"/>
        <w:gridCol w:w="776"/>
        <w:gridCol w:w="11"/>
        <w:gridCol w:w="827"/>
        <w:gridCol w:w="1700"/>
        <w:gridCol w:w="1528"/>
        <w:gridCol w:w="612"/>
        <w:gridCol w:w="167"/>
        <w:gridCol w:w="28"/>
        <w:gridCol w:w="807"/>
        <w:gridCol w:w="1614"/>
      </w:tblGrid>
      <w:tr w14:paraId="32D94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jc w:val="center"/>
        </w:trPr>
        <w:tc>
          <w:tcPr>
            <w:tcW w:w="9684" w:type="dxa"/>
            <w:gridSpan w:val="11"/>
            <w:noWrap w:val="0"/>
            <w:vAlign w:val="center"/>
          </w:tcPr>
          <w:p w14:paraId="7EAA3A07">
            <w:pPr>
              <w:jc w:val="left"/>
              <w:rPr>
                <w:rFonts w:ascii="黑体" w:hAnsi="黑体" w:eastAsia="黑体"/>
                <w:color w:val="000000"/>
                <w:kern w:val="0"/>
                <w:sz w:val="24"/>
                <w:szCs w:val="24"/>
              </w:rPr>
            </w:pPr>
            <w:r>
              <w:rPr>
                <w:rFonts w:hint="eastAsia" w:ascii="黑体" w:hAnsi="黑体" w:eastAsia="黑体"/>
                <w:color w:val="000000"/>
                <w:kern w:val="0"/>
                <w:sz w:val="24"/>
                <w:szCs w:val="24"/>
              </w:rPr>
              <w:t xml:space="preserve">一、基本情况表                         </w:t>
            </w:r>
            <w:r>
              <w:rPr>
                <w:rFonts w:hint="eastAsia" w:ascii="宋体" w:hAnsi="宋体"/>
                <w:color w:val="000000"/>
                <w:kern w:val="0"/>
                <w:szCs w:val="21"/>
              </w:rPr>
              <w:t xml:space="preserve"> 　　　                            单位：万元</w:t>
            </w:r>
          </w:p>
        </w:tc>
      </w:tr>
      <w:tr w14:paraId="358C1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1" w:hRule="atLeast"/>
          <w:jc w:val="center"/>
        </w:trPr>
        <w:tc>
          <w:tcPr>
            <w:tcW w:w="2401" w:type="dxa"/>
            <w:gridSpan w:val="3"/>
            <w:noWrap w:val="0"/>
            <w:vAlign w:val="center"/>
          </w:tcPr>
          <w:p w14:paraId="02DE856D">
            <w:pPr>
              <w:jc w:val="center"/>
              <w:rPr>
                <w:rFonts w:ascii="宋体" w:hAnsi="宋体"/>
                <w:b/>
                <w:color w:val="auto"/>
                <w:kern w:val="0"/>
                <w:sz w:val="24"/>
                <w:szCs w:val="24"/>
              </w:rPr>
            </w:pPr>
            <w:r>
              <w:rPr>
                <w:rFonts w:hint="eastAsia" w:ascii="宋体" w:hAnsi="宋体"/>
                <w:b/>
                <w:color w:val="auto"/>
                <w:kern w:val="0"/>
                <w:sz w:val="24"/>
                <w:szCs w:val="24"/>
              </w:rPr>
              <w:t>申报</w:t>
            </w:r>
            <w:r>
              <w:rPr>
                <w:rFonts w:ascii="宋体" w:hAnsi="宋体"/>
                <w:b/>
                <w:color w:val="auto"/>
                <w:kern w:val="0"/>
                <w:sz w:val="24"/>
                <w:szCs w:val="24"/>
              </w:rPr>
              <w:t>单位</w:t>
            </w:r>
          </w:p>
        </w:tc>
        <w:tc>
          <w:tcPr>
            <w:tcW w:w="2527" w:type="dxa"/>
            <w:gridSpan w:val="2"/>
            <w:noWrap w:val="0"/>
            <w:vAlign w:val="center"/>
          </w:tcPr>
          <w:p w14:paraId="16ED3A06">
            <w:pPr>
              <w:jc w:val="center"/>
              <w:rPr>
                <w:rFonts w:ascii="宋体" w:hAnsi="宋体"/>
                <w:color w:val="auto"/>
                <w:kern w:val="0"/>
                <w:sz w:val="24"/>
                <w:szCs w:val="24"/>
              </w:rPr>
            </w:pPr>
          </w:p>
        </w:tc>
        <w:tc>
          <w:tcPr>
            <w:tcW w:w="2307" w:type="dxa"/>
            <w:gridSpan w:val="3"/>
            <w:noWrap w:val="0"/>
            <w:vAlign w:val="center"/>
          </w:tcPr>
          <w:p w14:paraId="3D8CC81D">
            <w:pPr>
              <w:jc w:val="center"/>
              <w:rPr>
                <w:rFonts w:ascii="宋体" w:hAnsi="宋体"/>
                <w:color w:val="auto"/>
                <w:kern w:val="0"/>
                <w:sz w:val="24"/>
                <w:szCs w:val="24"/>
              </w:rPr>
            </w:pPr>
            <w:r>
              <w:rPr>
                <w:rFonts w:hint="eastAsia" w:ascii="宋体" w:hAnsi="宋体"/>
                <w:b/>
                <w:color w:val="auto"/>
                <w:kern w:val="0"/>
                <w:sz w:val="24"/>
                <w:szCs w:val="24"/>
              </w:rPr>
              <w:t>申报</w:t>
            </w:r>
            <w:r>
              <w:rPr>
                <w:rFonts w:ascii="宋体" w:hAnsi="宋体"/>
                <w:b/>
                <w:color w:val="auto"/>
                <w:kern w:val="0"/>
                <w:sz w:val="24"/>
                <w:szCs w:val="24"/>
              </w:rPr>
              <w:t>项目名称</w:t>
            </w:r>
          </w:p>
        </w:tc>
        <w:tc>
          <w:tcPr>
            <w:tcW w:w="2449" w:type="dxa"/>
            <w:gridSpan w:val="3"/>
            <w:noWrap w:val="0"/>
            <w:vAlign w:val="center"/>
          </w:tcPr>
          <w:p w14:paraId="78DAC3E6">
            <w:pPr>
              <w:jc w:val="center"/>
              <w:rPr>
                <w:rFonts w:ascii="宋体" w:hAnsi="宋体"/>
                <w:color w:val="auto"/>
                <w:kern w:val="0"/>
                <w:sz w:val="24"/>
                <w:szCs w:val="24"/>
              </w:rPr>
            </w:pPr>
          </w:p>
        </w:tc>
      </w:tr>
      <w:tr w14:paraId="205D4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 w:hRule="atLeast"/>
          <w:jc w:val="center"/>
        </w:trPr>
        <w:tc>
          <w:tcPr>
            <w:tcW w:w="2401" w:type="dxa"/>
            <w:gridSpan w:val="3"/>
            <w:noWrap w:val="0"/>
            <w:vAlign w:val="center"/>
          </w:tcPr>
          <w:p w14:paraId="3DE14FBF">
            <w:pPr>
              <w:jc w:val="center"/>
              <w:rPr>
                <w:rFonts w:ascii="宋体" w:hAnsi="宋体"/>
                <w:b/>
                <w:color w:val="auto"/>
                <w:kern w:val="0"/>
                <w:sz w:val="24"/>
                <w:szCs w:val="24"/>
              </w:rPr>
            </w:pPr>
            <w:r>
              <w:rPr>
                <w:rFonts w:hint="eastAsia" w:ascii="宋体" w:hAnsi="宋体"/>
                <w:color w:val="auto"/>
                <w:kern w:val="0"/>
                <w:sz w:val="24"/>
                <w:szCs w:val="24"/>
              </w:rPr>
              <w:t>申报</w:t>
            </w:r>
            <w:r>
              <w:rPr>
                <w:rFonts w:ascii="宋体" w:hAnsi="宋体"/>
                <w:color w:val="auto"/>
                <w:kern w:val="0"/>
                <w:sz w:val="24"/>
                <w:szCs w:val="24"/>
              </w:rPr>
              <w:t>单位</w:t>
            </w:r>
            <w:r>
              <w:rPr>
                <w:rFonts w:hint="eastAsia" w:ascii="宋体" w:hAnsi="宋体"/>
                <w:color w:val="auto"/>
                <w:kern w:val="0"/>
                <w:sz w:val="24"/>
                <w:szCs w:val="24"/>
              </w:rPr>
              <w:t>注册</w:t>
            </w:r>
            <w:r>
              <w:rPr>
                <w:rFonts w:ascii="宋体" w:hAnsi="宋体"/>
                <w:color w:val="auto"/>
                <w:kern w:val="0"/>
                <w:sz w:val="24"/>
                <w:szCs w:val="24"/>
              </w:rPr>
              <w:t>地址</w:t>
            </w:r>
          </w:p>
        </w:tc>
        <w:tc>
          <w:tcPr>
            <w:tcW w:w="7283" w:type="dxa"/>
            <w:gridSpan w:val="8"/>
            <w:noWrap w:val="0"/>
            <w:vAlign w:val="center"/>
          </w:tcPr>
          <w:p w14:paraId="3E4BAA03">
            <w:pPr>
              <w:jc w:val="center"/>
              <w:rPr>
                <w:rFonts w:ascii="宋体" w:hAnsi="宋体"/>
                <w:color w:val="auto"/>
                <w:kern w:val="0"/>
                <w:sz w:val="24"/>
                <w:szCs w:val="24"/>
              </w:rPr>
            </w:pPr>
          </w:p>
        </w:tc>
      </w:tr>
      <w:tr w14:paraId="39D09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4" w:hRule="atLeast"/>
          <w:jc w:val="center"/>
        </w:trPr>
        <w:tc>
          <w:tcPr>
            <w:tcW w:w="2401" w:type="dxa"/>
            <w:gridSpan w:val="3"/>
            <w:noWrap w:val="0"/>
            <w:vAlign w:val="center"/>
          </w:tcPr>
          <w:p w14:paraId="3E84B562">
            <w:pPr>
              <w:jc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法定代表人</w:t>
            </w:r>
          </w:p>
        </w:tc>
        <w:tc>
          <w:tcPr>
            <w:tcW w:w="2527" w:type="dxa"/>
            <w:gridSpan w:val="2"/>
            <w:noWrap w:val="0"/>
            <w:vAlign w:val="center"/>
          </w:tcPr>
          <w:p w14:paraId="62ED9C5B">
            <w:pPr>
              <w:jc w:val="center"/>
              <w:rPr>
                <w:rFonts w:ascii="宋体" w:hAnsi="宋体"/>
                <w:color w:val="auto"/>
                <w:kern w:val="0"/>
                <w:sz w:val="24"/>
                <w:szCs w:val="24"/>
              </w:rPr>
            </w:pPr>
          </w:p>
        </w:tc>
        <w:tc>
          <w:tcPr>
            <w:tcW w:w="2335" w:type="dxa"/>
            <w:gridSpan w:val="4"/>
            <w:noWrap w:val="0"/>
            <w:vAlign w:val="center"/>
          </w:tcPr>
          <w:p w14:paraId="6452F12E">
            <w:pPr>
              <w:jc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从业人数</w:t>
            </w:r>
          </w:p>
        </w:tc>
        <w:tc>
          <w:tcPr>
            <w:tcW w:w="2421" w:type="dxa"/>
            <w:gridSpan w:val="2"/>
            <w:noWrap w:val="0"/>
            <w:vAlign w:val="center"/>
          </w:tcPr>
          <w:p w14:paraId="7CF25C20">
            <w:pPr>
              <w:jc w:val="center"/>
              <w:rPr>
                <w:rFonts w:ascii="宋体" w:hAnsi="宋体"/>
                <w:color w:val="auto"/>
                <w:kern w:val="0"/>
                <w:sz w:val="24"/>
                <w:szCs w:val="24"/>
              </w:rPr>
            </w:pPr>
          </w:p>
        </w:tc>
      </w:tr>
      <w:tr w14:paraId="74CBA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 w:hRule="atLeast"/>
          <w:jc w:val="center"/>
        </w:trPr>
        <w:tc>
          <w:tcPr>
            <w:tcW w:w="2401" w:type="dxa"/>
            <w:gridSpan w:val="3"/>
            <w:noWrap w:val="0"/>
            <w:vAlign w:val="center"/>
          </w:tcPr>
          <w:p w14:paraId="4E405976">
            <w:pPr>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成立时间</w:t>
            </w:r>
          </w:p>
        </w:tc>
        <w:tc>
          <w:tcPr>
            <w:tcW w:w="2527" w:type="dxa"/>
            <w:gridSpan w:val="2"/>
            <w:noWrap w:val="0"/>
            <w:vAlign w:val="center"/>
          </w:tcPr>
          <w:p w14:paraId="270E9BF6">
            <w:pPr>
              <w:jc w:val="center"/>
              <w:rPr>
                <w:rFonts w:ascii="宋体" w:hAnsi="宋体"/>
                <w:color w:val="auto"/>
                <w:kern w:val="0"/>
                <w:sz w:val="24"/>
                <w:szCs w:val="24"/>
              </w:rPr>
            </w:pPr>
          </w:p>
        </w:tc>
        <w:tc>
          <w:tcPr>
            <w:tcW w:w="2335" w:type="dxa"/>
            <w:gridSpan w:val="4"/>
            <w:noWrap w:val="0"/>
            <w:vAlign w:val="center"/>
          </w:tcPr>
          <w:p w14:paraId="33366AEA">
            <w:pPr>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注册资本</w:t>
            </w:r>
          </w:p>
        </w:tc>
        <w:tc>
          <w:tcPr>
            <w:tcW w:w="2421" w:type="dxa"/>
            <w:gridSpan w:val="2"/>
            <w:noWrap w:val="0"/>
            <w:vAlign w:val="center"/>
          </w:tcPr>
          <w:p w14:paraId="746C604B">
            <w:pPr>
              <w:jc w:val="center"/>
              <w:rPr>
                <w:rFonts w:ascii="宋体" w:hAnsi="宋体"/>
                <w:color w:val="auto"/>
                <w:kern w:val="0"/>
                <w:sz w:val="24"/>
                <w:szCs w:val="24"/>
              </w:rPr>
            </w:pPr>
          </w:p>
        </w:tc>
      </w:tr>
      <w:tr w14:paraId="1706E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1" w:hRule="atLeast"/>
          <w:jc w:val="center"/>
        </w:trPr>
        <w:tc>
          <w:tcPr>
            <w:tcW w:w="2401" w:type="dxa"/>
            <w:gridSpan w:val="3"/>
            <w:noWrap w:val="0"/>
            <w:vAlign w:val="center"/>
          </w:tcPr>
          <w:p w14:paraId="0B1B53E2">
            <w:pPr>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是否在统</w:t>
            </w:r>
          </w:p>
        </w:tc>
        <w:tc>
          <w:tcPr>
            <w:tcW w:w="2527" w:type="dxa"/>
            <w:gridSpan w:val="2"/>
            <w:noWrap w:val="0"/>
            <w:vAlign w:val="center"/>
          </w:tcPr>
          <w:p w14:paraId="30F942E9">
            <w:pPr>
              <w:jc w:val="center"/>
              <w:rPr>
                <w:rFonts w:ascii="宋体" w:hAnsi="宋体"/>
                <w:color w:val="auto"/>
                <w:kern w:val="0"/>
                <w:sz w:val="24"/>
                <w:szCs w:val="24"/>
              </w:rPr>
            </w:pPr>
          </w:p>
        </w:tc>
        <w:tc>
          <w:tcPr>
            <w:tcW w:w="2335" w:type="dxa"/>
            <w:gridSpan w:val="4"/>
            <w:noWrap w:val="0"/>
            <w:vAlign w:val="center"/>
          </w:tcPr>
          <w:p w14:paraId="44BB565B">
            <w:pPr>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行业代码</w:t>
            </w:r>
          </w:p>
        </w:tc>
        <w:tc>
          <w:tcPr>
            <w:tcW w:w="2421" w:type="dxa"/>
            <w:gridSpan w:val="2"/>
            <w:noWrap w:val="0"/>
            <w:vAlign w:val="center"/>
          </w:tcPr>
          <w:p w14:paraId="7918B2DD">
            <w:pPr>
              <w:jc w:val="center"/>
              <w:rPr>
                <w:rFonts w:ascii="宋体" w:hAnsi="宋体"/>
                <w:color w:val="auto"/>
                <w:kern w:val="0"/>
                <w:sz w:val="24"/>
                <w:szCs w:val="24"/>
              </w:rPr>
            </w:pPr>
          </w:p>
        </w:tc>
      </w:tr>
      <w:tr w14:paraId="65985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2401" w:type="dxa"/>
            <w:gridSpan w:val="3"/>
            <w:noWrap w:val="0"/>
            <w:vAlign w:val="center"/>
          </w:tcPr>
          <w:p w14:paraId="0722D38C">
            <w:pPr>
              <w:jc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主营项目类别</w:t>
            </w:r>
          </w:p>
        </w:tc>
        <w:tc>
          <w:tcPr>
            <w:tcW w:w="7283" w:type="dxa"/>
            <w:gridSpan w:val="8"/>
            <w:noWrap w:val="0"/>
            <w:vAlign w:val="center"/>
          </w:tcPr>
          <w:p w14:paraId="5C4A572C">
            <w:pPr>
              <w:jc w:val="center"/>
              <w:rPr>
                <w:rFonts w:hint="eastAsia" w:ascii="宋体" w:hAnsi="宋体"/>
                <w:color w:val="auto"/>
                <w:kern w:val="0"/>
                <w:sz w:val="24"/>
                <w:szCs w:val="24"/>
              </w:rPr>
            </w:pPr>
          </w:p>
        </w:tc>
      </w:tr>
      <w:tr w14:paraId="6311E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3" w:hRule="atLeast"/>
          <w:jc w:val="center"/>
        </w:trPr>
        <w:tc>
          <w:tcPr>
            <w:tcW w:w="2401" w:type="dxa"/>
            <w:gridSpan w:val="3"/>
            <w:noWrap w:val="0"/>
            <w:vAlign w:val="center"/>
          </w:tcPr>
          <w:p w14:paraId="3C73E348">
            <w:pPr>
              <w:jc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单位类型</w:t>
            </w:r>
          </w:p>
        </w:tc>
        <w:tc>
          <w:tcPr>
            <w:tcW w:w="7283" w:type="dxa"/>
            <w:gridSpan w:val="8"/>
            <w:noWrap w:val="0"/>
            <w:vAlign w:val="center"/>
          </w:tcPr>
          <w:p w14:paraId="01FB79CB">
            <w:pPr>
              <w:jc w:val="center"/>
              <w:rPr>
                <w:rFonts w:hint="eastAsia" w:ascii="宋体" w:hAnsi="宋体"/>
                <w:color w:val="auto"/>
                <w:kern w:val="0"/>
                <w:sz w:val="24"/>
                <w:szCs w:val="24"/>
              </w:rPr>
            </w:pPr>
            <w:r>
              <w:rPr>
                <w:rFonts w:hint="eastAsia" w:ascii="宋体" w:hAnsi="宋体"/>
                <w:color w:val="auto"/>
                <w:kern w:val="0"/>
                <w:sz w:val="24"/>
                <w:szCs w:val="24"/>
              </w:rPr>
              <w:t xml:space="preserve"> □国有企业  □民营企业  □事业单位  </w:t>
            </w:r>
            <w:r>
              <w:rPr>
                <w:rFonts w:hint="eastAsia" w:ascii="宋体" w:hAnsi="宋体"/>
                <w:color w:val="auto"/>
                <w:kern w:val="0"/>
                <w:sz w:val="24"/>
                <w:szCs w:val="24"/>
                <w:lang w:eastAsia="zh-CN"/>
              </w:rPr>
              <w:t>□</w:t>
            </w:r>
            <w:r>
              <w:rPr>
                <w:rFonts w:hint="eastAsia" w:ascii="宋体" w:hAnsi="宋体"/>
                <w:color w:val="auto"/>
                <w:kern w:val="0"/>
                <w:sz w:val="24"/>
                <w:szCs w:val="24"/>
              </w:rPr>
              <w:t>社会团体  □其它</w:t>
            </w:r>
          </w:p>
          <w:p w14:paraId="029A5D62">
            <w:pPr>
              <w:jc w:val="center"/>
              <w:rPr>
                <w:rFonts w:hint="eastAsia" w:ascii="宋体" w:hAnsi="宋体"/>
                <w:color w:val="auto"/>
                <w:kern w:val="0"/>
                <w:sz w:val="24"/>
                <w:szCs w:val="24"/>
              </w:rPr>
            </w:pPr>
            <w:r>
              <w:rPr>
                <w:rFonts w:hint="eastAsia" w:ascii="宋体" w:hAnsi="宋体"/>
                <w:color w:val="auto"/>
                <w:kern w:val="0"/>
                <w:sz w:val="24"/>
                <w:szCs w:val="24"/>
              </w:rPr>
              <w:t>（请在□内划√）</w:t>
            </w:r>
          </w:p>
        </w:tc>
      </w:tr>
      <w:tr w14:paraId="00251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9" w:hRule="atLeast"/>
          <w:jc w:val="center"/>
        </w:trPr>
        <w:tc>
          <w:tcPr>
            <w:tcW w:w="1614" w:type="dxa"/>
            <w:noWrap w:val="0"/>
            <w:vAlign w:val="center"/>
          </w:tcPr>
          <w:p w14:paraId="55DEAC53">
            <w:pPr>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上年度营业收入</w:t>
            </w:r>
          </w:p>
        </w:tc>
        <w:tc>
          <w:tcPr>
            <w:tcW w:w="1614" w:type="dxa"/>
            <w:gridSpan w:val="3"/>
            <w:noWrap w:val="0"/>
            <w:vAlign w:val="center"/>
          </w:tcPr>
          <w:p w14:paraId="7FA2F287">
            <w:pPr>
              <w:jc w:val="center"/>
              <w:rPr>
                <w:rFonts w:hint="eastAsia" w:ascii="宋体" w:hAnsi="宋体"/>
                <w:color w:val="auto"/>
                <w:kern w:val="0"/>
                <w:sz w:val="24"/>
                <w:szCs w:val="24"/>
                <w:lang w:val="en-US" w:eastAsia="zh-CN"/>
              </w:rPr>
            </w:pPr>
          </w:p>
        </w:tc>
        <w:tc>
          <w:tcPr>
            <w:tcW w:w="1700" w:type="dxa"/>
            <w:noWrap w:val="0"/>
            <w:vAlign w:val="center"/>
          </w:tcPr>
          <w:p w14:paraId="38E2397D">
            <w:pPr>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上年度纳税额</w:t>
            </w:r>
          </w:p>
        </w:tc>
        <w:tc>
          <w:tcPr>
            <w:tcW w:w="1528" w:type="dxa"/>
            <w:noWrap w:val="0"/>
            <w:vAlign w:val="center"/>
          </w:tcPr>
          <w:p w14:paraId="37C99C70">
            <w:pPr>
              <w:jc w:val="center"/>
              <w:rPr>
                <w:rFonts w:hint="eastAsia" w:ascii="宋体" w:hAnsi="宋体"/>
                <w:color w:val="auto"/>
                <w:kern w:val="0"/>
                <w:sz w:val="24"/>
                <w:szCs w:val="24"/>
                <w:lang w:val="en-US" w:eastAsia="zh-CN"/>
              </w:rPr>
            </w:pPr>
          </w:p>
        </w:tc>
        <w:tc>
          <w:tcPr>
            <w:tcW w:w="1614" w:type="dxa"/>
            <w:gridSpan w:val="4"/>
            <w:noWrap w:val="0"/>
            <w:vAlign w:val="center"/>
          </w:tcPr>
          <w:p w14:paraId="45A6F4FF">
            <w:pPr>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上年度负债率（%）</w:t>
            </w:r>
          </w:p>
        </w:tc>
        <w:tc>
          <w:tcPr>
            <w:tcW w:w="1614" w:type="dxa"/>
            <w:noWrap w:val="0"/>
            <w:vAlign w:val="center"/>
          </w:tcPr>
          <w:p w14:paraId="71D2D0E4">
            <w:pPr>
              <w:jc w:val="center"/>
              <w:rPr>
                <w:rFonts w:hint="eastAsia" w:ascii="宋体" w:hAnsi="宋体"/>
                <w:color w:val="auto"/>
                <w:kern w:val="0"/>
                <w:sz w:val="24"/>
                <w:szCs w:val="24"/>
                <w:lang w:val="en-US" w:eastAsia="zh-CN"/>
              </w:rPr>
            </w:pPr>
          </w:p>
        </w:tc>
      </w:tr>
      <w:tr w14:paraId="3EDB0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6" w:hRule="atLeast"/>
          <w:jc w:val="center"/>
        </w:trPr>
        <w:tc>
          <w:tcPr>
            <w:tcW w:w="2401" w:type="dxa"/>
            <w:gridSpan w:val="3"/>
            <w:noWrap w:val="0"/>
            <w:vAlign w:val="center"/>
          </w:tcPr>
          <w:p w14:paraId="26DCC374">
            <w:pPr>
              <w:jc w:val="center"/>
              <w:rPr>
                <w:rFonts w:hint="eastAsia" w:ascii="宋体" w:hAnsi="宋体"/>
                <w:color w:val="auto"/>
                <w:kern w:val="0"/>
                <w:sz w:val="24"/>
                <w:szCs w:val="24"/>
              </w:rPr>
            </w:pPr>
            <w:r>
              <w:rPr>
                <w:rFonts w:hint="eastAsia" w:ascii="宋体" w:hAnsi="宋体"/>
                <w:color w:val="auto"/>
                <w:kern w:val="0"/>
                <w:sz w:val="24"/>
                <w:szCs w:val="24"/>
              </w:rPr>
              <w:t>申报项目起止</w:t>
            </w:r>
          </w:p>
          <w:p w14:paraId="6DD4061B">
            <w:pPr>
              <w:jc w:val="center"/>
              <w:rPr>
                <w:rFonts w:hint="eastAsia" w:ascii="宋体" w:hAnsi="宋体"/>
                <w:color w:val="auto"/>
                <w:kern w:val="0"/>
                <w:sz w:val="24"/>
                <w:szCs w:val="24"/>
              </w:rPr>
            </w:pPr>
            <w:r>
              <w:rPr>
                <w:rFonts w:hint="eastAsia" w:ascii="宋体" w:hAnsi="宋体"/>
                <w:color w:val="auto"/>
                <w:kern w:val="0"/>
                <w:sz w:val="24"/>
                <w:szCs w:val="24"/>
              </w:rPr>
              <w:t>时间</w:t>
            </w:r>
          </w:p>
        </w:tc>
        <w:tc>
          <w:tcPr>
            <w:tcW w:w="7283" w:type="dxa"/>
            <w:gridSpan w:val="8"/>
            <w:noWrap w:val="0"/>
            <w:vAlign w:val="center"/>
          </w:tcPr>
          <w:p w14:paraId="74521D48">
            <w:pPr>
              <w:jc w:val="center"/>
              <w:rPr>
                <w:rFonts w:ascii="宋体" w:hAnsi="宋体"/>
                <w:bCs/>
                <w:color w:val="auto"/>
                <w:kern w:val="0"/>
                <w:sz w:val="24"/>
                <w:szCs w:val="24"/>
              </w:rPr>
            </w:pPr>
            <w:r>
              <w:rPr>
                <w:rFonts w:hint="eastAsia" w:ascii="宋体" w:hAnsi="宋体"/>
                <w:color w:val="auto"/>
                <w:kern w:val="0"/>
                <w:sz w:val="24"/>
                <w:szCs w:val="24"/>
              </w:rPr>
              <w:t>至</w:t>
            </w:r>
          </w:p>
        </w:tc>
      </w:tr>
      <w:tr w14:paraId="641CC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jc w:val="center"/>
        </w:trPr>
        <w:tc>
          <w:tcPr>
            <w:tcW w:w="2401" w:type="dxa"/>
            <w:gridSpan w:val="3"/>
            <w:noWrap w:val="0"/>
            <w:vAlign w:val="center"/>
          </w:tcPr>
          <w:p w14:paraId="493E99C2">
            <w:pPr>
              <w:jc w:val="center"/>
              <w:rPr>
                <w:rFonts w:hint="eastAsia" w:ascii="宋体" w:hAnsi="宋体"/>
                <w:color w:val="000000"/>
                <w:kern w:val="0"/>
                <w:sz w:val="24"/>
                <w:szCs w:val="24"/>
              </w:rPr>
            </w:pPr>
            <w:r>
              <w:rPr>
                <w:rFonts w:hint="eastAsia" w:ascii="宋体" w:hAnsi="宋体"/>
                <w:color w:val="000000"/>
                <w:kern w:val="0"/>
                <w:sz w:val="24"/>
                <w:szCs w:val="24"/>
              </w:rPr>
              <w:t>申报项目总投资</w:t>
            </w:r>
          </w:p>
        </w:tc>
        <w:tc>
          <w:tcPr>
            <w:tcW w:w="7283" w:type="dxa"/>
            <w:gridSpan w:val="8"/>
            <w:noWrap w:val="0"/>
            <w:vAlign w:val="center"/>
          </w:tcPr>
          <w:p w14:paraId="66797A6A">
            <w:pPr>
              <w:jc w:val="center"/>
              <w:rPr>
                <w:rFonts w:ascii="宋体" w:hAnsi="宋体"/>
                <w:color w:val="000000"/>
                <w:kern w:val="0"/>
                <w:sz w:val="24"/>
                <w:szCs w:val="24"/>
              </w:rPr>
            </w:pPr>
          </w:p>
        </w:tc>
      </w:tr>
      <w:tr w14:paraId="66E13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9684" w:type="dxa"/>
            <w:gridSpan w:val="11"/>
            <w:noWrap w:val="0"/>
            <w:vAlign w:val="center"/>
          </w:tcPr>
          <w:p w14:paraId="155CC38A">
            <w:pPr>
              <w:jc w:val="center"/>
              <w:rPr>
                <w:rFonts w:ascii="宋体" w:hAnsi="宋体"/>
                <w:bCs/>
                <w:color w:val="000000"/>
                <w:kern w:val="0"/>
                <w:sz w:val="24"/>
                <w:szCs w:val="24"/>
              </w:rPr>
            </w:pPr>
            <w:r>
              <w:rPr>
                <w:rFonts w:hint="eastAsia" w:ascii="宋体" w:hAnsi="宋体"/>
                <w:b/>
                <w:color w:val="000000"/>
                <w:kern w:val="0"/>
                <w:sz w:val="24"/>
                <w:szCs w:val="24"/>
              </w:rPr>
              <w:t>项目总投资构成</w:t>
            </w:r>
          </w:p>
        </w:tc>
      </w:tr>
      <w:tr w14:paraId="54D10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5" w:hRule="atLeast"/>
          <w:jc w:val="center"/>
        </w:trPr>
        <w:tc>
          <w:tcPr>
            <w:tcW w:w="2390" w:type="dxa"/>
            <w:gridSpan w:val="2"/>
            <w:noWrap w:val="0"/>
            <w:vAlign w:val="center"/>
          </w:tcPr>
          <w:p w14:paraId="4AC8F050">
            <w:pPr>
              <w:jc w:val="left"/>
              <w:rPr>
                <w:rFonts w:ascii="宋体" w:hAnsi="宋体"/>
                <w:color w:val="000000"/>
                <w:kern w:val="0"/>
                <w:sz w:val="24"/>
                <w:szCs w:val="24"/>
              </w:rPr>
            </w:pPr>
            <w:r>
              <w:rPr>
                <w:rFonts w:hint="eastAsia" w:ascii="宋体" w:hAnsi="宋体"/>
                <w:color w:val="000000"/>
                <w:kern w:val="0"/>
                <w:sz w:val="24"/>
                <w:szCs w:val="24"/>
              </w:rPr>
              <w:t>（1）</w:t>
            </w:r>
            <w:r>
              <w:rPr>
                <w:rFonts w:ascii="宋体" w:hAnsi="宋体"/>
                <w:color w:val="000000"/>
                <w:kern w:val="0"/>
                <w:sz w:val="24"/>
                <w:szCs w:val="24"/>
              </w:rPr>
              <w:t>自有资金</w:t>
            </w:r>
          </w:p>
        </w:tc>
        <w:tc>
          <w:tcPr>
            <w:tcW w:w="2538" w:type="dxa"/>
            <w:gridSpan w:val="3"/>
            <w:noWrap w:val="0"/>
            <w:vAlign w:val="center"/>
          </w:tcPr>
          <w:p w14:paraId="1EE0E3BA">
            <w:pPr>
              <w:jc w:val="center"/>
              <w:rPr>
                <w:rFonts w:ascii="宋体" w:hAnsi="宋体"/>
                <w:color w:val="000000"/>
                <w:kern w:val="0"/>
                <w:sz w:val="24"/>
                <w:szCs w:val="24"/>
              </w:rPr>
            </w:pPr>
          </w:p>
        </w:tc>
        <w:tc>
          <w:tcPr>
            <w:tcW w:w="2140" w:type="dxa"/>
            <w:gridSpan w:val="2"/>
            <w:noWrap w:val="0"/>
            <w:vAlign w:val="center"/>
          </w:tcPr>
          <w:p w14:paraId="5C880592">
            <w:pPr>
              <w:jc w:val="center"/>
              <w:rPr>
                <w:rFonts w:ascii="宋体" w:hAnsi="宋体"/>
                <w:color w:val="000000"/>
                <w:kern w:val="0"/>
                <w:sz w:val="24"/>
                <w:szCs w:val="24"/>
              </w:rPr>
            </w:pPr>
            <w:r>
              <w:rPr>
                <w:rFonts w:hint="eastAsia" w:ascii="宋体" w:hAnsi="宋体"/>
                <w:kern w:val="0"/>
                <w:sz w:val="24"/>
                <w:szCs w:val="24"/>
              </w:rPr>
              <w:t>（2）政府扶持资金</w:t>
            </w:r>
          </w:p>
        </w:tc>
        <w:tc>
          <w:tcPr>
            <w:tcW w:w="2616" w:type="dxa"/>
            <w:gridSpan w:val="4"/>
            <w:noWrap w:val="0"/>
            <w:vAlign w:val="center"/>
          </w:tcPr>
          <w:p w14:paraId="1EA96EE5">
            <w:pPr>
              <w:jc w:val="center"/>
              <w:rPr>
                <w:rFonts w:ascii="宋体" w:hAnsi="宋体"/>
                <w:color w:val="000000"/>
                <w:kern w:val="0"/>
                <w:sz w:val="24"/>
                <w:szCs w:val="24"/>
              </w:rPr>
            </w:pPr>
          </w:p>
        </w:tc>
      </w:tr>
      <w:tr w14:paraId="79EDB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6" w:hRule="atLeast"/>
          <w:jc w:val="center"/>
        </w:trPr>
        <w:tc>
          <w:tcPr>
            <w:tcW w:w="2390" w:type="dxa"/>
            <w:gridSpan w:val="2"/>
            <w:noWrap w:val="0"/>
            <w:vAlign w:val="center"/>
          </w:tcPr>
          <w:p w14:paraId="60FFEF7A">
            <w:pPr>
              <w:jc w:val="left"/>
              <w:rPr>
                <w:rFonts w:hint="eastAsia" w:ascii="宋体" w:hAnsi="宋体"/>
                <w:color w:val="000000"/>
                <w:kern w:val="0"/>
                <w:sz w:val="24"/>
                <w:szCs w:val="24"/>
              </w:rPr>
            </w:pPr>
            <w:r>
              <w:rPr>
                <w:rFonts w:hint="eastAsia" w:ascii="宋体" w:hAnsi="宋体"/>
                <w:kern w:val="0"/>
                <w:sz w:val="24"/>
                <w:szCs w:val="24"/>
              </w:rPr>
              <w:t>（3）</w:t>
            </w:r>
            <w:r>
              <w:rPr>
                <w:rFonts w:ascii="宋体" w:hAnsi="宋体"/>
                <w:kern w:val="0"/>
                <w:sz w:val="24"/>
                <w:szCs w:val="24"/>
              </w:rPr>
              <w:t>银行贷款</w:t>
            </w:r>
            <w:r>
              <w:rPr>
                <w:rFonts w:hint="eastAsia" w:ascii="宋体" w:hAnsi="宋体"/>
                <w:kern w:val="0"/>
                <w:sz w:val="24"/>
                <w:szCs w:val="24"/>
              </w:rPr>
              <w:t>资金</w:t>
            </w:r>
          </w:p>
        </w:tc>
        <w:tc>
          <w:tcPr>
            <w:tcW w:w="2538" w:type="dxa"/>
            <w:gridSpan w:val="3"/>
            <w:noWrap w:val="0"/>
            <w:vAlign w:val="center"/>
          </w:tcPr>
          <w:p w14:paraId="3F597334">
            <w:pPr>
              <w:jc w:val="center"/>
              <w:rPr>
                <w:rFonts w:ascii="宋体" w:hAnsi="宋体"/>
                <w:color w:val="000000"/>
                <w:kern w:val="0"/>
                <w:sz w:val="24"/>
                <w:szCs w:val="24"/>
              </w:rPr>
            </w:pPr>
          </w:p>
        </w:tc>
        <w:tc>
          <w:tcPr>
            <w:tcW w:w="2140" w:type="dxa"/>
            <w:gridSpan w:val="2"/>
            <w:noWrap w:val="0"/>
            <w:vAlign w:val="center"/>
          </w:tcPr>
          <w:p w14:paraId="09870A75">
            <w:pPr>
              <w:jc w:val="left"/>
              <w:rPr>
                <w:rFonts w:ascii="宋体" w:hAnsi="宋体"/>
                <w:color w:val="000000"/>
                <w:kern w:val="0"/>
                <w:sz w:val="24"/>
                <w:szCs w:val="24"/>
              </w:rPr>
            </w:pPr>
            <w:r>
              <w:rPr>
                <w:rFonts w:hint="eastAsia" w:ascii="宋体" w:hAnsi="宋体"/>
                <w:color w:val="000000"/>
                <w:kern w:val="0"/>
                <w:sz w:val="24"/>
                <w:szCs w:val="24"/>
              </w:rPr>
              <w:t>（4）</w:t>
            </w:r>
            <w:r>
              <w:rPr>
                <w:rFonts w:ascii="宋体" w:hAnsi="宋体"/>
                <w:color w:val="000000"/>
                <w:kern w:val="0"/>
                <w:sz w:val="24"/>
                <w:szCs w:val="24"/>
              </w:rPr>
              <w:t>其他资金</w:t>
            </w:r>
          </w:p>
        </w:tc>
        <w:tc>
          <w:tcPr>
            <w:tcW w:w="2616" w:type="dxa"/>
            <w:gridSpan w:val="4"/>
            <w:noWrap w:val="0"/>
            <w:vAlign w:val="center"/>
          </w:tcPr>
          <w:p w14:paraId="55BFA0F3">
            <w:pPr>
              <w:jc w:val="center"/>
              <w:rPr>
                <w:rFonts w:ascii="宋体" w:hAnsi="宋体"/>
                <w:color w:val="000000"/>
                <w:kern w:val="0"/>
                <w:sz w:val="24"/>
                <w:szCs w:val="24"/>
              </w:rPr>
            </w:pPr>
          </w:p>
        </w:tc>
      </w:tr>
      <w:tr w14:paraId="78965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gridSpan w:val="2"/>
            <w:noWrap w:val="0"/>
            <w:vAlign w:val="center"/>
          </w:tcPr>
          <w:p w14:paraId="389685BB">
            <w:pPr>
              <w:jc w:val="center"/>
              <w:rPr>
                <w:rFonts w:ascii="宋体" w:hAnsi="宋体"/>
                <w:color w:val="000000"/>
                <w:kern w:val="0"/>
                <w:sz w:val="24"/>
                <w:szCs w:val="24"/>
              </w:rPr>
            </w:pPr>
            <w:r>
              <w:rPr>
                <w:rFonts w:hint="eastAsia" w:ascii="宋体" w:hAnsi="宋体"/>
                <w:color w:val="000000"/>
                <w:kern w:val="0"/>
                <w:sz w:val="24"/>
                <w:szCs w:val="24"/>
              </w:rPr>
              <w:t>开户银行</w:t>
            </w:r>
          </w:p>
        </w:tc>
        <w:tc>
          <w:tcPr>
            <w:tcW w:w="7294" w:type="dxa"/>
            <w:gridSpan w:val="9"/>
            <w:noWrap w:val="0"/>
            <w:vAlign w:val="center"/>
          </w:tcPr>
          <w:p w14:paraId="7E3D4FB0">
            <w:pPr>
              <w:jc w:val="center"/>
              <w:rPr>
                <w:rFonts w:ascii="宋体" w:hAnsi="宋体"/>
                <w:color w:val="000000"/>
                <w:kern w:val="0"/>
                <w:sz w:val="24"/>
                <w:szCs w:val="24"/>
              </w:rPr>
            </w:pPr>
          </w:p>
        </w:tc>
      </w:tr>
      <w:tr w14:paraId="20EBD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gridSpan w:val="2"/>
            <w:noWrap w:val="0"/>
            <w:vAlign w:val="center"/>
          </w:tcPr>
          <w:p w14:paraId="47AD7674">
            <w:pPr>
              <w:jc w:val="center"/>
              <w:rPr>
                <w:rFonts w:ascii="宋体" w:hAnsi="宋体"/>
                <w:color w:val="000000"/>
                <w:kern w:val="0"/>
                <w:sz w:val="24"/>
                <w:szCs w:val="24"/>
              </w:rPr>
            </w:pPr>
            <w:r>
              <w:rPr>
                <w:rFonts w:hint="eastAsia" w:ascii="宋体" w:hAnsi="宋体"/>
                <w:color w:val="000000"/>
                <w:kern w:val="0"/>
                <w:sz w:val="24"/>
                <w:szCs w:val="24"/>
              </w:rPr>
              <w:t>账户名称</w:t>
            </w:r>
          </w:p>
        </w:tc>
        <w:tc>
          <w:tcPr>
            <w:tcW w:w="7294" w:type="dxa"/>
            <w:gridSpan w:val="9"/>
            <w:noWrap w:val="0"/>
            <w:vAlign w:val="center"/>
          </w:tcPr>
          <w:p w14:paraId="70102D0E">
            <w:pPr>
              <w:jc w:val="center"/>
              <w:rPr>
                <w:rFonts w:ascii="宋体" w:hAnsi="宋体"/>
                <w:color w:val="000000"/>
                <w:kern w:val="0"/>
                <w:sz w:val="24"/>
                <w:szCs w:val="24"/>
              </w:rPr>
            </w:pPr>
          </w:p>
        </w:tc>
      </w:tr>
      <w:tr w14:paraId="65E99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gridSpan w:val="2"/>
            <w:noWrap w:val="0"/>
            <w:vAlign w:val="center"/>
          </w:tcPr>
          <w:p w14:paraId="5A0382C2">
            <w:pPr>
              <w:jc w:val="center"/>
              <w:rPr>
                <w:rFonts w:hint="eastAsia" w:ascii="宋体" w:hAnsi="宋体"/>
                <w:color w:val="000000"/>
                <w:kern w:val="0"/>
                <w:sz w:val="24"/>
                <w:szCs w:val="24"/>
              </w:rPr>
            </w:pPr>
            <w:r>
              <w:rPr>
                <w:rFonts w:hint="eastAsia" w:ascii="宋体" w:hAnsi="宋体"/>
                <w:color w:val="000000"/>
                <w:kern w:val="0"/>
                <w:sz w:val="24"/>
                <w:szCs w:val="24"/>
              </w:rPr>
              <w:t>开户账号</w:t>
            </w:r>
          </w:p>
        </w:tc>
        <w:tc>
          <w:tcPr>
            <w:tcW w:w="7294" w:type="dxa"/>
            <w:gridSpan w:val="9"/>
            <w:noWrap w:val="0"/>
            <w:vAlign w:val="center"/>
          </w:tcPr>
          <w:p w14:paraId="2AB22529">
            <w:pPr>
              <w:jc w:val="center"/>
              <w:rPr>
                <w:rFonts w:ascii="宋体" w:hAnsi="宋体"/>
                <w:color w:val="000000"/>
                <w:kern w:val="0"/>
                <w:sz w:val="24"/>
                <w:szCs w:val="24"/>
              </w:rPr>
            </w:pPr>
          </w:p>
        </w:tc>
      </w:tr>
      <w:tr w14:paraId="75453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3" w:hRule="atLeast"/>
          <w:jc w:val="center"/>
        </w:trPr>
        <w:tc>
          <w:tcPr>
            <w:tcW w:w="9684" w:type="dxa"/>
            <w:gridSpan w:val="11"/>
            <w:noWrap w:val="0"/>
            <w:vAlign w:val="top"/>
          </w:tcPr>
          <w:p w14:paraId="735EAC9E">
            <w:pPr>
              <w:tabs>
                <w:tab w:val="left" w:pos="3115"/>
              </w:tabs>
              <w:rPr>
                <w:rFonts w:ascii="宋体" w:hAnsi="宋体"/>
                <w:color w:val="000000"/>
                <w:kern w:val="0"/>
                <w:szCs w:val="21"/>
              </w:rPr>
            </w:pPr>
            <w:r>
              <w:rPr>
                <w:rFonts w:ascii="宋体" w:hAnsi="宋体"/>
                <w:b/>
                <w:bCs/>
                <w:color w:val="000000"/>
                <w:kern w:val="0"/>
                <w:szCs w:val="21"/>
              </w:rPr>
              <w:t>项目</w:t>
            </w:r>
            <w:r>
              <w:rPr>
                <w:rFonts w:hint="eastAsia" w:ascii="宋体" w:hAnsi="宋体"/>
                <w:b/>
                <w:bCs/>
                <w:color w:val="000000"/>
                <w:kern w:val="0"/>
                <w:szCs w:val="21"/>
              </w:rPr>
              <w:t>概况</w:t>
            </w:r>
            <w:r>
              <w:rPr>
                <w:rFonts w:ascii="宋体" w:hAnsi="宋体"/>
                <w:bCs/>
                <w:color w:val="000000"/>
                <w:kern w:val="0"/>
                <w:szCs w:val="21"/>
              </w:rPr>
              <w:t>：</w:t>
            </w:r>
            <w:r>
              <w:rPr>
                <w:rFonts w:hint="eastAsia" w:ascii="宋体" w:hAnsi="宋体"/>
                <w:bCs/>
                <w:color w:val="000000"/>
                <w:kern w:val="0"/>
                <w:szCs w:val="21"/>
              </w:rPr>
              <w:t>（此处简单概括描述，可在后面表格中详细描述）</w:t>
            </w:r>
          </w:p>
        </w:tc>
      </w:tr>
      <w:tr w14:paraId="7074D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90" w:hRule="atLeast"/>
          <w:jc w:val="center"/>
        </w:trPr>
        <w:tc>
          <w:tcPr>
            <w:tcW w:w="9684" w:type="dxa"/>
            <w:gridSpan w:val="11"/>
            <w:noWrap w:val="0"/>
            <w:vAlign w:val="top"/>
          </w:tcPr>
          <w:p w14:paraId="1701548B">
            <w:pPr>
              <w:tabs>
                <w:tab w:val="left" w:pos="3115"/>
              </w:tabs>
              <w:rPr>
                <w:rFonts w:hint="eastAsia" w:ascii="宋体" w:hAnsi="宋体"/>
                <w:b/>
                <w:bCs/>
                <w:color w:val="000000"/>
                <w:kern w:val="0"/>
                <w:szCs w:val="21"/>
              </w:rPr>
            </w:pPr>
            <w:r>
              <w:rPr>
                <w:rFonts w:hint="eastAsia" w:ascii="宋体" w:hAnsi="宋体"/>
                <w:b/>
                <w:bCs/>
                <w:color w:val="000000"/>
                <w:kern w:val="0"/>
                <w:szCs w:val="21"/>
              </w:rPr>
              <w:t>项目创新点：</w:t>
            </w:r>
          </w:p>
          <w:p w14:paraId="44BBB50D">
            <w:pPr>
              <w:tabs>
                <w:tab w:val="left" w:pos="3115"/>
              </w:tabs>
              <w:rPr>
                <w:rFonts w:hint="eastAsia" w:ascii="宋体" w:hAnsi="宋体"/>
                <w:b/>
                <w:bCs/>
                <w:color w:val="000000"/>
                <w:kern w:val="0"/>
                <w:szCs w:val="21"/>
              </w:rPr>
            </w:pPr>
          </w:p>
          <w:p w14:paraId="6E41BB19">
            <w:pPr>
              <w:tabs>
                <w:tab w:val="left" w:pos="3115"/>
              </w:tabs>
              <w:rPr>
                <w:rFonts w:hint="eastAsia" w:ascii="宋体" w:hAnsi="宋体"/>
                <w:b/>
                <w:bCs/>
                <w:color w:val="000000"/>
                <w:kern w:val="0"/>
                <w:szCs w:val="21"/>
              </w:rPr>
            </w:pPr>
          </w:p>
          <w:p w14:paraId="587DD719">
            <w:pPr>
              <w:tabs>
                <w:tab w:val="left" w:pos="3115"/>
              </w:tabs>
              <w:rPr>
                <w:rFonts w:hint="eastAsia" w:ascii="宋体" w:hAnsi="宋体"/>
                <w:b/>
                <w:bCs/>
                <w:color w:val="000000"/>
                <w:kern w:val="0"/>
                <w:szCs w:val="21"/>
              </w:rPr>
            </w:pPr>
          </w:p>
          <w:p w14:paraId="309009D7">
            <w:pPr>
              <w:tabs>
                <w:tab w:val="left" w:pos="3115"/>
              </w:tabs>
              <w:rPr>
                <w:rFonts w:hint="eastAsia" w:ascii="宋体" w:hAnsi="宋体"/>
                <w:b/>
                <w:bCs/>
                <w:color w:val="000000"/>
                <w:kern w:val="0"/>
                <w:szCs w:val="21"/>
              </w:rPr>
            </w:pPr>
          </w:p>
          <w:p w14:paraId="33418608">
            <w:pPr>
              <w:tabs>
                <w:tab w:val="left" w:pos="3115"/>
              </w:tabs>
              <w:rPr>
                <w:rFonts w:ascii="宋体" w:hAnsi="宋体"/>
                <w:b/>
                <w:bCs/>
                <w:color w:val="000000"/>
                <w:kern w:val="0"/>
                <w:szCs w:val="21"/>
              </w:rPr>
            </w:pPr>
          </w:p>
        </w:tc>
      </w:tr>
    </w:tbl>
    <w:p w14:paraId="1B122860">
      <w:pPr>
        <w:rPr>
          <w:vanish/>
        </w:rPr>
      </w:pPr>
    </w:p>
    <w:p w14:paraId="2751B7DD">
      <w:r>
        <w:br w:type="column"/>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14:paraId="4991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9" w:hRule="atLeast"/>
          <w:jc w:val="center"/>
        </w:trPr>
        <w:tc>
          <w:tcPr>
            <w:tcW w:w="9356" w:type="dxa"/>
            <w:gridSpan w:val="2"/>
            <w:noWrap w:val="0"/>
            <w:vAlign w:val="top"/>
          </w:tcPr>
          <w:p w14:paraId="2B66ABE8">
            <w:pPr>
              <w:spacing w:line="300" w:lineRule="exact"/>
              <w:rPr>
                <w:rFonts w:ascii="宋体" w:hAnsi="宋体"/>
                <w:b/>
                <w:bCs/>
                <w:color w:val="auto"/>
                <w:kern w:val="0"/>
                <w:szCs w:val="21"/>
              </w:rPr>
            </w:pPr>
            <w:r>
              <w:rPr>
                <w:rFonts w:hint="eastAsia" w:ascii="宋体" w:hAnsi="宋体"/>
                <w:b/>
                <w:bCs/>
                <w:color w:val="auto"/>
                <w:kern w:val="0"/>
                <w:szCs w:val="21"/>
              </w:rPr>
              <w:t>二、</w:t>
            </w:r>
            <w:r>
              <w:rPr>
                <w:rFonts w:ascii="宋体" w:hAnsi="宋体"/>
                <w:b/>
                <w:bCs/>
                <w:color w:val="auto"/>
                <w:kern w:val="0"/>
                <w:szCs w:val="21"/>
              </w:rPr>
              <w:t>项目</w:t>
            </w:r>
            <w:r>
              <w:rPr>
                <w:rFonts w:hint="eastAsia" w:ascii="宋体" w:hAnsi="宋体"/>
                <w:b/>
                <w:bCs/>
                <w:color w:val="auto"/>
                <w:kern w:val="0"/>
                <w:szCs w:val="21"/>
              </w:rPr>
              <w:t>主要内容</w:t>
            </w:r>
            <w:r>
              <w:rPr>
                <w:rFonts w:ascii="宋体" w:hAnsi="宋体"/>
                <w:b/>
                <w:bCs/>
                <w:color w:val="auto"/>
                <w:kern w:val="0"/>
                <w:szCs w:val="21"/>
              </w:rPr>
              <w:t>。</w:t>
            </w:r>
            <w:r>
              <w:rPr>
                <w:rFonts w:hint="eastAsia" w:ascii="宋体" w:hAnsi="宋体"/>
                <w:bCs/>
                <w:color w:val="auto"/>
                <w:kern w:val="0"/>
                <w:szCs w:val="21"/>
              </w:rPr>
              <w:t>（禁止无实质性建设内容的项目申报；禁止项目内容杂乱或项目内容无法考量的项目申报。）</w:t>
            </w:r>
          </w:p>
          <w:p w14:paraId="3ABB38B2">
            <w:pPr>
              <w:spacing w:line="300" w:lineRule="exact"/>
              <w:rPr>
                <w:rFonts w:ascii="宋体" w:hAnsi="宋体"/>
                <w:bCs/>
                <w:color w:val="auto"/>
                <w:kern w:val="0"/>
                <w:szCs w:val="21"/>
              </w:rPr>
            </w:pPr>
          </w:p>
        </w:tc>
      </w:tr>
      <w:tr w14:paraId="561B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9356" w:type="dxa"/>
            <w:gridSpan w:val="2"/>
            <w:noWrap w:val="0"/>
            <w:vAlign w:val="top"/>
          </w:tcPr>
          <w:p w14:paraId="093095F0">
            <w:pPr>
              <w:spacing w:line="300" w:lineRule="exact"/>
              <w:rPr>
                <w:rFonts w:ascii="宋体" w:hAnsi="宋体"/>
                <w:bCs/>
                <w:color w:val="auto"/>
                <w:kern w:val="0"/>
                <w:szCs w:val="21"/>
              </w:rPr>
            </w:pPr>
            <w:r>
              <w:rPr>
                <w:rFonts w:hint="eastAsia" w:ascii="宋体" w:hAnsi="宋体"/>
                <w:b/>
                <w:bCs/>
                <w:color w:val="auto"/>
                <w:kern w:val="0"/>
                <w:szCs w:val="21"/>
              </w:rPr>
              <w:t>三、项目总投资情况。</w:t>
            </w:r>
            <w:r>
              <w:rPr>
                <w:rFonts w:hint="eastAsia" w:ascii="宋体" w:hAnsi="宋体"/>
                <w:bCs/>
                <w:color w:val="auto"/>
                <w:kern w:val="0"/>
                <w:szCs w:val="21"/>
              </w:rPr>
              <w:t>（包括固定资产、流动资产等用于完成该项目的费用，项目总投资的构成必须有根有据）</w:t>
            </w:r>
          </w:p>
        </w:tc>
      </w:tr>
      <w:tr w14:paraId="1BC6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9356" w:type="dxa"/>
            <w:gridSpan w:val="2"/>
            <w:noWrap w:val="0"/>
            <w:vAlign w:val="top"/>
          </w:tcPr>
          <w:p w14:paraId="0553A6EE">
            <w:pPr>
              <w:spacing w:line="300" w:lineRule="exact"/>
              <w:rPr>
                <w:rFonts w:ascii="宋体" w:hAnsi="宋体"/>
                <w:b/>
                <w:bCs/>
                <w:color w:val="auto"/>
                <w:kern w:val="0"/>
                <w:szCs w:val="21"/>
              </w:rPr>
            </w:pPr>
            <w:r>
              <w:rPr>
                <w:rFonts w:hint="eastAsia" w:ascii="宋体" w:hAnsi="宋体"/>
                <w:b/>
                <w:bCs/>
                <w:color w:val="auto"/>
                <w:kern w:val="0"/>
                <w:szCs w:val="21"/>
              </w:rPr>
              <w:t>四、项目扶持情况</w:t>
            </w:r>
          </w:p>
          <w:p w14:paraId="0FD38537">
            <w:pPr>
              <w:spacing w:line="300" w:lineRule="exact"/>
              <w:rPr>
                <w:rFonts w:ascii="宋体" w:hAnsi="宋体"/>
                <w:bCs/>
                <w:color w:val="auto"/>
                <w:kern w:val="0"/>
                <w:szCs w:val="21"/>
              </w:rPr>
            </w:pPr>
            <w:r>
              <w:rPr>
                <w:rFonts w:hint="eastAsia" w:ascii="宋体" w:hAnsi="宋体"/>
                <w:bCs/>
                <w:color w:val="auto"/>
                <w:kern w:val="0"/>
                <w:szCs w:val="21"/>
              </w:rPr>
              <w:t>（一）项目是否已获得过政府资金扶持。（已获得过的请列明）</w:t>
            </w:r>
          </w:p>
          <w:p w14:paraId="26537492">
            <w:pPr>
              <w:spacing w:line="300" w:lineRule="exact"/>
              <w:rPr>
                <w:rFonts w:hint="eastAsia" w:ascii="宋体" w:hAnsi="宋体"/>
                <w:b/>
                <w:bCs/>
                <w:color w:val="auto"/>
                <w:kern w:val="0"/>
                <w:szCs w:val="21"/>
              </w:rPr>
            </w:pPr>
            <w:r>
              <w:rPr>
                <w:rFonts w:hint="eastAsia" w:ascii="宋体" w:hAnsi="宋体"/>
                <w:bCs/>
                <w:color w:val="auto"/>
                <w:kern w:val="0"/>
                <w:szCs w:val="21"/>
              </w:rPr>
              <w:t xml:space="preserve">（二）项目是否正在申报其他政府资金扶持。（正在申报的请列明） </w:t>
            </w:r>
          </w:p>
        </w:tc>
      </w:tr>
      <w:tr w14:paraId="5A53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9356" w:type="dxa"/>
            <w:gridSpan w:val="2"/>
            <w:noWrap w:val="0"/>
            <w:vAlign w:val="top"/>
          </w:tcPr>
          <w:p w14:paraId="1184CE5F">
            <w:pPr>
              <w:spacing w:line="300" w:lineRule="exact"/>
              <w:rPr>
                <w:rFonts w:ascii="宋体" w:hAnsi="宋体"/>
                <w:bCs/>
                <w:color w:val="auto"/>
                <w:kern w:val="0"/>
                <w:szCs w:val="21"/>
              </w:rPr>
            </w:pPr>
            <w:r>
              <w:rPr>
                <w:rFonts w:hint="eastAsia" w:ascii="宋体" w:hAnsi="宋体"/>
                <w:b/>
                <w:bCs/>
                <w:color w:val="auto"/>
                <w:kern w:val="0"/>
                <w:szCs w:val="21"/>
              </w:rPr>
              <w:t>五、申报单位</w:t>
            </w:r>
            <w:r>
              <w:rPr>
                <w:rFonts w:ascii="宋体" w:hAnsi="宋体"/>
                <w:b/>
                <w:bCs/>
                <w:color w:val="auto"/>
                <w:kern w:val="0"/>
                <w:szCs w:val="21"/>
              </w:rPr>
              <w:t>基本情况。</w:t>
            </w:r>
          </w:p>
          <w:p w14:paraId="6651397D">
            <w:pPr>
              <w:spacing w:line="300" w:lineRule="exact"/>
              <w:rPr>
                <w:rFonts w:ascii="宋体" w:hAnsi="宋体"/>
                <w:bCs/>
                <w:color w:val="auto"/>
                <w:kern w:val="0"/>
                <w:szCs w:val="21"/>
              </w:rPr>
            </w:pPr>
            <w:r>
              <w:rPr>
                <w:rFonts w:hint="eastAsia" w:ascii="宋体" w:hAnsi="宋体"/>
                <w:bCs/>
                <w:color w:val="auto"/>
                <w:kern w:val="0"/>
                <w:szCs w:val="21"/>
              </w:rPr>
              <w:t>（一）单位性质，经营范围，主营业务等。</w:t>
            </w:r>
          </w:p>
          <w:p w14:paraId="521A0D9B">
            <w:pPr>
              <w:spacing w:line="300" w:lineRule="exact"/>
              <w:rPr>
                <w:rFonts w:ascii="宋体" w:hAnsi="宋体"/>
                <w:bCs/>
                <w:color w:val="auto"/>
                <w:kern w:val="0"/>
                <w:szCs w:val="21"/>
              </w:rPr>
            </w:pPr>
            <w:r>
              <w:rPr>
                <w:rFonts w:hint="eastAsia" w:ascii="宋体" w:hAnsi="宋体"/>
                <w:bCs/>
                <w:color w:val="auto"/>
                <w:kern w:val="0"/>
                <w:szCs w:val="21"/>
              </w:rPr>
              <w:t>（二）单位</w:t>
            </w:r>
            <w:r>
              <w:rPr>
                <w:rFonts w:ascii="宋体" w:hAnsi="宋体"/>
                <w:bCs/>
                <w:color w:val="auto"/>
                <w:kern w:val="0"/>
                <w:szCs w:val="21"/>
              </w:rPr>
              <w:t>主要股东概况</w:t>
            </w:r>
            <w:r>
              <w:rPr>
                <w:rFonts w:hint="eastAsia" w:ascii="宋体" w:hAnsi="宋体"/>
                <w:bCs/>
                <w:color w:val="auto"/>
                <w:kern w:val="0"/>
                <w:szCs w:val="21"/>
              </w:rPr>
              <w:t>（包括主要股东名称、出资方式、出资额、所占股份比例等）。</w:t>
            </w:r>
          </w:p>
          <w:p w14:paraId="3A369E9C">
            <w:pPr>
              <w:spacing w:line="300" w:lineRule="exact"/>
              <w:rPr>
                <w:rFonts w:ascii="宋体" w:hAnsi="宋体"/>
                <w:bCs/>
                <w:color w:val="auto"/>
                <w:kern w:val="0"/>
                <w:szCs w:val="21"/>
              </w:rPr>
            </w:pPr>
            <w:r>
              <w:rPr>
                <w:rFonts w:hint="eastAsia" w:ascii="宋体" w:hAnsi="宋体"/>
                <w:bCs/>
                <w:color w:val="auto"/>
                <w:kern w:val="0"/>
                <w:szCs w:val="21"/>
              </w:rPr>
              <w:t>（三）</w:t>
            </w:r>
            <w:r>
              <w:rPr>
                <w:rFonts w:ascii="宋体" w:hAnsi="宋体"/>
                <w:bCs/>
                <w:color w:val="auto"/>
                <w:kern w:val="0"/>
                <w:szCs w:val="21"/>
              </w:rPr>
              <w:t>项目负责人</w:t>
            </w:r>
            <w:r>
              <w:rPr>
                <w:rFonts w:hint="eastAsia" w:ascii="宋体" w:hAnsi="宋体"/>
                <w:bCs/>
                <w:color w:val="auto"/>
                <w:kern w:val="0"/>
                <w:szCs w:val="21"/>
              </w:rPr>
              <w:t>及项目成员</w:t>
            </w:r>
            <w:r>
              <w:rPr>
                <w:rFonts w:ascii="宋体" w:hAnsi="宋体"/>
                <w:bCs/>
                <w:color w:val="auto"/>
                <w:kern w:val="0"/>
                <w:szCs w:val="21"/>
              </w:rPr>
              <w:t>基本情况</w:t>
            </w:r>
            <w:r>
              <w:rPr>
                <w:rFonts w:hint="eastAsia" w:ascii="宋体" w:hAnsi="宋体"/>
                <w:bCs/>
                <w:color w:val="auto"/>
                <w:kern w:val="0"/>
                <w:szCs w:val="21"/>
              </w:rPr>
              <w:t>。</w:t>
            </w:r>
          </w:p>
          <w:p w14:paraId="72418FE4">
            <w:pPr>
              <w:spacing w:line="300" w:lineRule="exact"/>
              <w:rPr>
                <w:rFonts w:ascii="宋体" w:hAnsi="宋体"/>
                <w:bCs/>
                <w:color w:val="auto"/>
                <w:kern w:val="0"/>
                <w:szCs w:val="21"/>
              </w:rPr>
            </w:pPr>
            <w:r>
              <w:rPr>
                <w:rFonts w:hint="eastAsia" w:ascii="宋体" w:hAnsi="宋体"/>
                <w:bCs/>
                <w:color w:val="auto"/>
                <w:kern w:val="0"/>
                <w:szCs w:val="21"/>
              </w:rPr>
              <w:t>（四）申报单位人员、办公等情况。</w:t>
            </w:r>
          </w:p>
          <w:p w14:paraId="0D93A338">
            <w:pPr>
              <w:spacing w:line="300" w:lineRule="exact"/>
              <w:rPr>
                <w:rFonts w:ascii="宋体" w:hAnsi="宋体"/>
                <w:bCs/>
                <w:color w:val="auto"/>
                <w:kern w:val="0"/>
                <w:szCs w:val="21"/>
              </w:rPr>
            </w:pPr>
            <w:r>
              <w:rPr>
                <w:rFonts w:hint="eastAsia" w:ascii="宋体" w:hAnsi="宋体"/>
                <w:bCs/>
                <w:color w:val="auto"/>
                <w:kern w:val="0"/>
                <w:szCs w:val="21"/>
              </w:rPr>
              <w:t>（五）申报单位财务有关情况。</w:t>
            </w:r>
          </w:p>
          <w:p w14:paraId="3057D3A4">
            <w:pPr>
              <w:spacing w:line="300" w:lineRule="exact"/>
              <w:rPr>
                <w:rFonts w:ascii="宋体" w:hAnsi="宋体"/>
                <w:bCs/>
                <w:color w:val="auto"/>
                <w:kern w:val="0"/>
                <w:szCs w:val="21"/>
              </w:rPr>
            </w:pPr>
          </w:p>
        </w:tc>
      </w:tr>
      <w:tr w14:paraId="7568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9356" w:type="dxa"/>
            <w:gridSpan w:val="2"/>
            <w:noWrap w:val="0"/>
            <w:vAlign w:val="top"/>
          </w:tcPr>
          <w:p w14:paraId="59203092">
            <w:pPr>
              <w:spacing w:line="300" w:lineRule="exact"/>
              <w:rPr>
                <w:rFonts w:ascii="宋体" w:hAnsi="宋体"/>
                <w:b/>
                <w:bCs/>
                <w:color w:val="auto"/>
                <w:kern w:val="0"/>
                <w:szCs w:val="21"/>
              </w:rPr>
            </w:pPr>
            <w:r>
              <w:rPr>
                <w:rFonts w:hint="eastAsia" w:ascii="宋体" w:hAnsi="宋体"/>
                <w:b/>
                <w:bCs/>
                <w:color w:val="auto"/>
                <w:kern w:val="0"/>
                <w:szCs w:val="21"/>
              </w:rPr>
              <w:t>六、申请扶持理由及扶持经费用途。</w:t>
            </w:r>
          </w:p>
          <w:p w14:paraId="07473C94">
            <w:pPr>
              <w:spacing w:line="300" w:lineRule="exact"/>
              <w:rPr>
                <w:rFonts w:ascii="宋体" w:hAnsi="宋体"/>
                <w:bCs/>
                <w:color w:val="auto"/>
                <w:kern w:val="0"/>
                <w:szCs w:val="21"/>
              </w:rPr>
            </w:pPr>
            <w:r>
              <w:rPr>
                <w:rFonts w:hint="eastAsia" w:ascii="宋体" w:hAnsi="宋体"/>
                <w:bCs/>
                <w:color w:val="auto"/>
                <w:kern w:val="0"/>
                <w:szCs w:val="21"/>
              </w:rPr>
              <w:t>（一）申请扶持理由。</w:t>
            </w:r>
          </w:p>
          <w:p w14:paraId="4FD6748F">
            <w:pPr>
              <w:spacing w:line="300" w:lineRule="exact"/>
              <w:rPr>
                <w:rFonts w:ascii="宋体" w:hAnsi="宋体"/>
                <w:b/>
                <w:bCs/>
                <w:color w:val="auto"/>
                <w:kern w:val="0"/>
                <w:szCs w:val="21"/>
              </w:rPr>
            </w:pPr>
            <w:r>
              <w:rPr>
                <w:rFonts w:hint="eastAsia" w:ascii="宋体" w:hAnsi="宋体"/>
                <w:bCs/>
                <w:color w:val="auto"/>
                <w:kern w:val="0"/>
                <w:szCs w:val="21"/>
              </w:rPr>
              <w:t>（二）扶持经费用途。</w:t>
            </w:r>
          </w:p>
        </w:tc>
      </w:tr>
      <w:tr w14:paraId="6FD0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2" w:hRule="atLeast"/>
          <w:jc w:val="center"/>
        </w:trPr>
        <w:tc>
          <w:tcPr>
            <w:tcW w:w="9356" w:type="dxa"/>
            <w:gridSpan w:val="2"/>
            <w:noWrap w:val="0"/>
            <w:vAlign w:val="top"/>
          </w:tcPr>
          <w:p w14:paraId="7099FB56">
            <w:pPr>
              <w:spacing w:line="600" w:lineRule="exact"/>
              <w:ind w:firstLine="422" w:firstLineChars="200"/>
              <w:outlineLvl w:val="0"/>
              <w:rPr>
                <w:rFonts w:hint="eastAsia" w:ascii="宋体" w:hAnsi="宋体"/>
                <w:color w:val="auto"/>
                <w:szCs w:val="21"/>
              </w:rPr>
            </w:pPr>
            <w:r>
              <w:rPr>
                <w:rFonts w:hint="eastAsia" w:ascii="宋体" w:hAnsi="宋体"/>
                <w:b/>
                <w:color w:val="auto"/>
                <w:szCs w:val="21"/>
              </w:rPr>
              <w:t>七</w:t>
            </w:r>
            <w:r>
              <w:rPr>
                <w:rFonts w:ascii="宋体" w:hAnsi="宋体"/>
                <w:b/>
                <w:color w:val="auto"/>
                <w:szCs w:val="21"/>
              </w:rPr>
              <w:t>、</w:t>
            </w:r>
            <w:r>
              <w:rPr>
                <w:rFonts w:hint="eastAsia" w:ascii="宋体" w:hAnsi="宋体"/>
                <w:b/>
                <w:color w:val="auto"/>
                <w:szCs w:val="21"/>
              </w:rPr>
              <w:t>每一申报类别所需材料列表（请将所需材料按顺序附在本表后，一起装订成册）</w:t>
            </w:r>
          </w:p>
          <w:p w14:paraId="498513E9">
            <w:pPr>
              <w:spacing w:line="600" w:lineRule="exact"/>
              <w:ind w:firstLine="420" w:firstLineChars="200"/>
              <w:outlineLvl w:val="0"/>
              <w:rPr>
                <w:rFonts w:hint="eastAsia" w:ascii="宋体" w:hAnsi="宋体"/>
                <w:color w:val="auto"/>
                <w:szCs w:val="21"/>
              </w:rPr>
            </w:pPr>
            <w:r>
              <w:rPr>
                <w:rFonts w:hint="eastAsia" w:ascii="宋体" w:hAnsi="宋体"/>
                <w:color w:val="auto"/>
                <w:szCs w:val="21"/>
              </w:rPr>
              <w:t>申请材料：</w:t>
            </w:r>
          </w:p>
          <w:p w14:paraId="4FD2E2AC">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（一）《广州市白云区促进文化旅游体育产业发展专项资金申报表》（原件，法定代表人签名，加盖单位公章）；</w:t>
            </w:r>
          </w:p>
          <w:p w14:paraId="284B17CE">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（二）《诚信承诺书》（原件，法定代表人签名，加盖单位公章）；</w:t>
            </w:r>
          </w:p>
          <w:p w14:paraId="5FC8CC16">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（三）申报单位证照（营业执照或社会团体法人登记证书等）（复印件，加盖单位公章）；</w:t>
            </w:r>
          </w:p>
          <w:p w14:paraId="5E218D93">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（四）法定代表人身份证（正反面复印件，加盖单位公章）；</w:t>
            </w:r>
          </w:p>
          <w:p w14:paraId="254ACFF2">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（五）</w:t>
            </w:r>
            <w:r>
              <w:rPr>
                <w:rFonts w:hint="eastAsia" w:ascii="宋体" w:hAnsi="宋体"/>
                <w:color w:val="auto"/>
                <w:szCs w:val="21"/>
              </w:rPr>
              <w:t>经注册会计师事务所审计的2023年度单位财务会计报表及审计报告。上市公司尚未出具2023年审计报告或因其他特殊情况无法提供的，可提供2022年度审计报告及2023年财务资料，并附上情况说明</w:t>
            </w:r>
            <w:r>
              <w:rPr>
                <w:rFonts w:hint="eastAsia" w:ascii="宋体" w:hAnsi="宋体"/>
                <w:color w:val="auto"/>
                <w:szCs w:val="21"/>
                <w:lang w:eastAsia="zh-CN"/>
              </w:rPr>
              <w:t>。</w:t>
            </w:r>
            <w:r>
              <w:rPr>
                <w:rFonts w:hint="eastAsia" w:ascii="宋体" w:hAnsi="宋体"/>
                <w:color w:val="auto"/>
                <w:szCs w:val="21"/>
              </w:rPr>
              <w:t>若申报本指南“二、扶持项目具体内容”第二款第2项和第4项、第三款第2项、第四款第2项和第4项、第六款奖补的，则出具项目实际投入费用专项审计报告；若申报本指南“二、扶持项目具体内容”第四款第1项和第3项的，则出具固定资产投资专项审计报告</w:t>
            </w:r>
            <w:r>
              <w:rPr>
                <w:rFonts w:hint="eastAsia" w:ascii="宋体" w:hAnsi="宋体"/>
                <w:color w:val="auto"/>
                <w:szCs w:val="21"/>
                <w:lang w:val="en-US" w:eastAsia="zh-CN"/>
              </w:rPr>
              <w:t>；</w:t>
            </w:r>
          </w:p>
          <w:p w14:paraId="6F9EE13F">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（六）统计关系证明（规上企业进入国家统计局一套表系统打印“调查单位基本情况表”并加盖申请单位公章；规下企业到注册地所属街道统计站打印“查看法人单位表”并加盖申请单位公章）；</w:t>
            </w:r>
          </w:p>
          <w:p w14:paraId="5BC305B2">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（七）税务征缴关系证明（登录网上税局打印上一年度“完税证明”并加盖单位公章，若“零缴税”，则提交涉税征信情况证明并加盖单位公章）；</w:t>
            </w:r>
          </w:p>
          <w:p w14:paraId="7BB8811A">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（八）《2024年度广州市白云区促进文化旅游体育产业发展专项资金申报项目情况汇总表》（原件，法定代表人签名，加盖单位公章）；</w:t>
            </w:r>
          </w:p>
          <w:p w14:paraId="2DED58D4">
            <w:pPr>
              <w:widowControl/>
              <w:spacing w:line="600" w:lineRule="exact"/>
              <w:ind w:firstLine="420" w:firstLineChars="200"/>
              <w:outlineLvl w:val="0"/>
              <w:rPr>
                <w:rFonts w:hint="eastAsia" w:ascii="宋体" w:hAnsi="宋体"/>
                <w:color w:val="auto"/>
                <w:szCs w:val="21"/>
                <w:lang w:val="en-US" w:eastAsia="zh-CN"/>
              </w:rPr>
            </w:pPr>
            <w:r>
              <w:rPr>
                <w:rFonts w:hint="eastAsia" w:ascii="宋体" w:hAnsi="宋体"/>
                <w:color w:val="auto"/>
                <w:szCs w:val="21"/>
                <w:lang w:val="en-US" w:eastAsia="zh-CN"/>
              </w:rPr>
              <w:t>（九）所申报项目的文件。如获奖证书、知识产权权属证明、投资文件材料、具有法律效力的合同文本、具备佐证效果的图片和文本资料等；</w:t>
            </w:r>
          </w:p>
          <w:p w14:paraId="3B912A01">
            <w:pPr>
              <w:widowControl/>
              <w:spacing w:line="600" w:lineRule="exact"/>
              <w:ind w:firstLine="420" w:firstLineChars="200"/>
              <w:outlineLvl w:val="0"/>
              <w:rPr>
                <w:rFonts w:ascii="宋体" w:hAnsi="宋体"/>
                <w:color w:val="auto"/>
                <w:szCs w:val="21"/>
              </w:rPr>
            </w:pPr>
            <w:r>
              <w:rPr>
                <w:rFonts w:hint="eastAsia" w:ascii="宋体" w:hAnsi="宋体"/>
                <w:color w:val="auto"/>
                <w:szCs w:val="21"/>
                <w:lang w:val="en-US" w:eastAsia="zh-CN"/>
              </w:rPr>
              <w:t>（十）申报单位主动提交的其他材料。如单列的企业营收、税收材料等。</w:t>
            </w:r>
          </w:p>
        </w:tc>
      </w:tr>
      <w:tr w14:paraId="6940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1" w:hRule="atLeast"/>
          <w:jc w:val="center"/>
        </w:trPr>
        <w:tc>
          <w:tcPr>
            <w:tcW w:w="4678" w:type="dxa"/>
            <w:noWrap w:val="0"/>
            <w:vAlign w:val="top"/>
          </w:tcPr>
          <w:p w14:paraId="5F829534">
            <w:pPr>
              <w:spacing w:line="600" w:lineRule="exact"/>
              <w:outlineLvl w:val="0"/>
              <w:rPr>
                <w:rFonts w:hint="eastAsia" w:ascii="宋体" w:hAnsi="宋体"/>
                <w:color w:val="auto"/>
                <w:kern w:val="0"/>
                <w:szCs w:val="21"/>
              </w:rPr>
            </w:pPr>
          </w:p>
          <w:p w14:paraId="4F0F152A">
            <w:pPr>
              <w:spacing w:line="600" w:lineRule="exact"/>
              <w:outlineLvl w:val="0"/>
              <w:rPr>
                <w:rFonts w:hint="eastAsia" w:ascii="宋体" w:hAnsi="宋体"/>
                <w:color w:val="auto"/>
                <w:kern w:val="0"/>
                <w:szCs w:val="21"/>
              </w:rPr>
            </w:pPr>
          </w:p>
          <w:p w14:paraId="3F85D3CD">
            <w:pPr>
              <w:spacing w:line="600" w:lineRule="exact"/>
              <w:outlineLvl w:val="0"/>
              <w:rPr>
                <w:rFonts w:hint="eastAsia" w:ascii="宋体" w:hAnsi="宋体"/>
                <w:color w:val="auto"/>
                <w:kern w:val="0"/>
                <w:sz w:val="20"/>
                <w:szCs w:val="22"/>
              </w:rPr>
            </w:pPr>
            <w:r>
              <w:rPr>
                <w:rFonts w:hint="eastAsia" w:ascii="宋体" w:hAnsi="宋体"/>
                <w:color w:val="auto"/>
                <w:kern w:val="0"/>
                <w:sz w:val="20"/>
                <w:szCs w:val="22"/>
              </w:rPr>
              <w:t>申报单位法定代表人</w:t>
            </w:r>
          </w:p>
          <w:p w14:paraId="0D8808D7">
            <w:pPr>
              <w:spacing w:line="600" w:lineRule="exact"/>
              <w:outlineLvl w:val="0"/>
              <w:rPr>
                <w:rFonts w:hint="eastAsia" w:ascii="宋体" w:hAnsi="宋体"/>
                <w:color w:val="auto"/>
                <w:kern w:val="0"/>
                <w:szCs w:val="21"/>
              </w:rPr>
            </w:pPr>
            <w:r>
              <w:rPr>
                <w:rFonts w:hint="eastAsia" w:ascii="宋体" w:hAnsi="宋体"/>
                <w:color w:val="auto"/>
                <w:kern w:val="0"/>
                <w:sz w:val="20"/>
                <w:szCs w:val="22"/>
              </w:rPr>
              <w:t>（签章）：</w:t>
            </w:r>
          </w:p>
        </w:tc>
        <w:tc>
          <w:tcPr>
            <w:tcW w:w="4678" w:type="dxa"/>
            <w:noWrap w:val="0"/>
            <w:vAlign w:val="top"/>
          </w:tcPr>
          <w:p w14:paraId="125E59BC">
            <w:pPr>
              <w:spacing w:line="600" w:lineRule="exact"/>
              <w:outlineLvl w:val="0"/>
              <w:rPr>
                <w:rFonts w:hint="eastAsia" w:ascii="宋体" w:hAnsi="宋体"/>
                <w:color w:val="auto"/>
                <w:kern w:val="0"/>
                <w:szCs w:val="21"/>
              </w:rPr>
            </w:pPr>
          </w:p>
          <w:p w14:paraId="685A9547">
            <w:pPr>
              <w:spacing w:line="600" w:lineRule="exact"/>
              <w:outlineLvl w:val="0"/>
              <w:rPr>
                <w:rFonts w:hint="eastAsia" w:ascii="宋体" w:hAnsi="宋体"/>
                <w:color w:val="auto"/>
                <w:kern w:val="0"/>
                <w:szCs w:val="21"/>
              </w:rPr>
            </w:pPr>
          </w:p>
          <w:p w14:paraId="76652DF8">
            <w:pPr>
              <w:spacing w:line="600" w:lineRule="exact"/>
              <w:outlineLvl w:val="0"/>
              <w:rPr>
                <w:rFonts w:hint="eastAsia" w:ascii="宋体" w:hAnsi="宋体"/>
                <w:color w:val="auto"/>
                <w:kern w:val="0"/>
                <w:sz w:val="20"/>
                <w:szCs w:val="22"/>
              </w:rPr>
            </w:pPr>
            <w:r>
              <w:rPr>
                <w:rFonts w:hint="eastAsia" w:ascii="宋体" w:hAnsi="宋体"/>
                <w:color w:val="auto"/>
                <w:kern w:val="0"/>
                <w:sz w:val="20"/>
                <w:szCs w:val="22"/>
                <w:lang w:eastAsia="zh-CN"/>
              </w:rPr>
              <w:t>镇街</w:t>
            </w:r>
            <w:r>
              <w:rPr>
                <w:rFonts w:hint="eastAsia" w:ascii="宋体" w:hAnsi="宋体"/>
                <w:color w:val="auto"/>
                <w:kern w:val="0"/>
                <w:sz w:val="20"/>
                <w:szCs w:val="22"/>
              </w:rPr>
              <w:t>意见</w:t>
            </w:r>
          </w:p>
          <w:p w14:paraId="35477B73">
            <w:pPr>
              <w:spacing w:line="600" w:lineRule="exact"/>
              <w:outlineLvl w:val="0"/>
              <w:rPr>
                <w:rFonts w:hint="eastAsia" w:ascii="宋体" w:hAnsi="宋体"/>
                <w:color w:val="auto"/>
                <w:kern w:val="0"/>
                <w:sz w:val="20"/>
                <w:szCs w:val="22"/>
              </w:rPr>
            </w:pPr>
            <w:r>
              <w:rPr>
                <w:rFonts w:hint="eastAsia" w:ascii="宋体" w:hAnsi="宋体"/>
                <w:color w:val="auto"/>
                <w:kern w:val="0"/>
                <w:sz w:val="20"/>
                <w:szCs w:val="22"/>
              </w:rPr>
              <w:t>（盖章）：</w:t>
            </w:r>
          </w:p>
          <w:p w14:paraId="65AEDA57">
            <w:pPr>
              <w:spacing w:line="600" w:lineRule="exact"/>
              <w:outlineLvl w:val="0"/>
              <w:rPr>
                <w:rFonts w:hint="eastAsia" w:ascii="宋体" w:hAnsi="宋体"/>
                <w:color w:val="auto"/>
                <w:kern w:val="0"/>
                <w:sz w:val="18"/>
                <w:szCs w:val="21"/>
              </w:rPr>
            </w:pPr>
          </w:p>
          <w:p w14:paraId="40FB816F">
            <w:pPr>
              <w:spacing w:line="600" w:lineRule="exact"/>
              <w:outlineLvl w:val="0"/>
              <w:rPr>
                <w:rFonts w:hint="eastAsia" w:ascii="宋体" w:hAnsi="宋体"/>
                <w:color w:val="auto"/>
                <w:kern w:val="0"/>
                <w:sz w:val="18"/>
                <w:szCs w:val="21"/>
              </w:rPr>
            </w:pPr>
          </w:p>
          <w:p w14:paraId="7091C0F1">
            <w:pPr>
              <w:spacing w:line="600" w:lineRule="exact"/>
              <w:outlineLvl w:val="0"/>
              <w:rPr>
                <w:rFonts w:hint="eastAsia" w:ascii="宋体" w:hAnsi="宋体"/>
                <w:color w:val="auto"/>
                <w:kern w:val="0"/>
                <w:sz w:val="18"/>
                <w:szCs w:val="21"/>
              </w:rPr>
            </w:pPr>
          </w:p>
          <w:p w14:paraId="5228DF20">
            <w:pPr>
              <w:spacing w:line="600" w:lineRule="exact"/>
              <w:outlineLvl w:val="0"/>
              <w:rPr>
                <w:rFonts w:hint="eastAsia" w:ascii="宋体" w:hAnsi="宋体"/>
                <w:color w:val="auto"/>
                <w:kern w:val="0"/>
                <w:sz w:val="18"/>
                <w:szCs w:val="21"/>
              </w:rPr>
            </w:pPr>
          </w:p>
          <w:p w14:paraId="4E9EBDA2">
            <w:pPr>
              <w:spacing w:line="600" w:lineRule="exact"/>
              <w:outlineLvl w:val="0"/>
              <w:rPr>
                <w:rFonts w:hint="eastAsia" w:ascii="宋体" w:hAnsi="宋体"/>
                <w:color w:val="auto"/>
                <w:kern w:val="0"/>
                <w:sz w:val="18"/>
                <w:szCs w:val="21"/>
              </w:rPr>
            </w:pPr>
          </w:p>
          <w:p w14:paraId="564B71BA">
            <w:pPr>
              <w:spacing w:line="600" w:lineRule="exact"/>
              <w:outlineLvl w:val="0"/>
              <w:rPr>
                <w:rFonts w:hint="eastAsia" w:ascii="宋体" w:hAnsi="宋体"/>
                <w:color w:val="auto"/>
                <w:kern w:val="0"/>
                <w:sz w:val="18"/>
                <w:szCs w:val="21"/>
              </w:rPr>
            </w:pPr>
          </w:p>
        </w:tc>
      </w:tr>
    </w:tbl>
    <w:p w14:paraId="7C70D19A">
      <w:pPr>
        <w:rPr>
          <w:vanish/>
          <w:color w:val="auto"/>
        </w:rPr>
      </w:pPr>
    </w:p>
    <w:p w14:paraId="7A8FFB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备注：1.电子版的内容和顺序需与纸质版一致。</w:t>
      </w:r>
    </w:p>
    <w:p w14:paraId="7AFC4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Cs w:val="21"/>
          <w:lang w:eastAsia="zh-CN"/>
        </w:rPr>
      </w:pPr>
      <w:r>
        <w:rPr>
          <w:rFonts w:hint="eastAsia"/>
          <w:color w:val="auto"/>
        </w:rPr>
        <w:t xml:space="preserve">  2.电子版每一申报类别所需材料都需要单独列项命名，命名格式为“序号+材料名”，如：</w:t>
      </w:r>
      <w:r>
        <w:rPr>
          <w:rFonts w:hint="eastAsia"/>
          <w:color w:val="auto"/>
          <w:lang w:eastAsia="zh-CN"/>
        </w:rPr>
        <w:t>申报</w:t>
      </w:r>
      <w:r>
        <w:rPr>
          <w:rFonts w:hint="eastAsia" w:ascii="宋体" w:hAnsi="宋体"/>
          <w:color w:val="auto"/>
          <w:szCs w:val="21"/>
        </w:rPr>
        <w:t>单位营业执照</w:t>
      </w:r>
      <w:r>
        <w:rPr>
          <w:rFonts w:hint="eastAsia" w:ascii="宋体" w:hAnsi="宋体"/>
          <w:color w:val="auto"/>
          <w:szCs w:val="21"/>
          <w:lang w:eastAsia="zh-CN"/>
        </w:rPr>
        <w:t>（</w:t>
      </w:r>
      <w:r>
        <w:rPr>
          <w:rFonts w:hint="eastAsia" w:ascii="宋体" w:hAnsi="宋体"/>
          <w:color w:val="auto"/>
          <w:szCs w:val="21"/>
        </w:rPr>
        <w:t>复印件</w:t>
      </w:r>
      <w:r>
        <w:rPr>
          <w:rFonts w:hint="eastAsia" w:ascii="宋体" w:hAnsi="宋体"/>
          <w:color w:val="auto"/>
          <w:szCs w:val="21"/>
          <w:lang w:eastAsia="zh-CN"/>
        </w:rPr>
        <w:t>）</w:t>
      </w:r>
      <w:r>
        <w:rPr>
          <w:rFonts w:hint="eastAsia"/>
          <w:color w:val="auto"/>
        </w:rPr>
        <w:t>电子版的命名格式为“</w:t>
      </w: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eastAsia="zh-CN"/>
        </w:rPr>
        <w:t>申报</w:t>
      </w:r>
      <w:r>
        <w:rPr>
          <w:rFonts w:hint="eastAsia" w:ascii="宋体" w:hAnsi="宋体"/>
          <w:color w:val="auto"/>
          <w:szCs w:val="21"/>
        </w:rPr>
        <w:t>单位营业执照（复印件）</w:t>
      </w:r>
      <w:r>
        <w:rPr>
          <w:rFonts w:hint="eastAsia"/>
          <w:color w:val="auto"/>
        </w:rPr>
        <w:t>”</w:t>
      </w:r>
      <w:r>
        <w:rPr>
          <w:rFonts w:hint="eastAsia"/>
          <w:color w:val="auto"/>
          <w:lang w:eastAsia="zh-CN"/>
        </w:rPr>
        <w:t>。</w:t>
      </w:r>
    </w:p>
    <w:p w14:paraId="16D8891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EFF7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B3D68">
                          <w:pPr>
                            <w:pStyle w:val="9"/>
                            <w:rPr>
                              <w:rFonts w:hint="eastAsia" w:eastAsia="宋体"/>
                              <w:lang w:eastAsia="zh-CN"/>
                            </w:rPr>
                          </w:pPr>
                          <w:r>
                            <w:rPr>
                              <w:rFonts w:hint="eastAsia"/>
                              <w:sz w:val="20"/>
                              <w:szCs w:val="21"/>
                              <w:lang w:eastAsia="zh-CN"/>
                            </w:rPr>
                            <w:fldChar w:fldCharType="begin"/>
                          </w:r>
                          <w:r>
                            <w:rPr>
                              <w:rFonts w:hint="eastAsia"/>
                              <w:sz w:val="20"/>
                              <w:szCs w:val="21"/>
                              <w:lang w:eastAsia="zh-CN"/>
                            </w:rPr>
                            <w:instrText xml:space="preserve"> PAGE  \* MERGEFORMAT </w:instrText>
                          </w:r>
                          <w:r>
                            <w:rPr>
                              <w:rFonts w:hint="eastAsia"/>
                              <w:sz w:val="20"/>
                              <w:szCs w:val="21"/>
                              <w:lang w:eastAsia="zh-CN"/>
                            </w:rPr>
                            <w:fldChar w:fldCharType="separate"/>
                          </w:r>
                          <w:r>
                            <w:rPr>
                              <w:rFonts w:hint="eastAsia"/>
                              <w:sz w:val="20"/>
                              <w:szCs w:val="21"/>
                              <w:lang w:eastAsia="zh-CN"/>
                            </w:rPr>
                            <w:t>1</w:t>
                          </w:r>
                          <w:r>
                            <w:rPr>
                              <w:rFonts w:hint="eastAsia"/>
                              <w:sz w:val="20"/>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B3D68">
                    <w:pPr>
                      <w:pStyle w:val="9"/>
                      <w:rPr>
                        <w:rFonts w:hint="eastAsia" w:eastAsia="宋体"/>
                        <w:lang w:eastAsia="zh-CN"/>
                      </w:rPr>
                    </w:pPr>
                    <w:r>
                      <w:rPr>
                        <w:rFonts w:hint="eastAsia"/>
                        <w:sz w:val="20"/>
                        <w:szCs w:val="21"/>
                        <w:lang w:eastAsia="zh-CN"/>
                      </w:rPr>
                      <w:fldChar w:fldCharType="begin"/>
                    </w:r>
                    <w:r>
                      <w:rPr>
                        <w:rFonts w:hint="eastAsia"/>
                        <w:sz w:val="20"/>
                        <w:szCs w:val="21"/>
                        <w:lang w:eastAsia="zh-CN"/>
                      </w:rPr>
                      <w:instrText xml:space="preserve"> PAGE  \* MERGEFORMAT </w:instrText>
                    </w:r>
                    <w:r>
                      <w:rPr>
                        <w:rFonts w:hint="eastAsia"/>
                        <w:sz w:val="20"/>
                        <w:szCs w:val="21"/>
                        <w:lang w:eastAsia="zh-CN"/>
                      </w:rPr>
                      <w:fldChar w:fldCharType="separate"/>
                    </w:r>
                    <w:r>
                      <w:rPr>
                        <w:rFonts w:hint="eastAsia"/>
                        <w:sz w:val="20"/>
                        <w:szCs w:val="21"/>
                        <w:lang w:eastAsia="zh-CN"/>
                      </w:rPr>
                      <w:t>1</w:t>
                    </w:r>
                    <w:r>
                      <w:rPr>
                        <w:rFonts w:hint="eastAsia"/>
                        <w:sz w:val="20"/>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ZjUwODIyZGFiYTA4YmU0NjBiYjMwNDYwZjI2ZmQifQ=="/>
  </w:docVars>
  <w:rsids>
    <w:rsidRoot w:val="00172A27"/>
    <w:rsid w:val="019322B7"/>
    <w:rsid w:val="0198547E"/>
    <w:rsid w:val="02994AA1"/>
    <w:rsid w:val="02C848FD"/>
    <w:rsid w:val="03C560A3"/>
    <w:rsid w:val="054253CB"/>
    <w:rsid w:val="0690017E"/>
    <w:rsid w:val="069A7DB0"/>
    <w:rsid w:val="076F0F00"/>
    <w:rsid w:val="077E3AAA"/>
    <w:rsid w:val="083E4E37"/>
    <w:rsid w:val="094D7B31"/>
    <w:rsid w:val="09CB39ED"/>
    <w:rsid w:val="0C2279AF"/>
    <w:rsid w:val="0E76319F"/>
    <w:rsid w:val="0EE22393"/>
    <w:rsid w:val="0F437EC7"/>
    <w:rsid w:val="0F591A83"/>
    <w:rsid w:val="11660D00"/>
    <w:rsid w:val="11663BA4"/>
    <w:rsid w:val="158C4F76"/>
    <w:rsid w:val="16712297"/>
    <w:rsid w:val="16DE62F5"/>
    <w:rsid w:val="195F2A44"/>
    <w:rsid w:val="1A225C50"/>
    <w:rsid w:val="1ACE5968"/>
    <w:rsid w:val="1BA6416B"/>
    <w:rsid w:val="1C495E51"/>
    <w:rsid w:val="1D22529B"/>
    <w:rsid w:val="1D967FDD"/>
    <w:rsid w:val="1E0642A5"/>
    <w:rsid w:val="1F8C0C42"/>
    <w:rsid w:val="20E706AF"/>
    <w:rsid w:val="21885663"/>
    <w:rsid w:val="238C3BD1"/>
    <w:rsid w:val="23A169AA"/>
    <w:rsid w:val="2436293B"/>
    <w:rsid w:val="2476477A"/>
    <w:rsid w:val="249514A7"/>
    <w:rsid w:val="255116E0"/>
    <w:rsid w:val="273C66B9"/>
    <w:rsid w:val="27E41E93"/>
    <w:rsid w:val="292B74F8"/>
    <w:rsid w:val="2A4C6272"/>
    <w:rsid w:val="2AAF5936"/>
    <w:rsid w:val="2B9758AC"/>
    <w:rsid w:val="2BC26CCF"/>
    <w:rsid w:val="2BE45F0D"/>
    <w:rsid w:val="2BF26D20"/>
    <w:rsid w:val="2D7207D6"/>
    <w:rsid w:val="2DF250CB"/>
    <w:rsid w:val="2E683024"/>
    <w:rsid w:val="30014D42"/>
    <w:rsid w:val="333458F6"/>
    <w:rsid w:val="34917FF1"/>
    <w:rsid w:val="356909DE"/>
    <w:rsid w:val="35D47D86"/>
    <w:rsid w:val="366B6858"/>
    <w:rsid w:val="381543C0"/>
    <w:rsid w:val="38534360"/>
    <w:rsid w:val="38F115C8"/>
    <w:rsid w:val="3C147FE0"/>
    <w:rsid w:val="3DA656E8"/>
    <w:rsid w:val="3E4416F9"/>
    <w:rsid w:val="3EB76C48"/>
    <w:rsid w:val="3F1258ED"/>
    <w:rsid w:val="4270442C"/>
    <w:rsid w:val="42C53A94"/>
    <w:rsid w:val="434E1CE1"/>
    <w:rsid w:val="43536250"/>
    <w:rsid w:val="44130734"/>
    <w:rsid w:val="446E4B9D"/>
    <w:rsid w:val="450B1E1C"/>
    <w:rsid w:val="46C60FE5"/>
    <w:rsid w:val="46E70289"/>
    <w:rsid w:val="47114D5E"/>
    <w:rsid w:val="48540059"/>
    <w:rsid w:val="4A4E37ED"/>
    <w:rsid w:val="4A5D395B"/>
    <w:rsid w:val="4EBD1E61"/>
    <w:rsid w:val="4F4164CF"/>
    <w:rsid w:val="514E7002"/>
    <w:rsid w:val="51A223DB"/>
    <w:rsid w:val="52611934"/>
    <w:rsid w:val="529C4DEE"/>
    <w:rsid w:val="53B47C0D"/>
    <w:rsid w:val="54422F8E"/>
    <w:rsid w:val="55043929"/>
    <w:rsid w:val="558A15C2"/>
    <w:rsid w:val="57677769"/>
    <w:rsid w:val="58510F38"/>
    <w:rsid w:val="58D232AE"/>
    <w:rsid w:val="5ABA36BC"/>
    <w:rsid w:val="5C2E68C9"/>
    <w:rsid w:val="5C7106D8"/>
    <w:rsid w:val="5C756DBB"/>
    <w:rsid w:val="5D1859F9"/>
    <w:rsid w:val="5D5247D5"/>
    <w:rsid w:val="5DB72623"/>
    <w:rsid w:val="5EDF7049"/>
    <w:rsid w:val="5EF874F6"/>
    <w:rsid w:val="5F001F3D"/>
    <w:rsid w:val="5F5A5FAD"/>
    <w:rsid w:val="5FFF1B99"/>
    <w:rsid w:val="618C574E"/>
    <w:rsid w:val="61FA3392"/>
    <w:rsid w:val="637009C2"/>
    <w:rsid w:val="639950D5"/>
    <w:rsid w:val="65495440"/>
    <w:rsid w:val="6669105C"/>
    <w:rsid w:val="666E3848"/>
    <w:rsid w:val="66CB68AB"/>
    <w:rsid w:val="66DB7DE9"/>
    <w:rsid w:val="67D84172"/>
    <w:rsid w:val="69471348"/>
    <w:rsid w:val="6A2654E2"/>
    <w:rsid w:val="6A2F009B"/>
    <w:rsid w:val="6A7D4EE5"/>
    <w:rsid w:val="6ABC1237"/>
    <w:rsid w:val="6BA11BC7"/>
    <w:rsid w:val="6E607B71"/>
    <w:rsid w:val="6F05249F"/>
    <w:rsid w:val="7124408C"/>
    <w:rsid w:val="713E256D"/>
    <w:rsid w:val="728C7856"/>
    <w:rsid w:val="730F3213"/>
    <w:rsid w:val="73BC4CFF"/>
    <w:rsid w:val="74453C2A"/>
    <w:rsid w:val="7469491A"/>
    <w:rsid w:val="74A315B2"/>
    <w:rsid w:val="75B32924"/>
    <w:rsid w:val="771E0AE8"/>
    <w:rsid w:val="77C00736"/>
    <w:rsid w:val="789F5DE1"/>
    <w:rsid w:val="799979DD"/>
    <w:rsid w:val="79A42667"/>
    <w:rsid w:val="7A4D44AC"/>
    <w:rsid w:val="7C292224"/>
    <w:rsid w:val="7FC047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spacing w:before="120" w:beforeLines="0" w:beforeAutospacing="0" w:after="120" w:afterLines="0" w:afterAutospacing="0" w:line="360" w:lineRule="auto"/>
      <w:ind w:firstLine="420" w:firstLineChars="200"/>
      <w:outlineLvl w:val="0"/>
    </w:pPr>
    <w:rPr>
      <w:rFonts w:ascii="仿宋_GB2312" w:hAnsi="仿宋_GB2312" w:eastAsia="仿宋_GB2312"/>
      <w:b/>
      <w:kern w:val="44"/>
      <w:sz w:val="32"/>
    </w:rPr>
  </w:style>
  <w:style w:type="paragraph" w:styleId="7">
    <w:name w:val="heading 2"/>
    <w:basedOn w:val="1"/>
    <w:next w:val="1"/>
    <w:semiHidden/>
    <w:unhideWhenUsed/>
    <w:qFormat/>
    <w:uiPriority w:val="0"/>
    <w:pPr>
      <w:keepNext/>
      <w:keepLines/>
      <w:spacing w:beforeLines="0" w:beforeAutospacing="0" w:afterLines="0" w:afterAutospacing="0" w:line="360" w:lineRule="auto"/>
      <w:ind w:firstLine="420" w:firstLineChars="200"/>
      <w:outlineLvl w:val="1"/>
    </w:pPr>
    <w:rPr>
      <w:rFonts w:ascii="仿宋_GB2312" w:hAnsi="仿宋_GB2312"/>
      <w:b/>
    </w:rPr>
  </w:style>
  <w:style w:type="paragraph" w:styleId="8">
    <w:name w:val="heading 3"/>
    <w:basedOn w:val="1"/>
    <w:next w:val="1"/>
    <w:semiHidden/>
    <w:unhideWhenUsed/>
    <w:qFormat/>
    <w:uiPriority w:val="0"/>
    <w:pPr>
      <w:keepNext/>
      <w:keepLines/>
      <w:spacing w:beforeLines="0" w:beforeAutospacing="0" w:afterLines="0" w:afterAutospacing="0" w:line="360" w:lineRule="auto"/>
      <w:ind w:firstLine="420" w:firstLineChars="200"/>
      <w:outlineLvl w:val="2"/>
    </w:pPr>
    <w:rPr>
      <w:rFonts w:ascii="仿宋_GB2312" w:hAnsi="仿宋_GB2312"/>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5"/>
    <w:unhideWhenUsed/>
    <w:qFormat/>
    <w:uiPriority w:val="0"/>
    <w:pPr>
      <w:spacing w:beforeLines="0"/>
      <w:ind w:firstLine="640" w:firstLineChars="200"/>
    </w:pPr>
    <w:rPr>
      <w:rFonts w:hint="default" w:eastAsia="仿宋_GB2312"/>
      <w:sz w:val="32"/>
      <w:szCs w:val="24"/>
    </w:rPr>
  </w:style>
  <w:style w:type="paragraph" w:customStyle="1" w:styleId="3">
    <w:name w:val="Body Text First Indent1"/>
    <w:basedOn w:val="4"/>
    <w:unhideWhenUsed/>
    <w:qFormat/>
    <w:uiPriority w:val="0"/>
    <w:pPr>
      <w:spacing w:beforeLines="0"/>
      <w:ind w:firstLine="420" w:firstLineChars="100"/>
    </w:pPr>
    <w:rPr>
      <w:rFonts w:hint="default"/>
      <w:sz w:val="21"/>
      <w:szCs w:val="24"/>
    </w:rPr>
  </w:style>
  <w:style w:type="paragraph" w:styleId="4">
    <w:name w:val="Body Text"/>
    <w:basedOn w:val="1"/>
    <w:unhideWhenUsed/>
    <w:qFormat/>
    <w:uiPriority w:val="0"/>
    <w:pPr>
      <w:spacing w:beforeLines="0" w:after="120"/>
    </w:pPr>
    <w:rPr>
      <w:rFonts w:hint="default"/>
      <w:sz w:val="21"/>
      <w:szCs w:val="24"/>
    </w:rPr>
  </w:style>
  <w:style w:type="paragraph" w:customStyle="1" w:styleId="5">
    <w:name w:val="Normal Indent1"/>
    <w:basedOn w:val="1"/>
    <w:unhideWhenUsed/>
    <w:qFormat/>
    <w:uiPriority w:val="0"/>
    <w:pPr>
      <w:spacing w:beforeLines="0" w:afterLines="0"/>
      <w:ind w:firstLine="420" w:firstLineChars="200"/>
    </w:pPr>
    <w:rPr>
      <w:rFonts w:hint="default" w:eastAsia="仿宋_GB2312"/>
      <w:sz w:val="32"/>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2467</Words>
  <Characters>2510</Characters>
  <Lines>0</Lines>
  <Paragraphs>0</Paragraphs>
  <TotalTime>2</TotalTime>
  <ScaleCrop>false</ScaleCrop>
  <LinksUpToDate>false</LinksUpToDate>
  <CharactersWithSpaces>2667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2021-08-10T13:42:00Z</dcterms:created>
  <dc:creator>Administrator</dc:creator>
  <cp:lastModifiedBy>LV</cp:lastModifiedBy>
  <cp:lastPrinted>2024-08-16T02:52:00Z</cp:lastPrinted>
  <dcterms:modified xsi:type="dcterms:W3CDTF">2024-08-30T08:34:31Z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497DCF9B47BC46FE92D7287BEC771E7B_13</vt:lpwstr>
  </property>
</Properties>
</file>