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both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附件1</w:t>
      </w:r>
    </w:p>
    <w:p>
      <w:pPr>
        <w:pStyle w:val="2"/>
        <w:spacing w:after="0" w:line="600" w:lineRule="exact"/>
        <w:ind w:left="0"/>
        <w:jc w:val="both"/>
        <w:rPr>
          <w:sz w:val="44"/>
          <w:szCs w:val="44"/>
        </w:rPr>
      </w:pPr>
    </w:p>
    <w:p>
      <w:pPr>
        <w:pStyle w:val="2"/>
        <w:spacing w:after="0" w:line="600" w:lineRule="exact"/>
        <w:ind w:left="0"/>
        <w:jc w:val="both"/>
        <w:rPr>
          <w:rFonts w:ascii="Times New Roman" w:hAnsi="Times New Roman" w:eastAsia="仿宋_GB2312"/>
          <w:kern w:val="2"/>
          <w:sz w:val="44"/>
          <w:szCs w:val="44"/>
        </w:rPr>
      </w:pPr>
    </w:p>
    <w:p>
      <w:pPr>
        <w:spacing w:line="600" w:lineRule="exact"/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《广州市荔湾区产业领军人才（团队）支持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计划实施办法》兑现事项申报材料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（2023年度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产业领军人才（团队）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薪酬补贴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>
      <w:pPr>
        <w:spacing w:line="600" w:lineRule="exact"/>
        <w:jc w:val="left"/>
        <w:rPr>
          <w:rFonts w:ascii="宋体" w:hAnsi="宋体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exact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人才/团队带头人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企业名称（盖章）：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</w:p>
    <w:p>
      <w:pPr>
        <w:spacing w:line="600" w:lineRule="exact"/>
        <w:jc w:val="left"/>
        <w:rPr>
          <w:rFonts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600" w:lineRule="exact"/>
        <w:rPr>
          <w:rFonts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600" w:lineRule="exact"/>
        <w:jc w:val="left"/>
        <w:rPr>
          <w:rFonts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产业领军人才（团队）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薪酬补贴</w:t>
      </w:r>
      <w:r>
        <w:rPr>
          <w:rFonts w:eastAsia="方正小标宋简体"/>
          <w:sz w:val="44"/>
          <w:szCs w:val="44"/>
        </w:rPr>
        <w:t>申请表</w:t>
      </w:r>
    </w:p>
    <w:tbl>
      <w:tblPr>
        <w:tblStyle w:val="6"/>
        <w:tblW w:w="52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496"/>
        <w:gridCol w:w="3"/>
        <w:gridCol w:w="2747"/>
        <w:gridCol w:w="3"/>
        <w:gridCol w:w="2775"/>
      </w:tblGrid>
      <w:tr>
        <w:trPr>
          <w:trHeight w:val="507" w:hRule="atLeast"/>
          <w:jc w:val="center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事项情况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人才姓名/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团队带头人姓名</w:t>
            </w:r>
          </w:p>
        </w:tc>
        <w:tc>
          <w:tcPr>
            <w:tcW w:w="13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46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3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146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人才/团队类型</w:t>
            </w:r>
          </w:p>
        </w:tc>
        <w:tc>
          <w:tcPr>
            <w:tcW w:w="42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A类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B类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个人开户银行</w:t>
            </w:r>
          </w:p>
        </w:tc>
        <w:tc>
          <w:tcPr>
            <w:tcW w:w="132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账号</w:t>
            </w:r>
          </w:p>
        </w:tc>
        <w:tc>
          <w:tcPr>
            <w:tcW w:w="14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申请补贴金额（万元）</w:t>
            </w:r>
          </w:p>
        </w:tc>
        <w:tc>
          <w:tcPr>
            <w:tcW w:w="42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人才/团队带头人签名</w:t>
            </w:r>
          </w:p>
        </w:tc>
        <w:tc>
          <w:tcPr>
            <w:tcW w:w="42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本人提交的申报资料真实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若在申报过程中存在弄虚作假行为，一经发现并查实，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zh-CN" w:eastAsia="zh-CN"/>
              </w:rPr>
              <w:t>自愿退回享受的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zh-CN" w:eastAsia="zh-CN"/>
              </w:rPr>
              <w:t>资金，并接受相关部门的处理。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签名：           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7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申报单位承诺</w:t>
            </w:r>
          </w:p>
        </w:tc>
        <w:tc>
          <w:tcPr>
            <w:tcW w:w="42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我司知晓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《广州市荔湾区产业领军人才（团队）支持计划实施办法》（荔科工信规〔202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号）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相关要求，并同意申报2023年产业领军人才（团队）薪酬补贴，我司作以下承诺：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申报资料真实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，申请补贴人员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申请日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仍在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任职。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企业（盖章）：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申报单位法人（签字/签章）：                         年    月    日</w:t>
            </w:r>
          </w:p>
        </w:tc>
      </w:tr>
    </w:tbl>
    <w:tbl>
      <w:tblPr>
        <w:tblStyle w:val="6"/>
        <w:tblpPr w:leftFromText="180" w:rightFromText="180" w:vertAnchor="text" w:horzAnchor="page" w:tblpX="1510" w:tblpY="88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注：1.此表格适用于《广州市荔湾区产业领军人才（团队）支持计划实施办法》（荔科工信规〔202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号）产业领军人才（团队）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薪酬补贴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兑现事项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396" w:firstLineChars="189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申报补贴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的单位和个人，应确保申报资料的真实有效。如有弄虚作假、骗取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的，将收回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。违反其他法律法规规定的，依法追究相应法律责任；情节严重、构成犯罪的，依法追究刑事责任。</w:t>
            </w:r>
          </w:p>
        </w:tc>
      </w:tr>
    </w:tbl>
    <w:p>
      <w:pPr>
        <w:adjustRightInd w:val="0"/>
        <w:snapToGrid w:val="0"/>
        <w:spacing w:line="24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需提交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资料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《广州市荔湾区产业领军人才（团队）支持计划实施办法》兑现事项申报材料（2023年度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eastAsia="zh-CN"/>
              </w:rPr>
              <w:t>产业领军人才（团队）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薪酬补贴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）（封面）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eastAsia="zh-CN"/>
              </w:rPr>
              <w:t>产业领军人才（团队）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薪酬补贴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申请表》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人才/团队带头人签名，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法人签字或签章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mZhZmM1MzE4YTY1MTY1Mzk4NTJiODBkODU0YjkifQ=="/>
  </w:docVars>
  <w:rsids>
    <w:rsidRoot w:val="27223A2A"/>
    <w:rsid w:val="00084473"/>
    <w:rsid w:val="005E31E5"/>
    <w:rsid w:val="00677D75"/>
    <w:rsid w:val="006A5A45"/>
    <w:rsid w:val="00777A4A"/>
    <w:rsid w:val="009402C5"/>
    <w:rsid w:val="00990F7E"/>
    <w:rsid w:val="00B82956"/>
    <w:rsid w:val="00C8094A"/>
    <w:rsid w:val="08042190"/>
    <w:rsid w:val="08365307"/>
    <w:rsid w:val="08D44438"/>
    <w:rsid w:val="0AA85925"/>
    <w:rsid w:val="16E40D67"/>
    <w:rsid w:val="17D873BE"/>
    <w:rsid w:val="181A768B"/>
    <w:rsid w:val="19155757"/>
    <w:rsid w:val="26547DCD"/>
    <w:rsid w:val="26C4148F"/>
    <w:rsid w:val="27223A2A"/>
    <w:rsid w:val="28EB5B5B"/>
    <w:rsid w:val="2A43500C"/>
    <w:rsid w:val="2B1550C1"/>
    <w:rsid w:val="2E790424"/>
    <w:rsid w:val="302F173D"/>
    <w:rsid w:val="30DC4F98"/>
    <w:rsid w:val="316736D3"/>
    <w:rsid w:val="324E03B2"/>
    <w:rsid w:val="34DF6CF6"/>
    <w:rsid w:val="35AE1484"/>
    <w:rsid w:val="37AB1B65"/>
    <w:rsid w:val="37D17AF9"/>
    <w:rsid w:val="37E36A87"/>
    <w:rsid w:val="3BE574C9"/>
    <w:rsid w:val="3E3370B3"/>
    <w:rsid w:val="3E5D1DC4"/>
    <w:rsid w:val="3E940375"/>
    <w:rsid w:val="3F032ECA"/>
    <w:rsid w:val="48D663A4"/>
    <w:rsid w:val="4A267466"/>
    <w:rsid w:val="4A3D0597"/>
    <w:rsid w:val="4BA112FD"/>
    <w:rsid w:val="4E716E77"/>
    <w:rsid w:val="4FAD50BA"/>
    <w:rsid w:val="4FE83AD3"/>
    <w:rsid w:val="50C56468"/>
    <w:rsid w:val="51052829"/>
    <w:rsid w:val="5128200A"/>
    <w:rsid w:val="526801D5"/>
    <w:rsid w:val="5AFA70FB"/>
    <w:rsid w:val="5E817AB5"/>
    <w:rsid w:val="64993ABF"/>
    <w:rsid w:val="658C18F6"/>
    <w:rsid w:val="661A23B2"/>
    <w:rsid w:val="69D07B83"/>
    <w:rsid w:val="6B3B1200"/>
    <w:rsid w:val="6E7E1A05"/>
    <w:rsid w:val="6F060F42"/>
    <w:rsid w:val="6F914204"/>
    <w:rsid w:val="70042C47"/>
    <w:rsid w:val="72197F70"/>
    <w:rsid w:val="742475E7"/>
    <w:rsid w:val="76C315BD"/>
    <w:rsid w:val="76EB5CBF"/>
    <w:rsid w:val="7CC208ED"/>
    <w:rsid w:val="7DE44FF2"/>
    <w:rsid w:val="7E7621E9"/>
    <w:rsid w:val="7EB36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3">
    <w:name w:val="Body Text"/>
    <w:next w:val="4"/>
    <w:qFormat/>
    <w:uiPriority w:val="0"/>
    <w:pPr>
      <w:widowControl w:val="0"/>
      <w:spacing w:line="0" w:lineRule="atLeast"/>
      <w:jc w:val="both"/>
    </w:pPr>
    <w:rPr>
      <w:rFonts w:ascii="Times New Roman" w:hAnsi="Times New Roman" w:eastAsia="小标宋" w:cs="Times New Roman"/>
      <w:kern w:val="2"/>
      <w:sz w:val="44"/>
      <w:szCs w:val="32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等线 Light" w:hAnsi="等线 Light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745</Words>
  <Characters>763</Characters>
  <Lines>7</Lines>
  <Paragraphs>2</Paragraphs>
  <TotalTime>17</TotalTime>
  <ScaleCrop>false</ScaleCrop>
  <LinksUpToDate>false</LinksUpToDate>
  <CharactersWithSpaces>866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2024-03-22T09:25:00Z</dcterms:created>
  <dc:creator>SKY</dc:creator>
  <cp:lastModifiedBy>庄佳岚（发文员）</cp:lastModifiedBy>
  <dcterms:modified xsi:type="dcterms:W3CDTF">2024-10-18T09:37:49Z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704A7EC8CBD94293A1BD44B21B84633B</vt:lpwstr>
  </property>
</Properties>
</file>