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both"/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</w:rPr>
        <w:t>附件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2</w:t>
      </w:r>
    </w:p>
    <w:p>
      <w:pPr>
        <w:pStyle w:val="2"/>
        <w:spacing w:after="0" w:line="600" w:lineRule="exact"/>
        <w:ind w:left="0"/>
        <w:jc w:val="both"/>
        <w:rPr>
          <w:sz w:val="44"/>
          <w:szCs w:val="44"/>
        </w:rPr>
      </w:pPr>
    </w:p>
    <w:p>
      <w:pPr>
        <w:pStyle w:val="2"/>
        <w:spacing w:after="0" w:line="600" w:lineRule="exact"/>
        <w:ind w:left="0"/>
        <w:jc w:val="both"/>
        <w:rPr>
          <w:rFonts w:ascii="Times New Roman" w:hAnsi="Times New Roman" w:eastAsia="仿宋_GB2312"/>
          <w:kern w:val="2"/>
          <w:sz w:val="44"/>
          <w:szCs w:val="44"/>
        </w:rPr>
      </w:pPr>
    </w:p>
    <w:p>
      <w:pPr>
        <w:spacing w:line="600" w:lineRule="exact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《广州市荔湾区产业领军人才（团队）支持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计划实施办法》兑现事项申报材料</w:t>
      </w: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（2023年度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产业领军人才（团队）引进单位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资助资金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</w:p>
    <w:p>
      <w:pPr>
        <w:jc w:val="left"/>
        <w:rPr>
          <w:rFonts w:ascii="宋体" w:hAnsi="宋体"/>
          <w:sz w:val="30"/>
          <w:szCs w:val="30"/>
        </w:rPr>
      </w:pPr>
      <w:bookmarkStart w:id="0" w:name="_GoBack"/>
      <w:bookmarkEnd w:id="0"/>
    </w:p>
    <w:p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auto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60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企业名称（盖章）：</w:t>
      </w:r>
    </w:p>
    <w:p>
      <w:pPr>
        <w:spacing w:line="60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联系人1：                    手机号码：</w:t>
      </w:r>
    </w:p>
    <w:p>
      <w:pPr>
        <w:spacing w:line="60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联系人2：                    手机号码：</w:t>
      </w:r>
    </w:p>
    <w:p>
      <w:pPr>
        <w:spacing w:line="60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填报日期：</w:t>
      </w:r>
    </w:p>
    <w:p>
      <w:pPr>
        <w:pStyle w:val="2"/>
        <w:rPr>
          <w:rFonts w:hint="default" w:ascii="Calibri" w:hAnsi="Calibri" w:eastAsia="宋体" w:cs="Times New Roman"/>
          <w:sz w:val="22"/>
          <w:szCs w:val="22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eastAsia="zh-CN"/>
        </w:rPr>
        <w:t>产业领军人才（团队）</w:t>
      </w:r>
      <w:r>
        <w:rPr>
          <w:rFonts w:hint="eastAsia" w:eastAsia="方正小标宋简体" w:cs="Times New Roman"/>
          <w:spacing w:val="-11"/>
          <w:sz w:val="44"/>
          <w:szCs w:val="44"/>
          <w:lang w:eastAsia="zh-CN"/>
        </w:rPr>
        <w:t>引进单位</w:t>
      </w:r>
      <w:r>
        <w:rPr>
          <w:rFonts w:hint="eastAsia" w:eastAsia="方正小标宋简体" w:cs="Times New Roman"/>
          <w:spacing w:val="-11"/>
          <w:sz w:val="44"/>
          <w:szCs w:val="44"/>
          <w:lang w:val="en-US" w:eastAsia="zh-CN"/>
        </w:rPr>
        <w:t>资助资金</w:t>
      </w:r>
      <w:r>
        <w:rPr>
          <w:rFonts w:eastAsia="方正小标宋简体"/>
          <w:spacing w:val="-11"/>
          <w:sz w:val="44"/>
          <w:szCs w:val="44"/>
        </w:rPr>
        <w:t>申请表</w:t>
      </w:r>
    </w:p>
    <w:tbl>
      <w:tblPr>
        <w:tblStyle w:val="7"/>
        <w:tblW w:w="9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247"/>
        <w:gridCol w:w="1543"/>
        <w:gridCol w:w="852"/>
        <w:gridCol w:w="2395"/>
        <w:gridCol w:w="2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5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一、企业基本情况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71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基本户开户行支行</w:t>
            </w:r>
          </w:p>
        </w:tc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账号</w:t>
            </w: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5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二、申请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资金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事项情况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9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人才姓名/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团队带头人姓名</w:t>
            </w:r>
          </w:p>
        </w:tc>
        <w:tc>
          <w:tcPr>
            <w:tcW w:w="324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人才/团队类型(A类/B类/C类）</w:t>
            </w: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2023年度薪酬总额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4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4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9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4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.....</w:t>
            </w:r>
          </w:p>
        </w:tc>
        <w:tc>
          <w:tcPr>
            <w:tcW w:w="279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4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申请补贴金额（万元）</w:t>
            </w:r>
          </w:p>
        </w:tc>
        <w:tc>
          <w:tcPr>
            <w:tcW w:w="71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申报单位承诺</w:t>
            </w:r>
          </w:p>
        </w:tc>
        <w:tc>
          <w:tcPr>
            <w:tcW w:w="71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42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我司知晓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《广州市荔湾区产业领军人才（团队）支持计划实施办法》（荔科工信规〔202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号）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相关要求，并同意申报2023年产业领军人才（团队）引进单位资助资金，我司作以下承诺：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42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申报资料真实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若在申报过程中存在弄虚作假行为，一经发现并查实，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zh-CN" w:eastAsia="zh-CN"/>
              </w:rPr>
              <w:t>自愿退回享受的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补贴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zh-CN" w:eastAsia="zh-CN"/>
              </w:rPr>
              <w:t>资金，并接受相关部门的处理。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2.申请补贴人员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申请日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仍在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任职。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企业（盖章）：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firstLine="0" w:firstLineChars="0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申报单位法人（签字/签章）：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righ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</w:t>
            </w:r>
          </w:p>
        </w:tc>
      </w:tr>
    </w:tbl>
    <w:tbl>
      <w:tblPr>
        <w:tblStyle w:val="7"/>
        <w:tblpPr w:leftFromText="180" w:rightFromText="180" w:vertAnchor="text" w:horzAnchor="page" w:tblpX="1270" w:tblpY="88"/>
        <w:tblOverlap w:val="never"/>
        <w:tblW w:w="95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adjustRightInd w:val="0"/>
              <w:snapToGrid w:val="0"/>
              <w:spacing w:after="0" w:line="240" w:lineRule="auto"/>
              <w:ind w:left="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注：1.此表格适用于《广州市荔湾区产业领军人才（团队）支持计划实施办法》（荔科工信规〔202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号）产业领军人才（团队）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资助资金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兑现事项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396" w:firstLineChars="189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申报补贴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的单位和个人，应确保申报资料的真实有效。如有弄虚作假、骗取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的，将收回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。违反其他法律法规规定的，依法追究相应法律责任；情节严重、构成犯罪的，依法追究刑事责任。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footerReference r:id="rId3" w:type="default"/>
          <w:pgSz w:w="11906" w:h="16838"/>
          <w:pgMar w:top="1984" w:right="1531" w:bottom="1531" w:left="153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引进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产业领军人才（团队</w:t>
      </w:r>
      <w:r>
        <w:rPr>
          <w:rFonts w:hint="eastAsia" w:eastAsia="方正小标宋简体" w:cs="Times New Roman"/>
          <w:sz w:val="44"/>
          <w:szCs w:val="44"/>
          <w:lang w:eastAsia="zh-CN"/>
        </w:rPr>
        <w:t>带头人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情况汇总表</w:t>
      </w:r>
    </w:p>
    <w:p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申报单位（盖章）：</w:t>
      </w:r>
    </w:p>
    <w:tbl>
      <w:tblPr>
        <w:tblStyle w:val="8"/>
        <w:tblW w:w="14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701"/>
        <w:gridCol w:w="2268"/>
        <w:gridCol w:w="1417"/>
        <w:gridCol w:w="2268"/>
        <w:gridCol w:w="1701"/>
        <w:gridCol w:w="1701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入职日期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2023年度薪酬总额（万元）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....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</w:p>
        </w:tc>
      </w:tr>
    </w:tbl>
    <w:p>
      <w:pPr>
        <w:rPr>
          <w:rFonts w:hint="eastAsia" w:eastAsia="仿宋_GB2312"/>
          <w:sz w:val="21"/>
          <w:szCs w:val="21"/>
          <w:lang w:val="en-US" w:eastAsia="zh-CN"/>
        </w:rPr>
        <w:sectPr>
          <w:pgSz w:w="16838" w:h="11906" w:orient="landscape"/>
          <w:pgMar w:top="1984" w:right="1531" w:bottom="1531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sz w:val="21"/>
          <w:szCs w:val="21"/>
          <w:lang w:val="en-US" w:eastAsia="zh-CN"/>
        </w:rPr>
        <w:t>（备注：学历和毕业院校填写在国（境）外取得硕士以上学位的学历和毕业院校）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需提交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材料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66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《广州市荔湾区产业领军人才（团队）支持计划实施办法》兑现事项申报材料（2023年度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eastAsia="zh-CN"/>
              </w:rPr>
              <w:t>产业领军人才（团队）引进单位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资助资金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）（封面）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6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eastAsia="zh-CN"/>
              </w:rPr>
              <w:t>产业领军人才（团队）引进单位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资助资金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申请表》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法人签字或签章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6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引进产业领军人才（团队带头人）情况汇总表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6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产业领军人才（团队带头人）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在国（境）外取得硕士以上学位的证书，及教育部留学服务中心出具的学历学位认证书。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66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进入“自然人电子税务局（扣缴端）”代扣代缴板块的“查询统计”，点击“个人扣缴明细查询”，页面显示“综合所得申报表、分类所得申报表、非居民所得申报表、限售股所得申报表”四类表中有报税记录的任一表均须下载。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</w:tbl>
    <w:p/>
    <w:sectPr>
      <w:pgSz w:w="11906" w:h="16838"/>
      <w:pgMar w:top="1984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GYzMjA3MmQ0ZThhOTdmNTQ2OTMxMTZlNGIzNDgifQ=="/>
  </w:docVars>
  <w:rsids>
    <w:rsidRoot w:val="27223A2A"/>
    <w:rsid w:val="00084473"/>
    <w:rsid w:val="005E31E5"/>
    <w:rsid w:val="00677D75"/>
    <w:rsid w:val="006A5A45"/>
    <w:rsid w:val="00777A4A"/>
    <w:rsid w:val="009402C5"/>
    <w:rsid w:val="00990F7E"/>
    <w:rsid w:val="00B82956"/>
    <w:rsid w:val="00C8094A"/>
    <w:rsid w:val="020834DC"/>
    <w:rsid w:val="03F83873"/>
    <w:rsid w:val="08042190"/>
    <w:rsid w:val="08D44438"/>
    <w:rsid w:val="09BA05A2"/>
    <w:rsid w:val="0C915E0E"/>
    <w:rsid w:val="0C951AC2"/>
    <w:rsid w:val="0FED26E5"/>
    <w:rsid w:val="14155E4C"/>
    <w:rsid w:val="16E40D67"/>
    <w:rsid w:val="181A768B"/>
    <w:rsid w:val="19155757"/>
    <w:rsid w:val="193E4262"/>
    <w:rsid w:val="1A6405CC"/>
    <w:rsid w:val="21902647"/>
    <w:rsid w:val="26547DCD"/>
    <w:rsid w:val="26B86536"/>
    <w:rsid w:val="26C4148F"/>
    <w:rsid w:val="27223A2A"/>
    <w:rsid w:val="27922566"/>
    <w:rsid w:val="28EB5B5B"/>
    <w:rsid w:val="2B1550C1"/>
    <w:rsid w:val="2E790424"/>
    <w:rsid w:val="302F173D"/>
    <w:rsid w:val="30DC4F98"/>
    <w:rsid w:val="35A768FC"/>
    <w:rsid w:val="35AE1484"/>
    <w:rsid w:val="368D36E7"/>
    <w:rsid w:val="37AB1B65"/>
    <w:rsid w:val="37E36A87"/>
    <w:rsid w:val="385F3015"/>
    <w:rsid w:val="39DD52FC"/>
    <w:rsid w:val="3BE574C9"/>
    <w:rsid w:val="3E3370B3"/>
    <w:rsid w:val="3FE51521"/>
    <w:rsid w:val="435A4A80"/>
    <w:rsid w:val="46534C07"/>
    <w:rsid w:val="48D663A4"/>
    <w:rsid w:val="4A267466"/>
    <w:rsid w:val="4A3D0597"/>
    <w:rsid w:val="4BA112FD"/>
    <w:rsid w:val="4C520CDD"/>
    <w:rsid w:val="4E716E77"/>
    <w:rsid w:val="50C56468"/>
    <w:rsid w:val="5128200A"/>
    <w:rsid w:val="51CA0D15"/>
    <w:rsid w:val="526801D5"/>
    <w:rsid w:val="5E817AB5"/>
    <w:rsid w:val="64993ABF"/>
    <w:rsid w:val="64F306B1"/>
    <w:rsid w:val="655B241C"/>
    <w:rsid w:val="661A23B2"/>
    <w:rsid w:val="67964F76"/>
    <w:rsid w:val="6B3B1200"/>
    <w:rsid w:val="6E7A5585"/>
    <w:rsid w:val="6F914204"/>
    <w:rsid w:val="70FA4708"/>
    <w:rsid w:val="71D62D16"/>
    <w:rsid w:val="72197F70"/>
    <w:rsid w:val="76C315BD"/>
    <w:rsid w:val="76EB5CBF"/>
    <w:rsid w:val="7A430492"/>
    <w:rsid w:val="7AAB43A0"/>
    <w:rsid w:val="7CC208ED"/>
    <w:rsid w:val="7CCB5F43"/>
    <w:rsid w:val="7DE44FF2"/>
    <w:rsid w:val="7E7621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 w:eastAsia="宋体"/>
      <w:kern w:val="0"/>
      <w:sz w:val="22"/>
      <w:szCs w:val="22"/>
    </w:rPr>
  </w:style>
  <w:style w:type="paragraph" w:styleId="3">
    <w:name w:val="Body Text"/>
    <w:next w:val="4"/>
    <w:qFormat/>
    <w:uiPriority w:val="0"/>
    <w:pPr>
      <w:widowControl w:val="0"/>
      <w:spacing w:line="0" w:lineRule="atLeast"/>
      <w:jc w:val="both"/>
    </w:pPr>
    <w:rPr>
      <w:rFonts w:ascii="Times New Roman" w:hAnsi="Times New Roman" w:eastAsia="小标宋" w:cs="Times New Roman"/>
      <w:kern w:val="2"/>
      <w:sz w:val="44"/>
      <w:szCs w:val="32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等线 Light" w:hAnsi="等线 Light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958</Words>
  <Characters>993</Characters>
  <Lines>7</Lines>
  <Paragraphs>2</Paragraphs>
  <TotalTime>10</TotalTime>
  <ScaleCrop>false</ScaleCrop>
  <LinksUpToDate>false</LinksUpToDate>
  <CharactersWithSpaces>1092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2024-03-22T09:25:00Z</dcterms:created>
  <dc:creator>SKY</dc:creator>
  <cp:lastModifiedBy>庄佳岚（发文员）</cp:lastModifiedBy>
  <dcterms:modified xsi:type="dcterms:W3CDTF">2024-10-18T09:42:20Z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094FEFF4232148F3B18F9EE35F801430</vt:lpwstr>
  </property>
</Properties>
</file>