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3F75">
      <w:pPr>
        <w:spacing w:line="640" w:lineRule="exact"/>
        <w:jc w:val="left"/>
        <w:rPr>
          <w:rFonts w:hint="eastAsia" w:ascii="黑体" w:hAnsi="黑体" w:eastAsia="黑体" w:cs="黑体"/>
          <w:b w:val="0"/>
          <w:bCs w:val="0"/>
          <w:spacing w:val="0"/>
          <w:kern w:val="2"/>
          <w:positio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position w:val="0"/>
          <w:sz w:val="28"/>
          <w:szCs w:val="28"/>
          <w:lang w:val="en-US" w:eastAsia="zh-CN"/>
        </w:rPr>
        <w:t>附件7</w:t>
      </w:r>
      <w:bookmarkStart w:id="0" w:name="_GoBack"/>
      <w:bookmarkEnd w:id="0"/>
    </w:p>
    <w:p w14:paraId="63E0D564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position w:val="0"/>
          <w:sz w:val="44"/>
          <w:szCs w:val="44"/>
          <w:lang w:val="en-US" w:eastAsia="zh-CN"/>
        </w:rPr>
        <w:t>兑现事项申请表</w:t>
      </w:r>
    </w:p>
    <w:p w14:paraId="7AA393D0">
      <w:pPr>
        <w:jc w:val="center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Cs/>
          <w:kern w:val="2"/>
          <w:sz w:val="28"/>
          <w:szCs w:val="28"/>
          <w:lang w:eastAsia="zh-CN"/>
        </w:rPr>
        <w:t>（荔湾区医药产业高层次人才薪酬补贴）</w:t>
      </w:r>
    </w:p>
    <w:p w14:paraId="6F8EC3F3">
      <w:pPr>
        <w:ind w:left="-800" w:leftChars="-400" w:firstLine="0" w:firstLineChars="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一、基本信息</w:t>
      </w:r>
    </w:p>
    <w:tbl>
      <w:tblPr>
        <w:tblStyle w:val="32"/>
        <w:tblW w:w="108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5"/>
        <w:gridCol w:w="30"/>
        <w:gridCol w:w="3"/>
        <w:gridCol w:w="12"/>
        <w:gridCol w:w="1665"/>
        <w:gridCol w:w="90"/>
        <w:gridCol w:w="16"/>
        <w:gridCol w:w="74"/>
        <w:gridCol w:w="1352"/>
        <w:gridCol w:w="28"/>
        <w:gridCol w:w="480"/>
        <w:gridCol w:w="150"/>
        <w:gridCol w:w="675"/>
        <w:gridCol w:w="975"/>
        <w:gridCol w:w="113"/>
        <w:gridCol w:w="7"/>
        <w:gridCol w:w="60"/>
        <w:gridCol w:w="180"/>
        <w:gridCol w:w="420"/>
        <w:gridCol w:w="150"/>
        <w:gridCol w:w="510"/>
        <w:gridCol w:w="150"/>
        <w:gridCol w:w="300"/>
        <w:gridCol w:w="337"/>
        <w:gridCol w:w="713"/>
        <w:gridCol w:w="1105"/>
      </w:tblGrid>
      <w:tr w14:paraId="5E7E2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0880" w:type="dxa"/>
            <w:gridSpan w:val="26"/>
            <w:noWrap w:val="0"/>
            <w:vAlign w:val="center"/>
          </w:tcPr>
          <w:p w14:paraId="38B91A56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b/>
                <w:bCs/>
                <w:sz w:val="24"/>
                <w:szCs w:val="30"/>
              </w:rPr>
              <w:t>1.1</w:t>
            </w:r>
            <w:r>
              <w:rPr>
                <w:rFonts w:hint="eastAsia" w:ascii="Times New Roman" w:cs="Times New Roman"/>
                <w:b/>
                <w:bCs/>
                <w:sz w:val="24"/>
                <w:szCs w:val="30"/>
                <w:lang w:val="en-US" w:eastAsia="zh-CN"/>
              </w:rPr>
              <w:t>个人</w:t>
            </w:r>
            <w:r>
              <w:rPr>
                <w:rFonts w:hint="default" w:ascii="Times New Roman" w:cs="Times New Roman"/>
                <w:b/>
                <w:bCs/>
                <w:sz w:val="24"/>
                <w:szCs w:val="30"/>
              </w:rPr>
              <w:t>基本信息</w:t>
            </w:r>
          </w:p>
        </w:tc>
      </w:tr>
      <w:tr w14:paraId="067B6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318" w:type="dxa"/>
            <w:gridSpan w:val="3"/>
            <w:noWrap w:val="0"/>
            <w:vAlign w:val="center"/>
          </w:tcPr>
          <w:p w14:paraId="3D7C7FB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姓  名</w:t>
            </w:r>
          </w:p>
        </w:tc>
        <w:tc>
          <w:tcPr>
            <w:tcW w:w="1783" w:type="dxa"/>
            <w:gridSpan w:val="4"/>
            <w:noWrap w:val="0"/>
            <w:vAlign w:val="center"/>
          </w:tcPr>
          <w:p w14:paraId="445E6D8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107A7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性  别</w:t>
            </w:r>
          </w:p>
        </w:tc>
        <w:tc>
          <w:tcPr>
            <w:tcW w:w="230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704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14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2E0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cs="Times New Roman"/>
                <w:sz w:val="24"/>
              </w:rPr>
              <w:t>出生日期</w:t>
            </w:r>
          </w:p>
        </w:tc>
        <w:tc>
          <w:tcPr>
            <w:tcW w:w="260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2E5F8B4">
            <w:pPr>
              <w:keepNext w:val="0"/>
              <w:keepLine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cs="Times New Roman"/>
                <w:sz w:val="24"/>
                <w:lang w:eastAsia="zh-CN"/>
              </w:rPr>
            </w:pPr>
          </w:p>
        </w:tc>
      </w:tr>
      <w:tr w14:paraId="00B78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  <w:jc w:val="center"/>
        </w:trPr>
        <w:tc>
          <w:tcPr>
            <w:tcW w:w="1318" w:type="dxa"/>
            <w:gridSpan w:val="3"/>
            <w:noWrap w:val="0"/>
            <w:vAlign w:val="center"/>
          </w:tcPr>
          <w:p w14:paraId="353F6E2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民  族</w:t>
            </w:r>
          </w:p>
        </w:tc>
        <w:tc>
          <w:tcPr>
            <w:tcW w:w="178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B0950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5C6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cs="Times New Roman"/>
                <w:sz w:val="24"/>
              </w:rPr>
              <w:t>政治</w:t>
            </w:r>
          </w:p>
          <w:p w14:paraId="3DB0C53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面貌</w:t>
            </w:r>
          </w:p>
        </w:tc>
        <w:tc>
          <w:tcPr>
            <w:tcW w:w="230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D6B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14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DBE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籍</w:t>
            </w:r>
            <w:r>
              <w:rPr>
                <w:rFonts w:hint="default" w:ascii="Times New Roman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cs="Times New Roman"/>
                <w:sz w:val="24"/>
              </w:rPr>
              <w:t>贯</w:t>
            </w:r>
          </w:p>
        </w:tc>
        <w:tc>
          <w:tcPr>
            <w:tcW w:w="260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91A99B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</w:p>
        </w:tc>
      </w:tr>
      <w:tr w14:paraId="59055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3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F66F7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cs="Times New Roman"/>
                <w:sz w:val="24"/>
              </w:rPr>
              <w:t>证件</w:t>
            </w:r>
          </w:p>
          <w:p w14:paraId="45E0D75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类型</w:t>
            </w:r>
          </w:p>
        </w:tc>
        <w:tc>
          <w:tcPr>
            <w:tcW w:w="32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3CD9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230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8E5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证件号码</w:t>
            </w:r>
          </w:p>
        </w:tc>
        <w:tc>
          <w:tcPr>
            <w:tcW w:w="4045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6762008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</w:p>
        </w:tc>
      </w:tr>
      <w:tr w14:paraId="7D48F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0E2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现工作单位</w:t>
            </w:r>
          </w:p>
        </w:tc>
        <w:tc>
          <w:tcPr>
            <w:tcW w:w="3209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6F0B6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</w:rPr>
            </w:pPr>
          </w:p>
        </w:tc>
        <w:tc>
          <w:tcPr>
            <w:tcW w:w="230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F99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个人联系电话（手机）</w:t>
            </w:r>
          </w:p>
        </w:tc>
        <w:tc>
          <w:tcPr>
            <w:tcW w:w="404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08EDE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</w:p>
        </w:tc>
      </w:tr>
      <w:tr w14:paraId="61D40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905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lang w:eastAsia="zh-CN"/>
              </w:rPr>
              <w:t>现任</w:t>
            </w:r>
            <w:r>
              <w:rPr>
                <w:rFonts w:hint="default" w:ascii="Times New Roman" w:cs="Times New Roman"/>
                <w:sz w:val="24"/>
              </w:rPr>
              <w:t>职务</w:t>
            </w:r>
          </w:p>
        </w:tc>
        <w:tc>
          <w:tcPr>
            <w:tcW w:w="3209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0AF0BA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7988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职称</w:t>
            </w:r>
          </w:p>
        </w:tc>
        <w:tc>
          <w:tcPr>
            <w:tcW w:w="4045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DF2082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</w:p>
        </w:tc>
      </w:tr>
      <w:tr w14:paraId="3E600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318" w:type="dxa"/>
            <w:gridSpan w:val="3"/>
            <w:noWrap w:val="0"/>
            <w:vAlign w:val="center"/>
          </w:tcPr>
          <w:p w14:paraId="21DFCDC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最高学历</w:t>
            </w:r>
          </w:p>
        </w:tc>
        <w:tc>
          <w:tcPr>
            <w:tcW w:w="32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607FD4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23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62709F8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cs="Times New Roman"/>
                <w:sz w:val="24"/>
              </w:rPr>
              <w:t>最高学位</w:t>
            </w:r>
          </w:p>
        </w:tc>
        <w:tc>
          <w:tcPr>
            <w:tcW w:w="4045" w:type="dxa"/>
            <w:gridSpan w:val="12"/>
            <w:noWrap w:val="0"/>
            <w:vAlign w:val="center"/>
          </w:tcPr>
          <w:p w14:paraId="702B78B9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</w:p>
        </w:tc>
      </w:tr>
      <w:tr w14:paraId="204FE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1318" w:type="dxa"/>
            <w:gridSpan w:val="3"/>
            <w:noWrap w:val="0"/>
            <w:vAlign w:val="center"/>
          </w:tcPr>
          <w:p w14:paraId="2A23016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09" w:type="dxa"/>
            <w:gridSpan w:val="6"/>
            <w:noWrap w:val="0"/>
            <w:vAlign w:val="center"/>
          </w:tcPr>
          <w:p w14:paraId="13D89C3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</w:p>
        </w:tc>
        <w:tc>
          <w:tcPr>
            <w:tcW w:w="230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BAF510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所学专业</w:t>
            </w:r>
          </w:p>
        </w:tc>
        <w:tc>
          <w:tcPr>
            <w:tcW w:w="4045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10AA6E6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</w:p>
        </w:tc>
      </w:tr>
      <w:tr w14:paraId="5C1FE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131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EF0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所属产业</w:t>
            </w:r>
          </w:p>
          <w:p w14:paraId="0224896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领域</w:t>
            </w:r>
          </w:p>
        </w:tc>
        <w:tc>
          <w:tcPr>
            <w:tcW w:w="320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BC3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  <w:tc>
          <w:tcPr>
            <w:tcW w:w="230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D6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主要工作</w:t>
            </w:r>
          </w:p>
          <w:p w14:paraId="7A6B808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领域</w:t>
            </w:r>
          </w:p>
        </w:tc>
        <w:tc>
          <w:tcPr>
            <w:tcW w:w="404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C08EEA">
            <w:pPr>
              <w:keepNext w:val="0"/>
              <w:keepLines w:val="0"/>
              <w:spacing w:before="0" w:beforeAutospacing="0" w:after="0" w:afterAutospacing="0"/>
              <w:ind w:left="0" w:right="0"/>
              <w:rPr>
                <w:rFonts w:hint="default" w:ascii="Times New Roman" w:cs="Times New Roman"/>
                <w:sz w:val="24"/>
              </w:rPr>
            </w:pPr>
          </w:p>
        </w:tc>
      </w:tr>
      <w:tr w14:paraId="7444E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330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87A14BC">
            <w:pPr>
              <w:keepNext w:val="0"/>
              <w:keepLines w:val="0"/>
              <w:spacing w:before="0" w:beforeAutospacing="0" w:after="0" w:afterAutospacing="0"/>
              <w:ind w:right="0"/>
              <w:jc w:val="center"/>
              <w:rPr>
                <w:rFonts w:hint="default" w:asci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高层次人才类型</w:t>
            </w:r>
          </w:p>
        </w:tc>
        <w:tc>
          <w:tcPr>
            <w:tcW w:w="319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83B8">
            <w:pPr>
              <w:keepNext w:val="0"/>
              <w:keepLines w:val="0"/>
              <w:spacing w:before="0" w:beforeAutospacing="0" w:after="0" w:afterAutospacing="0"/>
              <w:ind w:right="0"/>
              <w:jc w:val="center"/>
              <w:rPr>
                <w:rFonts w:hint="default" w:asci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>全职高层次人才</w:t>
            </w:r>
          </w:p>
        </w:tc>
        <w:tc>
          <w:tcPr>
            <w:tcW w:w="6353" w:type="dxa"/>
            <w:gridSpan w:val="17"/>
            <w:vMerge w:val="restart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6DA62D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A类人才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B类人才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C类人才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D类人才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E类人才</w:t>
            </w:r>
          </w:p>
        </w:tc>
      </w:tr>
      <w:tr w14:paraId="73487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330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164B">
            <w:pPr>
              <w:keepNext w:val="0"/>
              <w:keepLine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B5A6">
            <w:pPr>
              <w:keepNext w:val="0"/>
              <w:keepLines w:val="0"/>
              <w:spacing w:before="0" w:beforeAutospacing="0" w:after="0" w:afterAutospacing="0"/>
              <w:ind w:right="0"/>
              <w:jc w:val="center"/>
              <w:rPr>
                <w:rFonts w:hint="default" w:asci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>柔性高层次人才</w:t>
            </w:r>
          </w:p>
        </w:tc>
        <w:tc>
          <w:tcPr>
            <w:tcW w:w="6353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9DF16E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</w:rPr>
            </w:pPr>
          </w:p>
        </w:tc>
      </w:tr>
      <w:tr w14:paraId="7699C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299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7872">
            <w:pPr>
              <w:keepNext w:val="0"/>
              <w:keepLines w:val="0"/>
              <w:spacing w:before="0" w:beforeAutospacing="0" w:after="0" w:afterAutospacing="0"/>
              <w:ind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全职高层次人才</w:t>
            </w:r>
          </w:p>
          <w:p w14:paraId="59E47DC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在现工作单位工作时长（月）</w:t>
            </w:r>
          </w:p>
        </w:tc>
        <w:tc>
          <w:tcPr>
            <w:tcW w:w="788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569875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</w:tr>
      <w:tr w14:paraId="27F7C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" w:hRule="atLeast"/>
          <w:jc w:val="center"/>
        </w:trPr>
        <w:tc>
          <w:tcPr>
            <w:tcW w:w="299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E960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申请当月前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ko-KR"/>
              </w:rPr>
              <w:t>连续12个月应纳税工资薪金收入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总额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（元）</w:t>
            </w:r>
          </w:p>
        </w:tc>
        <w:tc>
          <w:tcPr>
            <w:tcW w:w="788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FEBC02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</w:tr>
      <w:tr w14:paraId="716CE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995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0DD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柔性高层次人才</w:t>
            </w:r>
          </w:p>
          <w:p w14:paraId="3FA11B6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在现工作单位工作时间时长</w:t>
            </w:r>
          </w:p>
        </w:tc>
        <w:tc>
          <w:tcPr>
            <w:tcW w:w="47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F5DF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在工作单位工作时间段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96804F1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cs="Times New Roman"/>
                <w:sz w:val="24"/>
                <w:lang w:eastAsia="zh-CN"/>
              </w:rPr>
              <w:t>累计工作日（天）</w:t>
            </w:r>
          </w:p>
        </w:tc>
      </w:tr>
      <w:tr w14:paraId="6982D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2995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D46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  <w:tc>
          <w:tcPr>
            <w:tcW w:w="47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A4E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至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440BE3C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eastAsia="zh-CN"/>
              </w:rPr>
            </w:pPr>
          </w:p>
        </w:tc>
      </w:tr>
      <w:tr w14:paraId="273DC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995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071A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  <w:tc>
          <w:tcPr>
            <w:tcW w:w="47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0A7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至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76E20BD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eastAsia="zh-CN"/>
              </w:rPr>
            </w:pPr>
          </w:p>
        </w:tc>
      </w:tr>
      <w:tr w14:paraId="32B74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" w:hRule="atLeast"/>
          <w:jc w:val="center"/>
        </w:trPr>
        <w:tc>
          <w:tcPr>
            <w:tcW w:w="2995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962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  <w:tc>
          <w:tcPr>
            <w:tcW w:w="47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486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至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8CDC598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cs="Times New Roman"/>
                <w:sz w:val="24"/>
                <w:lang w:eastAsia="zh-CN"/>
              </w:rPr>
            </w:pPr>
          </w:p>
        </w:tc>
      </w:tr>
      <w:tr w14:paraId="1FBC4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8" w:hRule="atLeast"/>
          <w:jc w:val="center"/>
        </w:trPr>
        <w:tc>
          <w:tcPr>
            <w:tcW w:w="299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B1D8">
            <w:pPr>
              <w:keepNext w:val="0"/>
              <w:keepLine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连续12个月税前劳动</w:t>
            </w:r>
          </w:p>
          <w:p w14:paraId="6CBC4F74">
            <w:pPr>
              <w:keepNext w:val="0"/>
              <w:keepLine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报酬累计额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（元）</w:t>
            </w:r>
          </w:p>
        </w:tc>
        <w:tc>
          <w:tcPr>
            <w:tcW w:w="788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74DB3B6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cs="Times New Roman"/>
                <w:sz w:val="24"/>
              </w:rPr>
            </w:pPr>
          </w:p>
        </w:tc>
      </w:tr>
      <w:tr w14:paraId="1CE58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10880" w:type="dxa"/>
            <w:gridSpan w:val="26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48EED5B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cs="Times New Roman"/>
                <w:sz w:val="24"/>
                <w:lang w:val="en-US"/>
              </w:rPr>
            </w:pPr>
            <w:r>
              <w:rPr>
                <w:rFonts w:hint="default" w:ascii="Times New Roman" w:cs="Times New Roman"/>
                <w:b/>
                <w:bCs/>
                <w:sz w:val="24"/>
                <w:szCs w:val="30"/>
              </w:rPr>
              <w:t>1.</w:t>
            </w:r>
            <w:r>
              <w:rPr>
                <w:rFonts w:hint="eastAsia" w:ascii="Times New Roman" w:cs="Times New Roman"/>
                <w:b/>
                <w:bCs/>
                <w:sz w:val="24"/>
                <w:szCs w:val="30"/>
                <w:lang w:val="en-US" w:eastAsia="zh-CN"/>
              </w:rPr>
              <w:t>2个人账户信息</w:t>
            </w:r>
          </w:p>
        </w:tc>
      </w:tr>
      <w:tr w14:paraId="31585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C57F54">
            <w:pPr>
              <w:keepNext w:val="0"/>
              <w:keepLines w:val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申请人账户名称</w:t>
            </w:r>
          </w:p>
        </w:tc>
        <w:tc>
          <w:tcPr>
            <w:tcW w:w="386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074D5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1413">
            <w:pPr>
              <w:keepNext w:val="0"/>
              <w:keepLines w:val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开户银行</w:t>
            </w:r>
          </w:p>
          <w:p w14:paraId="5223D18A">
            <w:pPr>
              <w:keepNext w:val="0"/>
              <w:keepLines w:val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（详细具体写到支行）</w:t>
            </w:r>
          </w:p>
        </w:tc>
        <w:tc>
          <w:tcPr>
            <w:tcW w:w="3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3AB1B2B1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14ABA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AD56E4">
            <w:pPr>
              <w:keepNext w:val="0"/>
              <w:keepLine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9562" w:type="dxa"/>
            <w:gridSpan w:val="23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47BA390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ko-KR" w:bidi="ar-SA"/>
              </w:rPr>
            </w:pPr>
          </w:p>
        </w:tc>
      </w:tr>
      <w:tr w14:paraId="3B3FB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10880" w:type="dxa"/>
            <w:gridSpan w:val="26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B6E137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b/>
                <w:bCs/>
                <w:sz w:val="24"/>
                <w:szCs w:val="30"/>
              </w:rPr>
              <w:t>1.</w:t>
            </w:r>
            <w:r>
              <w:rPr>
                <w:rFonts w:hint="eastAsia" w:ascii="Times New Roman" w:cs="Times New Roman"/>
                <w:b/>
                <w:bCs/>
                <w:sz w:val="24"/>
                <w:szCs w:val="30"/>
                <w:lang w:val="en-US" w:eastAsia="zh-CN"/>
              </w:rPr>
              <w:t>3工作单位</w:t>
            </w:r>
            <w:r>
              <w:rPr>
                <w:rFonts w:hint="default" w:ascii="Times New Roman" w:cs="Times New Roman"/>
                <w:b/>
                <w:bCs/>
                <w:sz w:val="24"/>
                <w:szCs w:val="30"/>
              </w:rPr>
              <w:t>基本信息</w:t>
            </w:r>
          </w:p>
        </w:tc>
      </w:tr>
      <w:tr w14:paraId="1690D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6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6914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cs="Times New Roman"/>
                <w:sz w:val="24"/>
              </w:rPr>
              <w:t>单位名称</w:t>
            </w:r>
          </w:p>
        </w:tc>
        <w:tc>
          <w:tcPr>
            <w:tcW w:w="320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52A3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sz w:val="24"/>
                <w:lang w:val="en-US" w:eastAsia="zh-CN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354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注册地址及所在街道</w:t>
            </w:r>
          </w:p>
        </w:tc>
        <w:tc>
          <w:tcPr>
            <w:tcW w:w="3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43A7BC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cs="Times New Roman"/>
                <w:sz w:val="24"/>
              </w:rPr>
            </w:pPr>
          </w:p>
        </w:tc>
      </w:tr>
      <w:tr w14:paraId="5D561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67D3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  <w:t>主营业务</w:t>
            </w:r>
          </w:p>
        </w:tc>
        <w:tc>
          <w:tcPr>
            <w:tcW w:w="9562" w:type="dxa"/>
            <w:gridSpan w:val="23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5D067C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ko-KR" w:bidi="ar-SA"/>
              </w:rPr>
            </w:pP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 xml:space="preserve">生物技术  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 xml:space="preserve">生物制药  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 xml:space="preserve">中医中药  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 xml:space="preserve">化学药  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 xml:space="preserve">医疗器械  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 xml:space="preserve">生物医学工程  </w:t>
            </w:r>
            <w:r>
              <w:rPr>
                <w:rFonts w:hint="default" w:ascii="Times New Roman" w:cs="Times New Roman"/>
                <w:sz w:val="24"/>
              </w:rPr>
              <w:t>□其他</w:t>
            </w:r>
            <w:r>
              <w:rPr>
                <w:rFonts w:hint="default" w:ascii="Times New Roman" w:cs="Times New Roman"/>
                <w:bCs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cs="Times New Roman"/>
                <w:sz w:val="24"/>
              </w:rPr>
              <w:t xml:space="preserve"> </w:t>
            </w:r>
          </w:p>
        </w:tc>
      </w:tr>
      <w:tr w14:paraId="11E23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1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E569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工作单位</w:t>
            </w:r>
          </w:p>
          <w:p w14:paraId="3325606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条件</w:t>
            </w:r>
          </w:p>
        </w:tc>
        <w:tc>
          <w:tcPr>
            <w:tcW w:w="7744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34A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注册登记地（机构核准登记地）、税务征管关系及统计关系在荔湾区范围内，有健全的财务制度、具有独立法人资格、实行独立核算、符合信用管理有关规定。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DE2067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</w:rPr>
            </w:pP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 xml:space="preserve">是   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>否</w:t>
            </w:r>
          </w:p>
        </w:tc>
      </w:tr>
      <w:tr w14:paraId="43033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F48A6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注册资本</w:t>
            </w:r>
          </w:p>
          <w:p w14:paraId="13A25270">
            <w:pPr>
              <w:pStyle w:val="15"/>
              <w:keepNext w:val="0"/>
              <w:keepLines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20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373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A91D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实缴资本（万元）</w:t>
            </w:r>
          </w:p>
        </w:tc>
        <w:tc>
          <w:tcPr>
            <w:tcW w:w="39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3EF3E1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FBF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  <w:jc w:val="center"/>
        </w:trPr>
        <w:tc>
          <w:tcPr>
            <w:tcW w:w="10880" w:type="dxa"/>
            <w:gridSpan w:val="26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F805893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1.4工作</w:t>
            </w:r>
            <w:r>
              <w:rPr>
                <w:rFonts w:hint="default" w:ascii="Times New Roman" w:cs="Times New Roman"/>
                <w:b/>
                <w:bCs/>
                <w:sz w:val="24"/>
                <w:szCs w:val="24"/>
              </w:rPr>
              <w:t>单位人员情况</w:t>
            </w:r>
          </w:p>
        </w:tc>
      </w:tr>
      <w:tr w14:paraId="4CF4B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5E0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职工总数</w:t>
            </w: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DB9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245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高级职称人数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D7D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212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中级职称人数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D1F1DD4">
            <w:pPr>
              <w:keepNext w:val="0"/>
              <w:keepLines w:val="0"/>
              <w:spacing w:before="0" w:beforeAutospacing="0" w:after="0" w:afterAutospacing="0"/>
              <w:ind w:left="0" w:leftChars="0" w:right="1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cs="Times New Roman"/>
                <w:sz w:val="24"/>
                <w:szCs w:val="24"/>
              </w:rPr>
              <w:t>人</w:t>
            </w:r>
          </w:p>
        </w:tc>
      </w:tr>
      <w:tr w14:paraId="4A64E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1A7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博士人数</w:t>
            </w: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B1F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FF0A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硕士人数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5FC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6999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本科人数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1C294B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cs="Times New Roman"/>
                <w:sz w:val="24"/>
                <w:szCs w:val="24"/>
              </w:rPr>
              <w:t>人</w:t>
            </w:r>
          </w:p>
        </w:tc>
      </w:tr>
      <w:tr w14:paraId="32C4A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" w:hRule="atLeas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912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研发人数</w:t>
            </w: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1866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BB3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高级技师人数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3FE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FF4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技师人数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30A782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cs="Times New Roman"/>
                <w:sz w:val="24"/>
                <w:szCs w:val="24"/>
              </w:rPr>
              <w:t xml:space="preserve"> 人</w:t>
            </w:r>
          </w:p>
        </w:tc>
      </w:tr>
      <w:tr w14:paraId="4E4BD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0880" w:type="dxa"/>
            <w:gridSpan w:val="26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5DC044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b/>
                <w:sz w:val="24"/>
                <w:lang w:eastAsia="zh-CN"/>
              </w:rPr>
              <w:t>1.</w:t>
            </w:r>
            <w:r>
              <w:rPr>
                <w:rFonts w:hint="eastAsia" w:ascii="Times New Roman" w:cs="Times New Roman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cs="Times New Roman"/>
                <w:b/>
                <w:sz w:val="24"/>
              </w:rPr>
              <w:t>单位</w:t>
            </w:r>
            <w:r>
              <w:rPr>
                <w:rFonts w:hint="eastAsia" w:ascii="Times New Roman" w:cs="Times New Roman"/>
                <w:b/>
                <w:sz w:val="24"/>
                <w:lang w:val="en-US" w:eastAsia="zh-CN"/>
              </w:rPr>
              <w:t>近3年</w:t>
            </w:r>
            <w:r>
              <w:rPr>
                <w:rFonts w:hint="default" w:ascii="Times New Roman" w:cs="Times New Roman"/>
                <w:b/>
                <w:sz w:val="24"/>
              </w:rPr>
              <w:t>经济效益情况</w:t>
            </w:r>
            <w:r>
              <w:rPr>
                <w:rFonts w:hint="default" w:ascii="Times New Roman" w:cs="Times New Roman"/>
                <w:b/>
                <w:color w:val="auto"/>
                <w:sz w:val="24"/>
                <w:lang w:eastAsia="zh-CN"/>
              </w:rPr>
              <w:t>（以</w:t>
            </w:r>
            <w:r>
              <w:rPr>
                <w:rFonts w:hint="eastAsia" w:ascii="Times New Roman" w:cs="Times New Roman"/>
                <w:b/>
                <w:color w:val="auto"/>
                <w:sz w:val="24"/>
                <w:lang w:eastAsia="zh-CN"/>
              </w:rPr>
              <w:t>报送税务部门财务报表</w:t>
            </w:r>
            <w:r>
              <w:rPr>
                <w:rFonts w:hint="default" w:ascii="Times New Roman" w:cs="Times New Roman"/>
                <w:b/>
                <w:color w:val="auto"/>
                <w:sz w:val="24"/>
                <w:lang w:eastAsia="zh-CN"/>
              </w:rPr>
              <w:t>为准）</w:t>
            </w:r>
          </w:p>
        </w:tc>
      </w:tr>
      <w:tr w14:paraId="62A20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8B6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年份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DDC3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（万元）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FAA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净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利润</w:t>
            </w:r>
          </w:p>
          <w:p w14:paraId="7145275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（万元）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D22B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460E4637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上缴所得税</w:t>
            </w:r>
          </w:p>
          <w:p w14:paraId="64080E72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（万元）</w:t>
            </w:r>
          </w:p>
          <w:p w14:paraId="0001261A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1419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总资产</w:t>
            </w:r>
          </w:p>
          <w:p w14:paraId="496E1E9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（万元）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8F2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资产负债率（%）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69A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利润增长率（%）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64D50A4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研发</w:t>
            </w:r>
          </w:p>
          <w:p w14:paraId="48AEE6B3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费用</w:t>
            </w:r>
          </w:p>
          <w:p w14:paraId="38D965B5">
            <w:pPr>
              <w:keepNext w:val="0"/>
              <w:keepLine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（万元）</w:t>
            </w:r>
          </w:p>
        </w:tc>
      </w:tr>
      <w:tr w14:paraId="76609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  <w:jc w:val="center"/>
        </w:trPr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085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Cs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cs="Times New Roman"/>
                <w:bCs/>
                <w:sz w:val="24"/>
              </w:rPr>
              <w:t>年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2A7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3F5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6D7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C57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B01A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EDF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4DF3A3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477FC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C4B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Cs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cs="Times New Roman"/>
                <w:bCs/>
                <w:sz w:val="24"/>
              </w:rPr>
              <w:t>年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54E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B18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1EB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5AA6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1748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C653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0EF975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561A7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D41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bCs/>
                <w:sz w:val="24"/>
              </w:rPr>
              <w:t>20</w:t>
            </w:r>
            <w:r>
              <w:rPr>
                <w:rFonts w:hint="eastAsia" w:ascii="Times New Roman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cs="Times New Roman"/>
                <w:bCs/>
                <w:sz w:val="24"/>
              </w:rPr>
              <w:t>年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BED9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4A7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8FF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37C3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4E8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B08D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17DC06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</w:tbl>
    <w:p w14:paraId="17FED791">
      <w:pPr>
        <w:rPr>
          <w:rFonts w:asci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  <w:lang w:val="en-US" w:eastAsia="zh-CN"/>
        </w:rPr>
        <w:t>二</w:t>
      </w:r>
      <w:r>
        <w:rPr>
          <w:rFonts w:hint="eastAsia" w:ascii="Times New Roman" w:eastAsia="黑体"/>
          <w:sz w:val="32"/>
          <w:szCs w:val="32"/>
        </w:rPr>
        <w:t>、</w:t>
      </w:r>
      <w:r>
        <w:rPr>
          <w:rFonts w:ascii="Times New Roman" w:eastAsia="黑体"/>
          <w:sz w:val="32"/>
          <w:szCs w:val="32"/>
        </w:rPr>
        <w:t>审批意见表</w:t>
      </w:r>
    </w:p>
    <w:tbl>
      <w:tblPr>
        <w:tblStyle w:val="3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45FA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38" w:type="dxa"/>
            <w:noWrap w:val="0"/>
            <w:vAlign w:val="center"/>
          </w:tcPr>
          <w:p w14:paraId="12C66E4D">
            <w:pPr>
              <w:keepNext w:val="0"/>
              <w:keepLines w:val="0"/>
              <w:spacing w:before="0" w:beforeAutospacing="0" w:after="0" w:afterAutospacing="0"/>
              <w:ind w:left="0" w:right="0"/>
              <w:rPr>
                <w:rFonts w:hint="default" w:ascii="Times New Roman" w:eastAsia="楷体_GB2312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val="en-US" w:eastAsia="zh-CN"/>
              </w:rPr>
              <w:t>个人承诺</w:t>
            </w:r>
          </w:p>
        </w:tc>
      </w:tr>
      <w:tr w14:paraId="0895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638" w:type="dxa"/>
            <w:noWrap w:val="0"/>
            <w:vAlign w:val="center"/>
          </w:tcPr>
          <w:p w14:paraId="670729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default" w:ascii="Times New Roman" w:cs="Times New Roman"/>
                <w:sz w:val="28"/>
                <w:szCs w:val="28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>本人</w:t>
            </w:r>
            <w:r>
              <w:rPr>
                <w:rFonts w:hint="default" w:asci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cs="Times New Roman"/>
                <w:sz w:val="28"/>
                <w:szCs w:val="28"/>
              </w:rPr>
              <w:t>，身份证号</w:t>
            </w:r>
            <w:r>
              <w:rPr>
                <w:rFonts w:hint="default" w:asci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cs="Times New Roman"/>
                <w:sz w:val="28"/>
                <w:szCs w:val="28"/>
              </w:rPr>
              <w:t xml:space="preserve">，现为（单位及职务）  </w:t>
            </w:r>
            <w:r>
              <w:rPr>
                <w:rFonts w:hint="default" w:asci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cs="Times New Roman"/>
                <w:sz w:val="28"/>
                <w:szCs w:val="28"/>
              </w:rPr>
              <w:t xml:space="preserve"> ，承诺无不良学术记录，无不良诚信记录，无侵犯知识产权行为，以上所填内容、提供的所有证明材料全部属实，如有虚假，愿承担取消、追缴相关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薪酬补贴</w:t>
            </w:r>
            <w:r>
              <w:rPr>
                <w:rFonts w:hint="default" w:ascii="Times New Roman" w:cs="Times New Roman"/>
                <w:sz w:val="28"/>
                <w:szCs w:val="28"/>
              </w:rPr>
              <w:t>待遇的后果。</w:t>
            </w:r>
          </w:p>
          <w:p w14:paraId="15DDA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5404" w:firstLineChars="1930"/>
              <w:textAlignment w:val="auto"/>
              <w:rPr>
                <w:rFonts w:hint="default" w:ascii="Times New Roman" w:cs="Times New Roman"/>
                <w:sz w:val="28"/>
                <w:szCs w:val="28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 xml:space="preserve"> </w:t>
            </w:r>
          </w:p>
          <w:p w14:paraId="23D5BB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5404" w:firstLineChars="1930"/>
              <w:jc w:val="right"/>
              <w:textAlignment w:val="auto"/>
              <w:rPr>
                <w:rFonts w:hint="default" w:asci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 xml:space="preserve"> 本人签字：                   年    月   日</w:t>
            </w:r>
          </w:p>
        </w:tc>
      </w:tr>
      <w:tr w14:paraId="39DB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38" w:type="dxa"/>
            <w:noWrap w:val="0"/>
            <w:vAlign w:val="center"/>
          </w:tcPr>
          <w:p w14:paraId="5F2EA02C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所在单位审核意见</w:t>
            </w:r>
          </w:p>
        </w:tc>
      </w:tr>
      <w:tr w14:paraId="6C3C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  <w:jc w:val="center"/>
        </w:trPr>
        <w:tc>
          <w:tcPr>
            <w:tcW w:w="9638" w:type="dxa"/>
            <w:noWrap w:val="0"/>
            <w:vAlign w:val="center"/>
          </w:tcPr>
          <w:p w14:paraId="33D4A596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eastAsia" w:asci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</w:rPr>
              <w:t>我单位对申请人提供的</w:t>
            </w:r>
            <w:r>
              <w:rPr>
                <w:rFonts w:hint="eastAsia" w:ascii="Times New Roman" w:cs="Times New Roman"/>
                <w:color w:val="auto"/>
                <w:sz w:val="28"/>
                <w:szCs w:val="28"/>
                <w:lang w:val="en-US" w:eastAsia="zh-CN"/>
              </w:rPr>
              <w:t>该申请表</w:t>
            </w:r>
            <w:r>
              <w:rPr>
                <w:rFonts w:hint="eastAsia" w:ascii="Times New Roman" w:cs="Times New Roman"/>
                <w:color w:val="auto"/>
                <w:sz w:val="28"/>
                <w:szCs w:val="28"/>
              </w:rPr>
              <w:t>及所有证明材料的真实性已严格审查，并承担法律责任。</w:t>
            </w:r>
          </w:p>
          <w:p w14:paraId="7079AE6C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eastAsia" w:ascii="Times New Roman" w:cs="Times New Roman"/>
                <w:sz w:val="28"/>
                <w:szCs w:val="28"/>
              </w:rPr>
            </w:pPr>
          </w:p>
          <w:p w14:paraId="23E1686D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法人代表签字：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 w14:paraId="4EB84A6D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320" w:firstLineChars="1900"/>
              <w:textAlignment w:val="auto"/>
              <w:rPr>
                <w:rFonts w:hint="default" w:asci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（单位公章）</w:t>
            </w:r>
          </w:p>
          <w:p w14:paraId="08AE984D">
            <w:pPr>
              <w:keepNext w:val="0"/>
              <w:keepLines w:val="0"/>
              <w:spacing w:before="0" w:beforeAutospacing="0" w:after="0" w:afterAutospacing="0"/>
              <w:ind w:left="0" w:right="0" w:firstLine="560" w:firstLineChars="200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</w:p>
          <w:p w14:paraId="6F69B8E5">
            <w:pPr>
              <w:keepNext w:val="0"/>
              <w:keepLines w:val="0"/>
              <w:spacing w:before="0" w:beforeAutospacing="0" w:after="0" w:afterAutospacing="0"/>
              <w:ind w:right="0" w:firstLine="4200" w:firstLineChars="1500"/>
              <w:jc w:val="right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年   月   日</w:t>
            </w:r>
          </w:p>
        </w:tc>
      </w:tr>
      <w:tr w14:paraId="241E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38" w:type="dxa"/>
            <w:noWrap w:val="0"/>
            <w:vAlign w:val="center"/>
          </w:tcPr>
          <w:p w14:paraId="79CE422D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主管部门审核意见</w:t>
            </w:r>
          </w:p>
        </w:tc>
      </w:tr>
      <w:tr w14:paraId="2A23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638" w:type="dxa"/>
            <w:noWrap w:val="0"/>
            <w:vAlign w:val="center"/>
          </w:tcPr>
          <w:p w14:paraId="0512B05A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</w:p>
          <w:p w14:paraId="226E4F64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19DE6F50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7000" w:firstLineChars="250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</w:p>
          <w:p w14:paraId="6C557563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/>
              <w:textAlignment w:val="auto"/>
              <w:rPr>
                <w:rFonts w:hint="default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（单位公章）</w:t>
            </w:r>
          </w:p>
          <w:p w14:paraId="7EA8DD13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</w:t>
            </w:r>
          </w:p>
          <w:p w14:paraId="76E2665B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jc w:val="right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  <w:tr w14:paraId="397A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638" w:type="dxa"/>
            <w:noWrap w:val="0"/>
            <w:vAlign w:val="center"/>
          </w:tcPr>
          <w:p w14:paraId="1F1CA776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区人力社保局审核意见</w:t>
            </w:r>
          </w:p>
        </w:tc>
      </w:tr>
      <w:tr w14:paraId="1AEC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9638" w:type="dxa"/>
            <w:noWrap w:val="0"/>
            <w:vAlign w:val="top"/>
          </w:tcPr>
          <w:p w14:paraId="78A71E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E588DBA">
            <w:pPr>
              <w:pStyle w:val="15"/>
              <w:keepNext w:val="0"/>
              <w:keepLines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经审核，申请人于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日被认定为荔湾区高层次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类人才，管理周期为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月。其提交的申请材料齐全，符合</w:t>
            </w:r>
            <w:r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  <w:t>医药产业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高层次人才</w:t>
            </w:r>
            <w:r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  <w:t>薪酬补贴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申请条件，确定</w:t>
            </w:r>
            <w:r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  <w:t>其可享受薪酬补贴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元。   </w:t>
            </w:r>
          </w:p>
          <w:p w14:paraId="7C0AC796">
            <w:pPr>
              <w:keepNext w:val="0"/>
              <w:keepLines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A74C5E">
            <w:pPr>
              <w:pStyle w:val="15"/>
              <w:keepNext w:val="0"/>
              <w:keepLines w:val="0"/>
              <w:rPr>
                <w:rFonts w:hint="eastAsia"/>
                <w:lang w:val="en-US" w:eastAsia="zh-CN"/>
              </w:rPr>
            </w:pPr>
          </w:p>
          <w:p w14:paraId="3DA8129F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（单位公章）</w:t>
            </w:r>
          </w:p>
          <w:p w14:paraId="662CD82F">
            <w:pPr>
              <w:pStyle w:val="15"/>
              <w:keepNext w:val="0"/>
              <w:keepLines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1C38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8" w:type="dxa"/>
            <w:noWrap w:val="0"/>
            <w:vAlign w:val="center"/>
          </w:tcPr>
          <w:p w14:paraId="5A18BF4C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区委人才工作领导小组办公室审批意见</w:t>
            </w:r>
          </w:p>
        </w:tc>
      </w:tr>
      <w:tr w14:paraId="7F4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9638" w:type="dxa"/>
            <w:noWrap w:val="0"/>
            <w:vAlign w:val="top"/>
          </w:tcPr>
          <w:p w14:paraId="2E090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5A6DC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hAnsi="仿宋_GB2312" w:cs="仿宋_GB2312"/>
                <w:color w:val="auto"/>
                <w:sz w:val="28"/>
                <w:szCs w:val="28"/>
                <w:lang w:val="en-US"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不</w:t>
            </w:r>
            <w:r>
              <w:rPr>
                <w:rFonts w:hint="eastAsia" w:hAnsi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同意给予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申请人</w:t>
            </w:r>
            <w:r>
              <w:rPr>
                <w:rFonts w:hint="eastAsia" w:hAnsi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薪酬补贴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0AC6935A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</w:t>
            </w:r>
          </w:p>
          <w:p w14:paraId="063F999D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042C8976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04FA5849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320" w:firstLineChars="1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（单位公章）</w:t>
            </w:r>
          </w:p>
          <w:p w14:paraId="3FF9D5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10EE2B59">
      <w:pPr>
        <w:pStyle w:val="31"/>
        <w:ind w:left="0" w:leftChars="0" w:firstLine="0" w:firstLineChars="0"/>
        <w:rPr>
          <w:sz w:val="28"/>
          <w:szCs w:val="28"/>
          <w:lang w:eastAsia="zh-CN"/>
        </w:rPr>
      </w:pPr>
    </w:p>
    <w:sectPr>
      <w:footerReference r:id="rId5" w:type="default"/>
      <w:pgSz w:w="11906" w:h="16838"/>
      <w:pgMar w:top="1503" w:right="1503" w:bottom="1440" w:left="150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63EDE">
    <w:pPr>
      <w:pStyle w:val="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 w14:paraId="4EAE6F32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jViOTkxN2U2NzhjODFhNGRjODVjZWNhOWFkNGUifQ=="/>
  </w:docVars>
  <w:rsids>
    <w:rsidRoot w:val="00000000"/>
    <w:rsid w:val="01372C0E"/>
    <w:rsid w:val="04125E20"/>
    <w:rsid w:val="04680D93"/>
    <w:rsid w:val="04C94379"/>
    <w:rsid w:val="086C2730"/>
    <w:rsid w:val="09EB02AB"/>
    <w:rsid w:val="0C1E3DD4"/>
    <w:rsid w:val="101F31A7"/>
    <w:rsid w:val="122D38BE"/>
    <w:rsid w:val="14CF60D5"/>
    <w:rsid w:val="157E2657"/>
    <w:rsid w:val="18E031AA"/>
    <w:rsid w:val="1B336FE4"/>
    <w:rsid w:val="1EE933C4"/>
    <w:rsid w:val="1F880546"/>
    <w:rsid w:val="1FBF026C"/>
    <w:rsid w:val="1FC35463"/>
    <w:rsid w:val="212C3625"/>
    <w:rsid w:val="213259D3"/>
    <w:rsid w:val="23877252"/>
    <w:rsid w:val="24FA3380"/>
    <w:rsid w:val="26D01AF3"/>
    <w:rsid w:val="29781121"/>
    <w:rsid w:val="2B382359"/>
    <w:rsid w:val="2F642B90"/>
    <w:rsid w:val="30D31B35"/>
    <w:rsid w:val="315B36CA"/>
    <w:rsid w:val="344A3F39"/>
    <w:rsid w:val="373F7DCD"/>
    <w:rsid w:val="377C35DD"/>
    <w:rsid w:val="3BA216B7"/>
    <w:rsid w:val="40DA53D9"/>
    <w:rsid w:val="42F47A72"/>
    <w:rsid w:val="43EE5BC0"/>
    <w:rsid w:val="45883D66"/>
    <w:rsid w:val="480F78C7"/>
    <w:rsid w:val="501909E2"/>
    <w:rsid w:val="52BF6CCF"/>
    <w:rsid w:val="5449088C"/>
    <w:rsid w:val="5C627E95"/>
    <w:rsid w:val="636A5F6B"/>
    <w:rsid w:val="696A5228"/>
    <w:rsid w:val="696B4ADF"/>
    <w:rsid w:val="700303A7"/>
    <w:rsid w:val="7170032A"/>
    <w:rsid w:val="73C969E0"/>
    <w:rsid w:val="75C74FE5"/>
    <w:rsid w:val="76B024C5"/>
    <w:rsid w:val="788F589C"/>
    <w:rsid w:val="7A594B57"/>
    <w:rsid w:val="7C6B3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wordWrap w:val="0"/>
      <w:spacing w:before="0" w:beforeAutospacing="0" w:after="0" w:afterAutospacing="0" w:line="240" w:lineRule="auto"/>
      <w:ind w:left="0" w:right="0" w:firstLine="0"/>
      <w:jc w:val="both"/>
    </w:pPr>
    <w:rPr>
      <w:rFonts w:ascii="仿宋_GB2312" w:hAnsi="Times New Roman" w:eastAsia="仿宋_GB2312" w:cs="Times New Roman"/>
      <w:color w:val="auto"/>
      <w:spacing w:val="0"/>
      <w:position w:val="0"/>
      <w:sz w:val="20"/>
      <w:szCs w:val="24"/>
      <w:lang w:val="en-US" w:eastAsia="ko-KR" w:bidi="ar-SA"/>
    </w:rPr>
  </w:style>
  <w:style w:type="paragraph" w:styleId="3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4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pPr>
      <w:keepNext w:val="0"/>
      <w:keepLines w:val="0"/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link w:val="185"/>
    <w:unhideWhenUsed/>
    <w:qFormat/>
    <w:uiPriority w:val="99"/>
    <w:pPr>
      <w:jc w:val="left"/>
    </w:pPr>
  </w:style>
  <w:style w:type="paragraph" w:styleId="15">
    <w:name w:val="Body Text"/>
    <w:basedOn w:val="1"/>
    <w:next w:val="1"/>
    <w:link w:val="192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Balloon Text"/>
    <w:basedOn w:val="1"/>
    <w:link w:val="186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18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header"/>
    <w:basedOn w:val="1"/>
    <w:link w:val="18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lang w:eastAsia="zh-CN"/>
    </w:rPr>
  </w:style>
  <w:style w:type="paragraph" w:styleId="29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annotation subject"/>
    <w:basedOn w:val="14"/>
    <w:next w:val="14"/>
    <w:link w:val="189"/>
    <w:unhideWhenUsed/>
    <w:qFormat/>
    <w:uiPriority w:val="99"/>
    <w:rPr>
      <w:b/>
      <w:bCs/>
    </w:rPr>
  </w:style>
  <w:style w:type="paragraph" w:styleId="31">
    <w:name w:val="Body Text First Indent"/>
    <w:basedOn w:val="15"/>
    <w:link w:val="19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Hyperlink"/>
    <w:unhideWhenUsed/>
    <w:qFormat/>
    <w:uiPriority w:val="99"/>
    <w:rPr>
      <w:color w:val="0000FF"/>
      <w:u w:val="single"/>
    </w:rPr>
  </w:style>
  <w:style w:type="character" w:styleId="36">
    <w:name w:val="annotation reference"/>
    <w:qFormat/>
    <w:uiPriority w:val="0"/>
    <w:rPr>
      <w:sz w:val="21"/>
      <w:szCs w:val="21"/>
    </w:rPr>
  </w:style>
  <w:style w:type="character" w:styleId="37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8">
    <w:name w:val="Heading 1 Char"/>
    <w:basedOn w:val="34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4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4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4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4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4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4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4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4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9">
    <w:name w:val="Title Char"/>
    <w:basedOn w:val="34"/>
    <w:link w:val="29"/>
    <w:qFormat/>
    <w:uiPriority w:val="10"/>
    <w:rPr>
      <w:sz w:val="48"/>
      <w:szCs w:val="48"/>
    </w:rPr>
  </w:style>
  <w:style w:type="character" w:customStyle="1" w:styleId="50">
    <w:name w:val="Subtitle Char"/>
    <w:basedOn w:val="34"/>
    <w:link w:val="24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4"/>
    <w:qFormat/>
    <w:uiPriority w:val="99"/>
  </w:style>
  <w:style w:type="character" w:customStyle="1" w:styleId="56">
    <w:name w:val="Footer Char"/>
    <w:basedOn w:val="34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60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2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3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4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2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3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4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5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6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7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8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9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80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1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2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3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4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5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6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87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8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9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90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91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92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93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94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95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96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97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98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9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4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15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16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17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18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9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20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1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22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3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4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25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26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27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5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36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37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38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9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40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41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42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43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44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45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46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47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48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8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9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70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71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72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73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74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75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76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link w:val="25"/>
    <w:qFormat/>
    <w:uiPriority w:val="99"/>
    <w:rPr>
      <w:sz w:val="18"/>
    </w:rPr>
  </w:style>
  <w:style w:type="paragraph" w:customStyle="1" w:styleId="184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185">
    <w:name w:val=" Char Char1"/>
    <w:link w:val="14"/>
    <w:semiHidden/>
    <w:qFormat/>
    <w:uiPriority w:val="99"/>
    <w:rPr>
      <w:rFonts w:ascii="仿宋_GB2312" w:hAnsi="Times New Roman" w:eastAsia="仿宋_GB2312"/>
      <w:szCs w:val="24"/>
      <w:lang w:eastAsia="ko-KR"/>
    </w:rPr>
  </w:style>
  <w:style w:type="character" w:customStyle="1" w:styleId="186">
    <w:name w:val=" Char Char2"/>
    <w:link w:val="19"/>
    <w:semiHidden/>
    <w:qFormat/>
    <w:uiPriority w:val="99"/>
    <w:rPr>
      <w:rFonts w:ascii="仿宋_GB2312" w:hAnsi="Times New Roman" w:eastAsia="仿宋_GB2312"/>
      <w:sz w:val="18"/>
      <w:szCs w:val="18"/>
      <w:lang w:eastAsia="ko-KR"/>
    </w:rPr>
  </w:style>
  <w:style w:type="character" w:customStyle="1" w:styleId="187">
    <w:name w:val=" Char Char4"/>
    <w:link w:val="20"/>
    <w:qFormat/>
    <w:uiPriority w:val="99"/>
    <w:rPr>
      <w:sz w:val="18"/>
      <w:szCs w:val="18"/>
    </w:rPr>
  </w:style>
  <w:style w:type="character" w:customStyle="1" w:styleId="188">
    <w:name w:val=" Char Char3"/>
    <w:link w:val="21"/>
    <w:qFormat/>
    <w:uiPriority w:val="99"/>
    <w:rPr>
      <w:sz w:val="18"/>
      <w:szCs w:val="18"/>
    </w:rPr>
  </w:style>
  <w:style w:type="character" w:customStyle="1" w:styleId="189">
    <w:name w:val=" Char Char"/>
    <w:link w:val="30"/>
    <w:semiHidden/>
    <w:qFormat/>
    <w:uiPriority w:val="99"/>
    <w:rPr>
      <w:rFonts w:ascii="仿宋_GB2312" w:hAnsi="Times New Roman" w:eastAsia="仿宋_GB2312"/>
      <w:b/>
      <w:bCs/>
      <w:szCs w:val="24"/>
      <w:lang w:eastAsia="ko-KR"/>
    </w:rPr>
  </w:style>
  <w:style w:type="paragraph" w:customStyle="1" w:styleId="190">
    <w:name w:val=":-(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napToGrid w:val="0"/>
      <w:spacing w:before="0" w:beforeAutospacing="0" w:after="0" w:afterAutospacing="0" w:line="300" w:lineRule="auto"/>
      <w:ind w:left="0" w:right="0" w:firstLine="567"/>
      <w:jc w:val="both"/>
    </w:pPr>
    <w:rPr>
      <w:rFonts w:ascii="Times New Roman" w:hAnsi="Times New Roman" w:eastAsia="楷体_GB2312" w:cs="Times New Roman"/>
      <w:color w:val="auto"/>
      <w:spacing w:val="0"/>
      <w:position w:val="0"/>
      <w:sz w:val="32"/>
      <w:szCs w:val="22"/>
      <w:lang w:val="en-US" w:eastAsia="zh-CN" w:bidi="ar-SA"/>
    </w:rPr>
  </w:style>
  <w:style w:type="character" w:customStyle="1" w:styleId="191">
    <w:name w:val="文档结构图 Char2"/>
    <w:semiHidden/>
    <w:qFormat/>
    <w:uiPriority w:val="0"/>
    <w:rPr>
      <w:rFonts w:ascii="宋体" w:hAnsi="Times New Roman" w:cs="宋体"/>
      <w:sz w:val="18"/>
      <w:szCs w:val="18"/>
    </w:rPr>
  </w:style>
  <w:style w:type="character" w:customStyle="1" w:styleId="192">
    <w:name w:val="正文文本 字符"/>
    <w:basedOn w:val="34"/>
    <w:link w:val="15"/>
    <w:qFormat/>
    <w:uiPriority w:val="0"/>
    <w:rPr>
      <w:rFonts w:hint="eastAsia" w:ascii="仿宋_GB2312" w:eastAsia="仿宋_GB2312" w:cs="仿宋_GB2312"/>
      <w:sz w:val="32"/>
      <w:szCs w:val="32"/>
    </w:rPr>
  </w:style>
  <w:style w:type="character" w:customStyle="1" w:styleId="193">
    <w:name w:val="正文首行缩进 字符"/>
    <w:basedOn w:val="192"/>
    <w:link w:val="31"/>
    <w:qFormat/>
    <w:uiPriority w:val="0"/>
    <w:rPr>
      <w:rFonts w:hint="eastAsia"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4</Pages>
  <Words>929</Words>
  <Characters>952</Characters>
  <TotalTime>6</TotalTime>
  <ScaleCrop>false</ScaleCrop>
  <LinksUpToDate>false</LinksUpToDate>
  <CharactersWithSpaces>1901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2019-04-04T01:26:00Z</dcterms:created>
  <dc:creator>caimeiling</dc:creator>
  <cp:lastModifiedBy>Pluto.</cp:lastModifiedBy>
  <cp:lastPrinted>2024-10-24T03:08:00Z</cp:lastPrinted>
  <dcterms:modified xsi:type="dcterms:W3CDTF">2024-11-18T01:34:22Z</dcterms:modified>
  <dc:title>附件4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8860D6E6AE8C4C749C9613B922FECFFA_13</vt:lpwstr>
  </property>
</Properties>
</file>