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2D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b/>
          <w:bCs/>
          <w:i w:val="0"/>
          <w:iCs w:val="0"/>
          <w:caps w:val="0"/>
          <w:color w:val="000000"/>
          <w:spacing w:val="0"/>
          <w:sz w:val="27"/>
          <w:szCs w:val="27"/>
          <w:bdr w:val="none" w:color="auto" w:sz="0" w:space="0"/>
        </w:rPr>
        <w:t>    附件</w:t>
      </w:r>
    </w:p>
    <w:p w14:paraId="3933FA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微软雅黑" w:hAnsi="微软雅黑" w:eastAsia="微软雅黑" w:cs="微软雅黑"/>
          <w:i w:val="0"/>
          <w:iCs w:val="0"/>
          <w:caps w:val="0"/>
          <w:color w:val="000000"/>
          <w:spacing w:val="0"/>
          <w:sz w:val="27"/>
          <w:szCs w:val="27"/>
        </w:rPr>
      </w:pPr>
      <w:bookmarkStart w:id="0" w:name="_GoBack"/>
      <w:r>
        <w:rPr>
          <w:rStyle w:val="5"/>
          <w:rFonts w:hint="eastAsia" w:ascii="微软雅黑" w:hAnsi="微软雅黑" w:eastAsia="微软雅黑" w:cs="微软雅黑"/>
          <w:b/>
          <w:bCs/>
          <w:i w:val="0"/>
          <w:iCs w:val="0"/>
          <w:caps w:val="0"/>
          <w:color w:val="000000"/>
          <w:spacing w:val="0"/>
          <w:sz w:val="27"/>
          <w:szCs w:val="27"/>
          <w:bdr w:val="none" w:color="auto" w:sz="0" w:space="0"/>
        </w:rPr>
        <w:t>2025年东莞市企业技术改造项目资金</w:t>
      </w:r>
    </w:p>
    <w:p w14:paraId="08AE79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b/>
          <w:bCs/>
          <w:i w:val="0"/>
          <w:iCs w:val="0"/>
          <w:caps w:val="0"/>
          <w:color w:val="000000"/>
          <w:spacing w:val="0"/>
          <w:sz w:val="27"/>
          <w:szCs w:val="27"/>
          <w:bdr w:val="none" w:color="auto" w:sz="0" w:space="0"/>
        </w:rPr>
        <w:t>资助明细表</w:t>
      </w:r>
    </w:p>
    <w:bookmarkEnd w:id="0"/>
    <w:tbl>
      <w:tblPr>
        <w:tblW w:w="10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09"/>
        <w:gridCol w:w="2402"/>
        <w:gridCol w:w="1783"/>
        <w:gridCol w:w="750"/>
        <w:gridCol w:w="1600"/>
        <w:gridCol w:w="1234"/>
        <w:gridCol w:w="1847"/>
      </w:tblGrid>
      <w:tr w14:paraId="6A17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809" w:type="dxa"/>
            <w:tcBorders>
              <w:top w:val="single" w:color="000000" w:sz="8" w:space="0"/>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8AC3B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Style w:val="5"/>
                <w:rFonts w:hint="eastAsia" w:ascii="微软雅黑" w:hAnsi="微软雅黑" w:eastAsia="微软雅黑" w:cs="微软雅黑"/>
                <w:b/>
                <w:bCs/>
                <w:i w:val="0"/>
                <w:iCs w:val="0"/>
                <w:caps w:val="0"/>
                <w:color w:val="000000"/>
                <w:spacing w:val="0"/>
                <w:sz w:val="27"/>
                <w:szCs w:val="27"/>
                <w:bdr w:val="none" w:color="auto" w:sz="0" w:space="0"/>
              </w:rPr>
              <w:t>序号</w:t>
            </w:r>
          </w:p>
        </w:tc>
        <w:tc>
          <w:tcPr>
            <w:tcW w:w="2402"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21B7AF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Style w:val="5"/>
                <w:rFonts w:hint="eastAsia" w:ascii="微软雅黑" w:hAnsi="微软雅黑" w:eastAsia="微软雅黑" w:cs="微软雅黑"/>
                <w:b/>
                <w:bCs/>
                <w:i w:val="0"/>
                <w:iCs w:val="0"/>
                <w:caps w:val="0"/>
                <w:color w:val="000000"/>
                <w:spacing w:val="0"/>
                <w:sz w:val="27"/>
                <w:szCs w:val="27"/>
                <w:bdr w:val="none" w:color="auto" w:sz="0" w:space="0"/>
              </w:rPr>
              <w:t>项目名称</w:t>
            </w:r>
          </w:p>
        </w:tc>
        <w:tc>
          <w:tcPr>
            <w:tcW w:w="1783"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5BAE59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Style w:val="5"/>
                <w:rFonts w:hint="eastAsia" w:ascii="微软雅黑" w:hAnsi="微软雅黑" w:eastAsia="微软雅黑" w:cs="微软雅黑"/>
                <w:b/>
                <w:bCs/>
                <w:i w:val="0"/>
                <w:iCs w:val="0"/>
                <w:caps w:val="0"/>
                <w:color w:val="000000"/>
                <w:spacing w:val="0"/>
                <w:sz w:val="27"/>
                <w:szCs w:val="27"/>
                <w:bdr w:val="none" w:color="auto" w:sz="0" w:space="0"/>
              </w:rPr>
              <w:t>企业名称</w:t>
            </w:r>
          </w:p>
        </w:tc>
        <w:tc>
          <w:tcPr>
            <w:tcW w:w="75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57A52B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Style w:val="5"/>
                <w:rFonts w:hint="eastAsia" w:ascii="微软雅黑" w:hAnsi="微软雅黑" w:eastAsia="微软雅黑" w:cs="微软雅黑"/>
                <w:b/>
                <w:bCs/>
                <w:i w:val="0"/>
                <w:iCs w:val="0"/>
                <w:caps w:val="0"/>
                <w:color w:val="000000"/>
                <w:spacing w:val="0"/>
                <w:sz w:val="27"/>
                <w:szCs w:val="27"/>
                <w:bdr w:val="none" w:color="auto" w:sz="0" w:space="0"/>
              </w:rPr>
              <w:t>企业注册镇街</w:t>
            </w:r>
          </w:p>
        </w:tc>
        <w:tc>
          <w:tcPr>
            <w:tcW w:w="1600"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1DB32A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Style w:val="5"/>
                <w:rFonts w:hint="eastAsia" w:ascii="微软雅黑" w:hAnsi="微软雅黑" w:eastAsia="微软雅黑" w:cs="微软雅黑"/>
                <w:b/>
                <w:bCs/>
                <w:i w:val="0"/>
                <w:iCs w:val="0"/>
                <w:caps w:val="0"/>
                <w:color w:val="000000"/>
                <w:spacing w:val="0"/>
                <w:sz w:val="27"/>
                <w:szCs w:val="27"/>
                <w:bdr w:val="none" w:color="auto" w:sz="0" w:space="0"/>
              </w:rPr>
              <w:t>资助</w:t>
            </w:r>
          </w:p>
          <w:p w14:paraId="320E30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Style w:val="5"/>
                <w:rFonts w:hint="eastAsia" w:ascii="微软雅黑" w:hAnsi="微软雅黑" w:eastAsia="微软雅黑" w:cs="微软雅黑"/>
                <w:b/>
                <w:bCs/>
                <w:i w:val="0"/>
                <w:iCs w:val="0"/>
                <w:caps w:val="0"/>
                <w:color w:val="000000"/>
                <w:spacing w:val="0"/>
                <w:sz w:val="27"/>
                <w:szCs w:val="27"/>
                <w:bdr w:val="none" w:color="auto" w:sz="0" w:space="0"/>
              </w:rPr>
              <w:t>金额</w:t>
            </w:r>
          </w:p>
          <w:p w14:paraId="448565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Style w:val="5"/>
                <w:rFonts w:hint="eastAsia" w:ascii="微软雅黑" w:hAnsi="微软雅黑" w:eastAsia="微软雅黑" w:cs="微软雅黑"/>
                <w:b/>
                <w:bCs/>
                <w:i w:val="0"/>
                <w:iCs w:val="0"/>
                <w:caps w:val="0"/>
                <w:color w:val="000000"/>
                <w:spacing w:val="0"/>
                <w:sz w:val="27"/>
                <w:szCs w:val="27"/>
                <w:bdr w:val="none" w:color="auto" w:sz="0" w:space="0"/>
              </w:rPr>
              <w:t>(万元)</w:t>
            </w:r>
          </w:p>
        </w:tc>
        <w:tc>
          <w:tcPr>
            <w:tcW w:w="1234"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1C1F1E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Style w:val="5"/>
                <w:rFonts w:hint="eastAsia" w:ascii="微软雅黑" w:hAnsi="微软雅黑" w:eastAsia="微软雅黑" w:cs="微软雅黑"/>
                <w:b/>
                <w:bCs/>
                <w:i w:val="0"/>
                <w:iCs w:val="0"/>
                <w:caps w:val="0"/>
                <w:color w:val="000000"/>
                <w:spacing w:val="0"/>
                <w:sz w:val="27"/>
                <w:szCs w:val="27"/>
                <w:bdr w:val="none" w:color="auto" w:sz="0" w:space="0"/>
              </w:rPr>
              <w:t>市拨付资金</w:t>
            </w:r>
          </w:p>
          <w:p w14:paraId="061877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Style w:val="5"/>
                <w:rFonts w:hint="eastAsia" w:ascii="微软雅黑" w:hAnsi="微软雅黑" w:eastAsia="微软雅黑" w:cs="微软雅黑"/>
                <w:b/>
                <w:bCs/>
                <w:i w:val="0"/>
                <w:iCs w:val="0"/>
                <w:caps w:val="0"/>
                <w:color w:val="000000"/>
                <w:spacing w:val="0"/>
                <w:sz w:val="27"/>
                <w:szCs w:val="27"/>
                <w:bdr w:val="none" w:color="auto" w:sz="0" w:space="0"/>
              </w:rPr>
              <w:t>(万元)</w:t>
            </w:r>
          </w:p>
        </w:tc>
        <w:tc>
          <w:tcPr>
            <w:tcW w:w="1847" w:type="dxa"/>
            <w:tcBorders>
              <w:top w:val="single" w:color="000000" w:sz="8" w:space="0"/>
              <w:left w:val="nil"/>
              <w:bottom w:val="single" w:color="000000" w:sz="8" w:space="0"/>
              <w:right w:val="single" w:color="000000" w:sz="8" w:space="0"/>
            </w:tcBorders>
            <w:shd w:val="clear"/>
            <w:tcMar>
              <w:top w:w="75" w:type="dxa"/>
              <w:left w:w="105" w:type="dxa"/>
              <w:bottom w:w="75" w:type="dxa"/>
              <w:right w:w="105" w:type="dxa"/>
            </w:tcMar>
            <w:vAlign w:val="center"/>
          </w:tcPr>
          <w:p w14:paraId="3C5318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Style w:val="5"/>
                <w:rFonts w:hint="eastAsia" w:ascii="微软雅黑" w:hAnsi="微软雅黑" w:eastAsia="微软雅黑" w:cs="微软雅黑"/>
                <w:b/>
                <w:bCs/>
                <w:i w:val="0"/>
                <w:iCs w:val="0"/>
                <w:caps w:val="0"/>
                <w:color w:val="000000"/>
                <w:spacing w:val="0"/>
                <w:sz w:val="27"/>
                <w:szCs w:val="27"/>
                <w:bdr w:val="none" w:color="auto" w:sz="0" w:space="0"/>
              </w:rPr>
              <w:t>镇拨付资金</w:t>
            </w:r>
          </w:p>
          <w:p w14:paraId="39A036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Style w:val="5"/>
                <w:rFonts w:hint="eastAsia" w:ascii="微软雅黑" w:hAnsi="微软雅黑" w:eastAsia="微软雅黑" w:cs="微软雅黑"/>
                <w:b/>
                <w:bCs/>
                <w:i w:val="0"/>
                <w:iCs w:val="0"/>
                <w:caps w:val="0"/>
                <w:color w:val="000000"/>
                <w:spacing w:val="0"/>
                <w:sz w:val="27"/>
                <w:szCs w:val="27"/>
                <w:bdr w:val="none" w:color="auto" w:sz="0" w:space="0"/>
              </w:rPr>
              <w:t>(万元)</w:t>
            </w:r>
          </w:p>
        </w:tc>
      </w:tr>
      <w:tr w14:paraId="6BD7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81DCD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AA4A0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森玛仕高端精密线路板生产线技术改造项目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42A4E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东莞森玛仕格里菲电路有限公司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B22D5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茶山</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BE73F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97.91</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37CA8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48.955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155AD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48.955</w:t>
            </w:r>
          </w:p>
        </w:tc>
      </w:tr>
      <w:tr w14:paraId="1942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EDA03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5B7F3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高端智能手机柔性屏折叠转轴扩产技术改造项目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31834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东莞市环力智能科技有限公司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34A03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62D2B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120.54</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6665E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60.27</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B5EA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60.27</w:t>
            </w:r>
          </w:p>
        </w:tc>
      </w:tr>
      <w:tr w14:paraId="758C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278DF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4046B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高精密异形零件生产自动化改造项目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7761E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东莞市达旺精密模具有限公司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C547C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91531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94.2</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A80D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47.1</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EA68E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47.1</w:t>
            </w:r>
          </w:p>
        </w:tc>
      </w:tr>
      <w:tr w14:paraId="1FA7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699F6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A98A5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精密通信模具及零组件生产线技术改造项目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59935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东莞星河精密技术股份有限公司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59706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37FF2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63.56</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EB411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31.78</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F1FA3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31.78</w:t>
            </w:r>
          </w:p>
        </w:tc>
      </w:tr>
      <w:tr w14:paraId="6723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599BB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07E65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高硬度数控钨钢铣刀产品生产线技术改造项目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49A7D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东莞市优盟特切削工具有限公司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B1F71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长安</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87D9F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50.94</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D82FC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25.47</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B8C2F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25.47</w:t>
            </w:r>
          </w:p>
        </w:tc>
      </w:tr>
      <w:tr w14:paraId="2DEC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FB625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DDF3C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丰熙夹心曲奇生产线技术改造项目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436D9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东莞市丰熙食品有限公司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BB032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大朗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A774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136.52</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BDB31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68.26</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B40A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68.26</w:t>
            </w:r>
          </w:p>
        </w:tc>
      </w:tr>
      <w:tr w14:paraId="5824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A68F0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882F1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东莞景维精密塑胶模具有限公司消费电子零配件智能制造技术改造项目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5AD35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东莞景维精密塑胶模具有限公司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7098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大朗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2A057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114.29</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E707C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57.145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38255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57.145</w:t>
            </w:r>
          </w:p>
        </w:tc>
      </w:tr>
      <w:tr w14:paraId="6155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95C0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8</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C518F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笔记本外观件生产线自动化技术改造项目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AD9AB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东莞长盈精密技术有限公司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09206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大朗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BF0B0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70.94</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9409A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35.47</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7F346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35.47</w:t>
            </w:r>
          </w:p>
        </w:tc>
      </w:tr>
      <w:tr w14:paraId="70AD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9556E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9</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FEEF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高档不锈钢表带、首饰及其零件生产线升级技术改造项目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BAFE0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盈利时表业（东莞）有限公司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A9DC5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大朗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D9F88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50.74</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08B5F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25.37</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12A03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25.37</w:t>
            </w:r>
          </w:p>
        </w:tc>
      </w:tr>
      <w:tr w14:paraId="0832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A0B15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10</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254D9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新能源锂离子电池试制自动化生产线技术改造</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58E9D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东莞市海能电子有限公司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CC07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大岭山</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C99B9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88.45</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8BE5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44.225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4EF29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44.225</w:t>
            </w:r>
          </w:p>
        </w:tc>
      </w:tr>
      <w:tr w14:paraId="11C1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E1EE7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11</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F9C2A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高刷新率VR智慧终端显示模组产业化技术升级改造项目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1578E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东莞市德普特电子有限公司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358C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大岭山</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A8B4B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79.51</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99C80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39.755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BCF5E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39.755</w:t>
            </w:r>
          </w:p>
        </w:tc>
      </w:tr>
      <w:tr w14:paraId="5D18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DFCAB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12</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7824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盈合精密塑胶壳生产线自动化改造项目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B3802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东莞市盈合精密塑胶有限公司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44FF2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大岭山</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1BF25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52.39</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656F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26.195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799ED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26.195</w:t>
            </w:r>
          </w:p>
        </w:tc>
      </w:tr>
      <w:tr w14:paraId="6B9C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FADD2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13</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05068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广东洋基科技有限公司电池正负极柱生产车间智能自动化技术改造项目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53E09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广东洋基科技有限公司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D9707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道滘</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9C7E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121.21</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D83B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60.605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BFF39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60.605</w:t>
            </w:r>
          </w:p>
        </w:tc>
      </w:tr>
      <w:tr w14:paraId="10D4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7E589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14</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72196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LED 显示屏压铸箱体零件生产线自动化技术改造项目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4B527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东莞市和盛源五金制品有限公司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D9509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道滘</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9B7D4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62.28</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9FCCC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31.14</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3E853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31.14</w:t>
            </w:r>
          </w:p>
        </w:tc>
      </w:tr>
      <w:tr w14:paraId="1CB6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27034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15</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259AF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新型连接器自动化生产线技术升级改造项目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30CAE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东莞市鼎通精密科技股份有限公司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F2D8E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东城</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64EDC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63.77</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368CA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31.885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10A52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31.885</w:t>
            </w:r>
          </w:p>
        </w:tc>
      </w:tr>
      <w:tr w14:paraId="435E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7C6C2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16</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06234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环保塑料制品生产线技术改造项目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A7E2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东莞高富达环保新材料科技有限公司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F5FDB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东城</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B748B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59.82</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02137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29.91</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7ECB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29.91</w:t>
            </w:r>
          </w:p>
        </w:tc>
      </w:tr>
      <w:tr w14:paraId="6FBF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ED068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17</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4468E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新能源动力电池FPC生产技术改造</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A1DD8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奕东电子科技股份有限公司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0626B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东城</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01805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53.04</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8CBB1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26.52</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95FD6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26.52</w:t>
            </w:r>
          </w:p>
        </w:tc>
      </w:tr>
      <w:tr w14:paraId="6474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4B2A4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18</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886FA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高品质手机连接器及精密组件生产线技术改造项目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A3257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东莞富强电子有限公司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5EE6D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东坑</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B165D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263.22</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54A27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131.61</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CAB1C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131.61</w:t>
            </w:r>
          </w:p>
        </w:tc>
      </w:tr>
      <w:tr w14:paraId="3CD8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68820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19</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7FF35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高性能塑胶制品生产线技术改造项目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97531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东莞市宏安塑胶模具有限公司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DADE1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东坑</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C77F8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95.42</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B25E6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47.71</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54DE3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47.71</w:t>
            </w:r>
          </w:p>
        </w:tc>
      </w:tr>
      <w:tr w14:paraId="41AF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D9BFB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20</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576BD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超精密压铸产线自动化技术改造项目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2CF22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东莞市燊华塑胶五金有限公司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3CE6F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凤岗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6D655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74.68</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6F7D5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37.34</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35F73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37.34</w:t>
            </w:r>
          </w:p>
        </w:tc>
      </w:tr>
      <w:tr w14:paraId="5C59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92A4E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21</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CA45B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高端精密保护套生产技术改造项目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3EC3F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卡士莫实业（东莞）有限公司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8AEB8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44662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488.45</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5A83B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244.225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94CCD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244.225</w:t>
            </w:r>
          </w:p>
        </w:tc>
      </w:tr>
      <w:tr w14:paraId="7530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ECFFF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22</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AAEAA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电子设备精密结构件生产线技术改造项目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89AE8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东莞市强鑫五金工业有限公司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CCB1A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横沥</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9C1DF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76.74</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EFF43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38.37</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9E58C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38.37</w:t>
            </w:r>
          </w:p>
        </w:tc>
      </w:tr>
      <w:tr w14:paraId="17B4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FD5C2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23</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F3FDC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高强度轧辊生产线技术改造项目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9FC3A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东莞市宝红精密技术有限公司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CEBDD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横沥</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6DE4E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67.7</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AED7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33.85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2B5F3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33.85</w:t>
            </w:r>
          </w:p>
        </w:tc>
      </w:tr>
      <w:tr w14:paraId="1375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E0F9E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24</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CEA8C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中能高精密机械配件加工技术改造项目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D739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东莞市中能精密机械有限公司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F5D90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横沥</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41C0E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57.92</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5F9C5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28.96</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09734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28.96</w:t>
            </w:r>
          </w:p>
        </w:tc>
      </w:tr>
      <w:tr w14:paraId="69E6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1B97D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25</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655E8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车载OLED显示屏全面产业链升级改造项目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37C6C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东莞三星视界有限公司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5F65F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B2C1C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272.54</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6A56B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136.27</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4BADD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136.27</w:t>
            </w:r>
          </w:p>
        </w:tc>
      </w:tr>
      <w:tr w14:paraId="7711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94665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26</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D5272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鼎泰高科硬质合金钻针、刀具及其涂层生产线技术改造项目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A7D13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广东鼎泰高科技术股份有限公司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2378F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79486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242.13</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F42F1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121.065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96BC8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121.065</w:t>
            </w:r>
          </w:p>
        </w:tc>
      </w:tr>
      <w:tr w14:paraId="72EF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2B10D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27</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58AE0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海富精品纸质包装印刷生产线技术改造项目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EFF04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广东海富智能环保科技有限公司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56CA4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6F751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151.42</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B454B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75.71</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A3825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75.71</w:t>
            </w:r>
          </w:p>
        </w:tc>
      </w:tr>
      <w:tr w14:paraId="6FE6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F9190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28</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7BEB8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精密自动五金配件加工技术改造项目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B00A0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广东天崇精密机械有限公司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5BF58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DC4B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86.74</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74BA8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43.37</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244D4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43.37</w:t>
            </w:r>
          </w:p>
        </w:tc>
      </w:tr>
      <w:tr w14:paraId="57B4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D4FDB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29</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B32FD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乐嘉公司塑胶玩具生产线自动化升级技术改造项目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CB069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东莞乐嘉塑胶制品有限公司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B80C2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6660A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69.25</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89E88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34.625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F98BD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34.625</w:t>
            </w:r>
          </w:p>
        </w:tc>
      </w:tr>
      <w:tr w14:paraId="3BAB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5260D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10DD2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南兴装备智能化家具成套装备生产技术改造项目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0FBE6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南兴装备股份有限公司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858A7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厚街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97FD6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57.17</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B0EC5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28.585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38E32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28.585</w:t>
            </w:r>
          </w:p>
        </w:tc>
      </w:tr>
      <w:tr w14:paraId="3D32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6C113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31</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67A2F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瑞智制冷机器（东莞）有限公司制冷机器产品生产线技术改造项目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70BA1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瑞智制冷机器（东莞）有限公司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EEC2F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虎门</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D2E58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79.9</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6DE72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39.95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3A18F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39.95</w:t>
            </w:r>
          </w:p>
        </w:tc>
      </w:tr>
      <w:tr w14:paraId="0291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1B690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32</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4EAD1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当纳利(广东)印务有限公司数字化图文书刊印刷品生产线自动化技术改造项目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96CB7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当纳利（广东）印务有限公司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3C453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虎门</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D6AE7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51.29</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964D6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25.645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16EAF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25.645</w:t>
            </w:r>
          </w:p>
        </w:tc>
      </w:tr>
      <w:tr w14:paraId="08F3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98ACC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33</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3FAB0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安世中国先进封测平台及工艺升级项目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087E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安世半导体（中国）有限公司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45E88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黄江</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F12C1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163.38</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300D7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81.69</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1AD11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81.69</w:t>
            </w:r>
          </w:p>
        </w:tc>
      </w:tr>
      <w:tr w14:paraId="3FDA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1A81B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34</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D4EAF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五金背板自动化冲压技术改造项目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4150A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东莞市艾迪富精密金属科技有限公司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C38F2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黄江</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B3AE0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85.01</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3D0C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42.505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11F52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42.505</w:t>
            </w:r>
          </w:p>
        </w:tc>
      </w:tr>
      <w:tr w14:paraId="2CDE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81707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35</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C14D7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连接器生产自动化改造项目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AAAD3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东莞立洋电机有限公司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9696F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黄江</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13E67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71.32</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F7B67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35.66</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00FF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35.66</w:t>
            </w:r>
          </w:p>
        </w:tc>
      </w:tr>
      <w:tr w14:paraId="4086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3A7C4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36</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1EFD6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高清精密数码摄像头光学模组自动化升级技术改造项目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8889F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东莞高伟光学电子有限公司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E53E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40D49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444.89</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E5638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222.445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1A6E3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222.445</w:t>
            </w:r>
          </w:p>
        </w:tc>
      </w:tr>
      <w:tr w14:paraId="79BB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DD929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37</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AD01F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东莞嘉顺针织有限公司高端针织服装自动化生产线技术改造项目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6AC5F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东莞嘉顺针织有限公司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D0ABE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C4A19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63.47</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0CD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31.735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5CAE3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31.735</w:t>
            </w:r>
          </w:p>
        </w:tc>
      </w:tr>
      <w:tr w14:paraId="2B15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E8018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38</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07590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幸康交直流转换器生产技术升级改造项目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00B48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东莞幸康电子有限公司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68F80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寮步</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3AD5D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60.91</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9ED7A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30.455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24FC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30.455</w:t>
            </w:r>
          </w:p>
        </w:tc>
      </w:tr>
      <w:tr w14:paraId="32D7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DDD76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39</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0D2C6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高速智能印刷生产线技术改造项目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F2F31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玖龙智能包装（东莞）有限公司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9528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麻涌</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834C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91.81</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722F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45.905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259B4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45.905</w:t>
            </w:r>
          </w:p>
        </w:tc>
      </w:tr>
      <w:tr w14:paraId="518A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904A5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40</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C23D0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针织面料织造与后整理生产线技术改造项目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C661C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东莞超盈纺织有限公司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A486C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麻涌</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5E5AB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60.23</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6AB16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30.115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6023C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30.115</w:t>
            </w:r>
          </w:p>
        </w:tc>
      </w:tr>
      <w:tr w14:paraId="2567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208D3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41</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533B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兴嘉环保包装印刷品生产线自动化技术改造</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D5705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广东兴嘉环保科技有限公司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09AB2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企石</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F1EE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162.79</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A8216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81.395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234F4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81.395</w:t>
            </w:r>
          </w:p>
        </w:tc>
      </w:tr>
      <w:tr w14:paraId="26E2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D4F09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42</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EC960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高性能散热器生产线技术升级改造项目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B8010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东莞市讯好电子科技有限公司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82930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桥头</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B0E28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158.88</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85DD6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79.44</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C8E6E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79.44</w:t>
            </w:r>
          </w:p>
        </w:tc>
      </w:tr>
      <w:tr w14:paraId="2AFD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3D002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43</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6C54C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力捷纸品印刷生产线升级技术改造项目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F1CF6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东莞力捷纸品有限公司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EED77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69099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333.24</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DB7C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166.62</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016E8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166.62</w:t>
            </w:r>
          </w:p>
        </w:tc>
      </w:tr>
      <w:tr w14:paraId="24C1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B6D57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44</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9AF91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铭利达精密结构件智能化生产线升级改造项目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0E83E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广东铭利达科技有限公司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E3D2E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B80F4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64.85</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60138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32.425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CA50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32.425</w:t>
            </w:r>
          </w:p>
        </w:tc>
      </w:tr>
      <w:tr w14:paraId="75EB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63FFB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45</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76584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东莞市锦凌电子有限公司设备购置技术改造</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6C0A2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东莞市锦凌电子有限公司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67D4E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清溪</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11355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50.24</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E8287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25.12</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407D3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25.12</w:t>
            </w:r>
          </w:p>
        </w:tc>
      </w:tr>
      <w:tr w14:paraId="7D29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E7C63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46</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E0D36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电源供应器及散热和变频器件生产线自动化技术改造项目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D23AB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台达电子（东莞）有限公司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A4287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石碣</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8B5E6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284.43</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E717A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142.215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096FD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142.215</w:t>
            </w:r>
          </w:p>
        </w:tc>
      </w:tr>
      <w:tr w14:paraId="31D8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359ED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47</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F1729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精密陶瓷电容器生产线技术改造项目(二期)</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3BE1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太阳诱电（广东）有限公司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6666F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石碣</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39B4D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258.63</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56BBA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129.315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D1094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129.315</w:t>
            </w:r>
          </w:p>
        </w:tc>
      </w:tr>
      <w:tr w14:paraId="0530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C5E3F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48</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3B985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高精密汽配/医疗产品生产线技术改造项目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A4D53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东莞市德懋机电有限公司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99C0A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石排</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5AFCA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136.01</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5832C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68.005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AE873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68.005</w:t>
            </w:r>
          </w:p>
        </w:tc>
      </w:tr>
      <w:tr w14:paraId="6CAF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5D238A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49</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1FE3C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高端精密塑胶制品生产工艺自动化技术改造</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073FC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东莞市宝威模具科技有限公司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C4D66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石排</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A56F4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88.52</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88C45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44.26</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E198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44.26</w:t>
            </w:r>
          </w:p>
        </w:tc>
      </w:tr>
      <w:tr w14:paraId="4DE4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19C46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50</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1EB06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5G智能终端模组扩产项目-技术改造</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A49FA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广东长盈精密技术有限公司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6CB67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松山湖</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6C6F0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116.62</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66FAA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58.31</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10C2B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58.31</w:t>
            </w:r>
          </w:p>
        </w:tc>
      </w:tr>
      <w:tr w14:paraId="60BC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381889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51</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9CAE1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闪存芯片封测自动化升级改造项目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CF7B5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广东长兴半导体科技有限公司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9BDDD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松山湖</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C5C70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61.59</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34220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30.795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06114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30.795</w:t>
            </w:r>
          </w:p>
        </w:tc>
      </w:tr>
      <w:tr w14:paraId="222F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7DAA6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52</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DF632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复合材料电子产品外壳生产线技术改造项目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5D99F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广东新秀新材料股份有限公司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2234A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BB41C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93.1</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6FF8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46.55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3BC6D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46.55</w:t>
            </w:r>
          </w:p>
        </w:tc>
      </w:tr>
      <w:tr w14:paraId="356D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631B1A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53</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A2FB9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东莞市中汇瑞德电子股份有限公司继电器生产技术升级改造项目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D02E5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东莞市中汇瑞德电子股份有限公司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02BEF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FE546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61.8</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EED2B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30.9</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5A0B9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30.9</w:t>
            </w:r>
          </w:p>
        </w:tc>
      </w:tr>
      <w:tr w14:paraId="4659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722B4E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54</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35B6A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手机铝合金压铸件高效节能生产线技术改造项目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4DE2A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东莞市永勤精密技术有限公司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8ADFB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塘厦</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4EA8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60.47</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3F6C0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30.235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5F8A7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30.235</w:t>
            </w:r>
          </w:p>
        </w:tc>
      </w:tr>
      <w:tr w14:paraId="1CA5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421D3F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55</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38E6E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高精度数控车床加工生产线升级改造项目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148F2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东莞市普华精密机械有限公司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F5151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万江</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DE005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98.55</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D24B5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49.275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2EB96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49.275</w:t>
            </w:r>
          </w:p>
        </w:tc>
      </w:tr>
      <w:tr w14:paraId="04E0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4EB94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56</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C6B5F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高精度伺服电机及驱动器生产线技术改造项目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73618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东莞市盛川电机科技有限公司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F5B44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望牛墩</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9C2FD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61.7</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1702B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30.85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4AEF3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30.85</w:t>
            </w:r>
          </w:p>
        </w:tc>
      </w:tr>
      <w:tr w14:paraId="7990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2B9A7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57</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2F733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高端智能服务器贴片、钣金工序整体车间智能化技术改造项目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C170D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东莞市智微智能科技有限公司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BA622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谢岗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F1EF4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114.07</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73A68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57.035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79DDC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57.035</w:t>
            </w:r>
          </w:p>
        </w:tc>
      </w:tr>
      <w:tr w14:paraId="610E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2D04E2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58</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18616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精密五金配件生产技术自动化改造项目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12801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东莞市今科五金制品有限公司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608AD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谢岗</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CBCB5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94.91</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3D912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47.455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86649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47.455</w:t>
            </w:r>
          </w:p>
        </w:tc>
      </w:tr>
      <w:tr w14:paraId="47B6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E0F0A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59</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9C6BD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东莞市百穗智能装备有限公司笔记本及手机卷轴生产线技术改造项目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C6A0A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东莞市百穗智能装备有限公司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BF3A8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樟木头</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BF788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158.24</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32DD48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79.12</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822EB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79.12</w:t>
            </w:r>
          </w:p>
        </w:tc>
      </w:tr>
      <w:tr w14:paraId="6CE2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78E76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60</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EA3E7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东莞市美旺印刷有限公司彩盒产品印刷生产线技术改造项目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78DD49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东莞市美旺印刷有限公司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71547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樟木头</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448516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114.75</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F648D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57.375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16DC8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57.375</w:t>
            </w:r>
          </w:p>
        </w:tc>
      </w:tr>
      <w:tr w14:paraId="7364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1EEC42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61</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8B013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承林模切车间年产2000万平方米保护模及金属件自动化生产线技术改造项目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FC13B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东莞市承林电子有限公司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5506E3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樟木头</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722D6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57.77</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7443A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28.885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533D7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28.885</w:t>
            </w:r>
          </w:p>
        </w:tc>
      </w:tr>
      <w:tr w14:paraId="11BB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9" w:type="dxa"/>
            <w:tcBorders>
              <w:top w:val="nil"/>
              <w:left w:val="single" w:color="000000" w:sz="8" w:space="0"/>
              <w:bottom w:val="single" w:color="000000" w:sz="8" w:space="0"/>
              <w:right w:val="single" w:color="000000" w:sz="8" w:space="0"/>
            </w:tcBorders>
            <w:shd w:val="clear"/>
            <w:tcMar>
              <w:top w:w="75" w:type="dxa"/>
              <w:left w:w="105" w:type="dxa"/>
              <w:bottom w:w="75" w:type="dxa"/>
              <w:right w:w="105" w:type="dxa"/>
            </w:tcMar>
            <w:vAlign w:val="center"/>
          </w:tcPr>
          <w:p w14:paraId="01D588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62</w:t>
            </w:r>
          </w:p>
        </w:tc>
        <w:tc>
          <w:tcPr>
            <w:tcW w:w="2402"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DAA7A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典雅真空镀装饰膜工艺自动化生产线技术改造项目</w:t>
            </w:r>
          </w:p>
        </w:tc>
        <w:tc>
          <w:tcPr>
            <w:tcW w:w="1783"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19ACE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东莞市典雅五金制品有限公司</w:t>
            </w:r>
          </w:p>
        </w:tc>
        <w:tc>
          <w:tcPr>
            <w:tcW w:w="75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2DECFF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中堂</w:t>
            </w:r>
          </w:p>
        </w:tc>
        <w:tc>
          <w:tcPr>
            <w:tcW w:w="1600"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096A5A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67.51</w:t>
            </w:r>
          </w:p>
        </w:tc>
        <w:tc>
          <w:tcPr>
            <w:tcW w:w="1234"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125B77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33.755</w:t>
            </w:r>
          </w:p>
        </w:tc>
        <w:tc>
          <w:tcPr>
            <w:tcW w:w="1847" w:type="dxa"/>
            <w:tcBorders>
              <w:top w:val="nil"/>
              <w:left w:val="nil"/>
              <w:bottom w:val="single" w:color="000000" w:sz="8" w:space="0"/>
              <w:right w:val="single" w:color="000000" w:sz="8" w:space="0"/>
            </w:tcBorders>
            <w:shd w:val="clear"/>
            <w:tcMar>
              <w:top w:w="75" w:type="dxa"/>
              <w:left w:w="105" w:type="dxa"/>
              <w:bottom w:w="75" w:type="dxa"/>
              <w:right w:w="105" w:type="dxa"/>
            </w:tcMar>
            <w:vAlign w:val="center"/>
          </w:tcPr>
          <w:p w14:paraId="626D6E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33.755</w:t>
            </w:r>
          </w:p>
        </w:tc>
      </w:tr>
    </w:tbl>
    <w:p w14:paraId="0274F5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F5F9F"/>
    <w:rsid w:val="289F5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2025-04-14T01:28:00Z</dcterms:created>
  <dc:creator>Administrator</dc:creator>
  <cp:lastModifiedBy>Administrator</cp:lastModifiedBy>
  <dcterms:modified xsi:type="dcterms:W3CDTF">2025-04-14T01:30:14Z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C315A38F318B44A2BA9FB0BAC83CC65D_11</vt:lpwstr>
  </property>
  <property fmtid="{D5CDD505-2E9C-101B-9397-08002B2CF9AE}" pid="4" name="KSOTemplateDocerSaveRecord">
    <vt:lpwstr>eyJoZGlkIjoiYTJjNGM0NzM2ODZjMzhkNjBiZDFlN2FiZTkzMTE4NjQifQ==</vt:lpwstr>
  </property>
</Properties>
</file>