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0"/>
        <w:wordWrap/>
        <w:snapToGrid/>
        <w:spacing w:line="580" w:lineRule="exact"/>
        <w:ind w:firstLineChars="0"/>
        <w:contextualSpacing w:val="0"/>
        <w:jc w:val="left"/>
        <w:outlineLvl w:val="9"/>
        <w:rPr>
          <w:rFonts w:hint="eastAsia" w:ascii="黑体" w:hAnsi="黑体" w:eastAsia="黑体" w:cs="黑体"/>
          <w:sz w:val="32"/>
          <w:szCs w:val="32"/>
          <w:lang w:val="en-US" w:eastAsia="zh-CN"/>
        </w:rPr>
      </w:pPr>
      <w:bookmarkStart w:id="1" w:name="_GoBack"/>
      <w:bookmarkEnd w:id="1"/>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180"/>
        <w:wordWrap w:val="0"/>
        <w:snapToGrid w:val="0"/>
        <w:spacing w:line="580" w:lineRule="exact"/>
        <w:contextualSpacing/>
        <w:jc w:val="center"/>
        <w:outlineLvl w:val="0"/>
        <w:rPr>
          <w:rFonts w:hint="eastAsia" w:ascii="方正小标宋简体" w:hAnsi="方正小标宋简体" w:eastAsia="方正小标宋简体" w:cs="方正小标宋简体"/>
          <w:sz w:val="44"/>
          <w:szCs w:val="44"/>
        </w:rPr>
      </w:pPr>
    </w:p>
    <w:p>
      <w:pPr>
        <w:pStyle w:val="180"/>
        <w:wordWrap w:val="0"/>
        <w:snapToGrid w:val="0"/>
        <w:spacing w:line="580" w:lineRule="exact"/>
        <w:contextualSpacing/>
        <w:jc w:val="center"/>
        <w:outlineLvl w:val="0"/>
        <w:rPr>
          <w:rFonts w:hint="eastAsia" w:ascii="Times New Roman" w:hAnsi="Times New Roman" w:eastAsia="方正小标宋简体"/>
          <w:sz w:val="44"/>
          <w:szCs w:val="44"/>
          <w:lang w:eastAsia="zh-CN"/>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w:t>
      </w:r>
      <w:r>
        <w:rPr>
          <w:rFonts w:ascii="Times New Roman" w:hAnsi="Times New Roman" w:eastAsia="方正小标宋简体"/>
          <w:sz w:val="44"/>
          <w:szCs w:val="44"/>
        </w:rPr>
        <w:t>广州市荔湾区促进现代都市工业高质量发展资金申报指南</w:t>
      </w:r>
    </w:p>
    <w:p>
      <w:pPr>
        <w:pStyle w:val="180"/>
        <w:wordWrap w:val="0"/>
        <w:snapToGrid w:val="0"/>
        <w:spacing w:line="580" w:lineRule="exact"/>
        <w:contextualSpacing/>
        <w:rPr>
          <w:rFonts w:ascii="Times New Roman" w:hAnsi="Times New Roman" w:eastAsia="微软雅黑"/>
          <w:sz w:val="44"/>
          <w:szCs w:val="44"/>
        </w:rPr>
      </w:pPr>
    </w:p>
    <w:p>
      <w:pPr>
        <w:pStyle w:val="18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为深入贯彻党的二十大和中央经济工作会议精神，按照《广州市荔湾区促进现代都市工业高质量发展鼓励措施</w:t>
      </w:r>
      <w:r>
        <w:rPr>
          <w:rFonts w:hint="eastAsia" w:ascii="Times New Roman" w:hAnsi="Times New Roman" w:eastAsia="仿宋_GB2312"/>
          <w:sz w:val="32"/>
          <w:szCs w:val="32"/>
        </w:rPr>
        <w:t>（修订）</w:t>
      </w:r>
      <w:r>
        <w:rPr>
          <w:rFonts w:ascii="Times New Roman" w:hAnsi="Times New Roman" w:eastAsia="仿宋_GB2312"/>
          <w:sz w:val="32"/>
          <w:szCs w:val="32"/>
        </w:rPr>
        <w:t>》（荔科工信规〔2023〕</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号）（以下简称《措施》）的要求，制定《</w:t>
      </w:r>
      <w:r>
        <w:rPr>
          <w:rFonts w:hint="eastAsia" w:ascii="Times New Roman" w:hAnsi="Times New Roman" w:eastAsia="仿宋_GB2312"/>
          <w:sz w:val="32"/>
          <w:szCs w:val="32"/>
        </w:rPr>
        <w:t>2024年</w:t>
      </w:r>
      <w:r>
        <w:rPr>
          <w:rFonts w:ascii="Times New Roman" w:hAnsi="Times New Roman" w:eastAsia="仿宋_GB2312"/>
          <w:sz w:val="32"/>
          <w:szCs w:val="32"/>
        </w:rPr>
        <w:t>广州市荔湾区促进现代都市工业高质量发展资金申报指南》（以下简称《申报指南》），具体事项如下：</w:t>
      </w:r>
    </w:p>
    <w:p>
      <w:pPr>
        <w:pStyle w:val="180"/>
        <w:spacing w:line="580" w:lineRule="exact"/>
        <w:ind w:firstLine="620" w:firstLineChars="200"/>
        <w:outlineLvl w:val="0"/>
        <w:rPr>
          <w:rFonts w:ascii="Times New Roman" w:hAnsi="Times New Roman" w:eastAsia="黑体"/>
          <w:color w:val="000000"/>
          <w:sz w:val="31"/>
          <w:szCs w:val="31"/>
          <w:lang w:bidi="en-US"/>
        </w:rPr>
      </w:pPr>
      <w:r>
        <w:rPr>
          <w:rFonts w:ascii="Times New Roman" w:hAnsi="Times New Roman" w:eastAsia="黑体"/>
          <w:color w:val="000000"/>
          <w:sz w:val="31"/>
          <w:szCs w:val="31"/>
          <w:lang w:bidi="en-US"/>
        </w:rPr>
        <w:t>一、申报对象</w:t>
      </w:r>
    </w:p>
    <w:p>
      <w:pPr>
        <w:pStyle w:val="18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（一）申报单位原则上是注册地、经营地、纳税地和统计管理权属关系均在荔湾区的现代都市工业企业、</w:t>
      </w:r>
      <w:r>
        <w:rPr>
          <w:rFonts w:ascii="Times New Roman" w:hAnsi="Times New Roman" w:eastAsia="仿宋_GB2312"/>
          <w:color w:val="000000"/>
          <w:sz w:val="32"/>
          <w:szCs w:val="32"/>
        </w:rPr>
        <w:t>经认定为荔湾区</w:t>
      </w:r>
      <w:r>
        <w:rPr>
          <w:rFonts w:ascii="Times New Roman" w:hAnsi="Times New Roman" w:eastAsia="仿宋_GB2312"/>
          <w:sz w:val="32"/>
          <w:szCs w:val="32"/>
        </w:rPr>
        <w:t>现代都市工业园区，具体条款另有规定的除外。</w:t>
      </w:r>
    </w:p>
    <w:p>
      <w:pPr>
        <w:pStyle w:val="180"/>
        <w:spacing w:line="58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（二）现代都市工业企业</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原则上是符合生物医药与健康产业、新一代信息技术、现代高端装备、新材料产业、新能源和智能网联汽车、都市消费工业</w:t>
      </w:r>
      <w:r>
        <w:rPr>
          <w:rFonts w:ascii="Times New Roman" w:hAnsi="Times New Roman" w:eastAsia="仿宋_GB2312"/>
          <w:color w:val="000000"/>
          <w:sz w:val="32"/>
          <w:szCs w:val="32"/>
          <w:lang w:val="en-US" w:eastAsia="zh-CN"/>
        </w:rPr>
        <w:t>等产业方向（见附件</w:t>
      </w:r>
      <w:r>
        <w:rPr>
          <w:rFonts w:hint="eastAsia" w:ascii="Times New Roman" w:hAnsi="Times New Roman" w:eastAsia="仿宋_GB2312"/>
          <w:color w:val="000000"/>
          <w:sz w:val="32"/>
          <w:szCs w:val="32"/>
          <w:lang w:val="en-US" w:eastAsia="zh-CN"/>
        </w:rPr>
        <w:t>1-5荔湾区现代都市工业产业方向清单</w:t>
      </w:r>
      <w:r>
        <w:rPr>
          <w:rFonts w:ascii="Times New Roman" w:hAnsi="Times New Roman" w:eastAsia="仿宋_GB2312"/>
          <w:color w:val="000000"/>
          <w:sz w:val="32"/>
          <w:szCs w:val="32"/>
          <w:lang w:val="en-US" w:eastAsia="zh-CN"/>
        </w:rPr>
        <w:t>）</w:t>
      </w:r>
      <w:r>
        <w:rPr>
          <w:rFonts w:ascii="Times New Roman" w:hAnsi="Times New Roman" w:eastAsia="仿宋_GB2312"/>
          <w:sz w:val="32"/>
          <w:szCs w:val="32"/>
        </w:rPr>
        <w:t>，主要从事材料研发、工业设计、生产制造、封测检测等活动，属于总部型、创新型、微加工型且纳入统计部门工业统计范围的企业。</w:t>
      </w:r>
    </w:p>
    <w:p>
      <w:pPr>
        <w:pStyle w:val="180"/>
        <w:spacing w:line="580" w:lineRule="exact"/>
        <w:ind w:firstLine="640" w:firstLineChars="200"/>
        <w:outlineLvl w:val="9"/>
        <w:rPr>
          <w:rFonts w:ascii="Times New Roman" w:hAnsi="Times New Roman" w:eastAsia="黑体"/>
          <w:color w:val="000000"/>
          <w:sz w:val="31"/>
          <w:szCs w:val="31"/>
          <w:lang w:bidi="en-US"/>
        </w:rPr>
      </w:pPr>
      <w:r>
        <w:rPr>
          <w:rFonts w:ascii="Times New Roman" w:hAnsi="Times New Roman" w:eastAsia="仿宋_GB2312"/>
          <w:color w:val="000000"/>
          <w:sz w:val="32"/>
          <w:szCs w:val="32"/>
        </w:rPr>
        <w:t>（三）</w:t>
      </w:r>
      <w:r>
        <w:rPr>
          <w:rFonts w:ascii="Times New Roman" w:hAnsi="Times New Roman" w:eastAsia="仿宋_GB2312"/>
          <w:color w:val="000000"/>
          <w:sz w:val="32"/>
          <w:szCs w:val="32"/>
          <w:lang w:eastAsia="zh-TW"/>
        </w:rPr>
        <w:t>现代都市工业园区</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是依照《</w:t>
      </w:r>
      <w:r>
        <w:rPr>
          <w:rFonts w:hint="default" w:ascii="Times New Roman" w:hAnsi="Times New Roman" w:eastAsia="仿宋_GB2312"/>
          <w:color w:val="000000"/>
          <w:sz w:val="32"/>
          <w:szCs w:val="32"/>
          <w:lang w:val="en-US" w:eastAsia="zh-CN"/>
        </w:rPr>
        <w:t>2024年</w:t>
      </w:r>
      <w:r>
        <w:rPr>
          <w:rFonts w:ascii="Times New Roman" w:hAnsi="Times New Roman" w:eastAsia="仿宋_GB2312"/>
          <w:color w:val="000000"/>
          <w:sz w:val="32"/>
          <w:szCs w:val="32"/>
        </w:rPr>
        <w:t>荔湾区现代都市工业园区认定指南》要求认定</w:t>
      </w:r>
      <w:r>
        <w:rPr>
          <w:rFonts w:hint="eastAsia" w:ascii="Times New Roman" w:hAnsi="Times New Roman" w:eastAsia="仿宋_GB2312"/>
          <w:color w:val="000000"/>
          <w:sz w:val="32"/>
          <w:szCs w:val="32"/>
          <w:lang w:eastAsia="zh-CN"/>
        </w:rPr>
        <w:t>通过</w:t>
      </w:r>
      <w:r>
        <w:rPr>
          <w:rFonts w:ascii="Times New Roman" w:hAnsi="Times New Roman" w:eastAsia="仿宋_GB2312"/>
          <w:color w:val="000000"/>
          <w:sz w:val="32"/>
          <w:szCs w:val="32"/>
        </w:rPr>
        <w:t>的产业园区。</w:t>
      </w:r>
    </w:p>
    <w:p>
      <w:pPr>
        <w:pStyle w:val="180"/>
        <w:spacing w:line="580" w:lineRule="exact"/>
        <w:ind w:firstLine="620" w:firstLineChars="200"/>
        <w:outlineLvl w:val="9"/>
        <w:rPr>
          <w:rFonts w:ascii="Times New Roman" w:hAnsi="Times New Roman" w:eastAsia="黑体"/>
          <w:color w:val="000000"/>
          <w:sz w:val="31"/>
          <w:szCs w:val="31"/>
          <w:lang w:bidi="en-US"/>
        </w:rPr>
      </w:pPr>
      <w:r>
        <w:rPr>
          <w:rFonts w:ascii="Times New Roman" w:hAnsi="Times New Roman" w:eastAsia="黑体"/>
          <w:color w:val="000000"/>
          <w:sz w:val="31"/>
          <w:szCs w:val="31"/>
          <w:lang w:bidi="en-US"/>
        </w:rPr>
        <w:t>二、申报的基础性原则</w:t>
      </w:r>
    </w:p>
    <w:p>
      <w:pPr>
        <w:pStyle w:val="180"/>
        <w:spacing w:line="580" w:lineRule="exact"/>
        <w:ind w:firstLine="640" w:firstLineChars="200"/>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（一）申报单位应具有独立法人资格</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诚信经营</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依法纳税。</w:t>
      </w:r>
    </w:p>
    <w:p>
      <w:pPr>
        <w:pStyle w:val="180"/>
        <w:widowControl/>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同一项目、同一事项同时符合荔湾区其他政策规定（含上级部门要求区里配套或负担资金的政策规定）或同一单位符合《措施》中同一条款不同奖励内容的，按照从高不重复的原则给予扶持，另有规定的除外。</w:t>
      </w:r>
    </w:p>
    <w:p>
      <w:pPr>
        <w:pStyle w:val="180"/>
        <w:widowControl/>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（三）申报单位应遵循诚信原则，确保申报材料真实、准确、完整。如发现弄虚作假的，3年内取消申报资格，追回已发放的奖励。违反法律法规的，依法追究相应法律责任。</w:t>
      </w:r>
    </w:p>
    <w:p>
      <w:pPr>
        <w:pStyle w:val="18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（四）“信用中国”网站受惩戒黑名单企业不得申报，如有工信领域应验未验历史项目的企业不得申报。</w:t>
      </w:r>
    </w:p>
    <w:p>
      <w:pPr>
        <w:pStyle w:val="180"/>
        <w:spacing w:line="580" w:lineRule="exact"/>
        <w:ind w:firstLine="620" w:firstLineChars="200"/>
        <w:outlineLvl w:val="0"/>
        <w:rPr>
          <w:rFonts w:ascii="Times New Roman" w:hAnsi="Times New Roman" w:eastAsia="黑体"/>
          <w:color w:val="000000"/>
          <w:sz w:val="31"/>
          <w:szCs w:val="31"/>
          <w:lang w:bidi="en-US"/>
        </w:rPr>
      </w:pPr>
      <w:r>
        <w:rPr>
          <w:rFonts w:ascii="Times New Roman" w:hAnsi="Times New Roman" w:eastAsia="黑体"/>
          <w:color w:val="000000"/>
          <w:sz w:val="31"/>
          <w:szCs w:val="31"/>
          <w:lang w:bidi="en-US"/>
        </w:rPr>
        <w:t>三、申报路径</w:t>
      </w:r>
    </w:p>
    <w:p>
      <w:pPr>
        <w:pStyle w:val="180"/>
        <w:widowControl/>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除《措施》第八、第十、第十一条款按相关政策规定及申报要求执行外，其余条款参照本指南要求执行。</w:t>
      </w:r>
    </w:p>
    <w:p>
      <w:pPr>
        <w:pStyle w:val="180"/>
        <w:widowControl/>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《措施》第八条款按照《广州市荔湾区加快推进企业上市工作扶持奖励办法（修订）》</w:t>
      </w:r>
      <w:r>
        <w:rPr>
          <w:rFonts w:hint="eastAsia" w:ascii="Times New Roman" w:hAnsi="Times New Roman" w:eastAsia="仿宋_GB2312"/>
          <w:color w:val="000000"/>
          <w:sz w:val="32"/>
          <w:szCs w:val="32"/>
          <w:lang w:eastAsia="zh-CN"/>
        </w:rPr>
        <w:t>（荔府办规〔2021〕1号）</w:t>
      </w:r>
      <w:r>
        <w:rPr>
          <w:rFonts w:ascii="Times New Roman" w:hAnsi="Times New Roman" w:eastAsia="仿宋_GB2312"/>
          <w:color w:val="000000"/>
          <w:sz w:val="32"/>
          <w:szCs w:val="32"/>
        </w:rPr>
        <w:t>的要求执行，申报要求按</w:t>
      </w:r>
      <w:r>
        <w:rPr>
          <w:rFonts w:hint="eastAsia" w:ascii="Times New Roman" w:hAnsi="Times New Roman" w:eastAsia="仿宋_GB2312"/>
          <w:color w:val="000000"/>
          <w:sz w:val="32"/>
          <w:szCs w:val="32"/>
          <w:lang w:val="en-US" w:eastAsia="zh-CN"/>
        </w:rPr>
        <w:t>相关的</w:t>
      </w:r>
      <w:r>
        <w:rPr>
          <w:rFonts w:ascii="Times New Roman" w:hAnsi="Times New Roman" w:eastAsia="仿宋_GB2312"/>
          <w:color w:val="000000"/>
          <w:sz w:val="32"/>
          <w:szCs w:val="32"/>
        </w:rPr>
        <w:t>申报指南执行。</w:t>
      </w:r>
    </w:p>
    <w:p>
      <w:pPr>
        <w:pStyle w:val="180"/>
        <w:widowControl/>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《措施》第十条款按照《广州市荔湾区产业领军人才（团队）支持计划实施办法》（荔科工信规〔2023〕2号）的要求执行，申报要求按相关申报通知执行。</w:t>
      </w:r>
    </w:p>
    <w:p>
      <w:pPr>
        <w:pStyle w:val="180"/>
        <w:widowControl/>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《措施》第十一条款中，</w:t>
      </w:r>
      <w:r>
        <w:rPr>
          <w:rFonts w:ascii="Times New Roman" w:hAnsi="Times New Roman" w:eastAsia="仿宋_GB2312"/>
          <w:color w:val="000000"/>
          <w:sz w:val="32"/>
          <w:szCs w:val="32"/>
          <w:lang w:eastAsia="zh-TW"/>
        </w:rPr>
        <w:t>子女入学</w:t>
      </w:r>
      <w:r>
        <w:rPr>
          <w:rFonts w:ascii="Times New Roman" w:hAnsi="Times New Roman" w:eastAsia="仿宋_GB2312"/>
          <w:color w:val="000000"/>
          <w:sz w:val="32"/>
          <w:szCs w:val="32"/>
        </w:rPr>
        <w:t>条款按照《广州市荔湾区进一步促进优质企业发展办法》（荔府办规〔2023〕1号）</w:t>
      </w:r>
      <w:r>
        <w:rPr>
          <w:rFonts w:ascii="Times New Roman" w:hAnsi="Times New Roman" w:eastAsia="仿宋_GB2312"/>
          <w:sz w:val="32"/>
          <w:szCs w:val="32"/>
        </w:rPr>
        <w:t>的要求执行；</w:t>
      </w:r>
      <w:r>
        <w:rPr>
          <w:rFonts w:ascii="Times New Roman" w:hAnsi="Times New Roman" w:eastAsia="仿宋_GB2312"/>
          <w:color w:val="000000"/>
          <w:sz w:val="32"/>
          <w:szCs w:val="32"/>
        </w:rPr>
        <w:t>人才入户条款具体按照现行有效的总量控制类引进人才入户指标工作制度执行</w:t>
      </w:r>
      <w:r>
        <w:rPr>
          <w:rFonts w:ascii="Times New Roman" w:hAnsi="Times New Roman" w:eastAsia="仿宋_GB2312"/>
          <w:sz w:val="32"/>
          <w:szCs w:val="32"/>
        </w:rPr>
        <w:t>；</w:t>
      </w:r>
      <w:r>
        <w:rPr>
          <w:rFonts w:ascii="Times New Roman" w:hAnsi="Times New Roman" w:eastAsia="仿宋_GB2312"/>
          <w:color w:val="000000"/>
          <w:sz w:val="32"/>
          <w:szCs w:val="32"/>
        </w:rPr>
        <w:t>人才公寓保障条款</w:t>
      </w:r>
      <w:r>
        <w:rPr>
          <w:rFonts w:ascii="Times New Roman" w:hAnsi="Times New Roman" w:eastAsia="仿宋_GB2312"/>
          <w:sz w:val="32"/>
          <w:szCs w:val="32"/>
        </w:rPr>
        <w:t>按照</w:t>
      </w:r>
      <w:r>
        <w:rPr>
          <w:rFonts w:ascii="Times New Roman" w:hAnsi="Times New Roman" w:eastAsia="仿宋_GB2312"/>
          <w:color w:val="000000"/>
          <w:sz w:val="32"/>
          <w:szCs w:val="32"/>
        </w:rPr>
        <w:t>《广州市荔湾区人才公寓管理办法》（荔住建规〔2021〕1号）</w:t>
      </w:r>
      <w:r>
        <w:rPr>
          <w:rFonts w:ascii="Times New Roman" w:hAnsi="Times New Roman" w:eastAsia="仿宋_GB2312"/>
          <w:sz w:val="32"/>
          <w:szCs w:val="32"/>
        </w:rPr>
        <w:t>的要求执行；</w:t>
      </w:r>
      <w:r>
        <w:rPr>
          <w:rFonts w:ascii="Times New Roman" w:hAnsi="Times New Roman" w:eastAsia="仿宋_GB2312"/>
          <w:color w:val="000000"/>
          <w:sz w:val="32"/>
          <w:szCs w:val="32"/>
        </w:rPr>
        <w:t>医疗就医优先条款</w:t>
      </w:r>
      <w:r>
        <w:rPr>
          <w:rFonts w:ascii="Times New Roman" w:hAnsi="Times New Roman" w:eastAsia="仿宋_GB2312"/>
          <w:sz w:val="32"/>
          <w:szCs w:val="32"/>
        </w:rPr>
        <w:t>按照</w:t>
      </w:r>
      <w:r>
        <w:rPr>
          <w:rFonts w:ascii="Times New Roman" w:hAnsi="Times New Roman" w:eastAsia="仿宋_GB2312"/>
          <w:color w:val="000000"/>
          <w:sz w:val="32"/>
          <w:szCs w:val="32"/>
        </w:rPr>
        <w:t>《荔湾区英才卡实施细则（2022年）》</w:t>
      </w:r>
      <w:r>
        <w:rPr>
          <w:rFonts w:ascii="Times New Roman" w:hAnsi="Times New Roman" w:eastAsia="仿宋_GB2312"/>
          <w:sz w:val="32"/>
          <w:szCs w:val="32"/>
        </w:rPr>
        <w:t>的要求执行。该条款</w:t>
      </w:r>
      <w:r>
        <w:rPr>
          <w:rFonts w:hint="eastAsia" w:ascii="Times New Roman" w:hAnsi="Times New Roman" w:eastAsia="仿宋_GB2312"/>
          <w:sz w:val="32"/>
          <w:szCs w:val="32"/>
          <w:lang w:eastAsia="zh-CN"/>
        </w:rPr>
        <w:t>以上事项</w:t>
      </w:r>
      <w:r>
        <w:rPr>
          <w:rFonts w:ascii="Times New Roman" w:hAnsi="Times New Roman" w:eastAsia="仿宋_GB2312"/>
          <w:sz w:val="32"/>
          <w:szCs w:val="32"/>
        </w:rPr>
        <w:t>具体申报要求按</w:t>
      </w:r>
      <w:r>
        <w:rPr>
          <w:rFonts w:ascii="Times New Roman" w:hAnsi="Times New Roman" w:eastAsia="仿宋_GB2312"/>
          <w:color w:val="000000"/>
          <w:sz w:val="32"/>
          <w:szCs w:val="32"/>
        </w:rPr>
        <w:t>相关申报通知执行。</w:t>
      </w:r>
    </w:p>
    <w:p>
      <w:pPr>
        <w:pStyle w:val="180"/>
        <w:spacing w:line="580" w:lineRule="exact"/>
        <w:ind w:firstLine="620" w:firstLineChars="200"/>
        <w:outlineLvl w:val="0"/>
        <w:rPr>
          <w:rFonts w:ascii="Times New Roman" w:hAnsi="Times New Roman" w:eastAsia="黑体"/>
          <w:color w:val="000000"/>
          <w:sz w:val="31"/>
          <w:szCs w:val="31"/>
          <w:lang w:bidi="en-US"/>
        </w:rPr>
      </w:pPr>
      <w:r>
        <w:rPr>
          <w:rFonts w:ascii="Times New Roman" w:hAnsi="Times New Roman" w:eastAsia="黑体"/>
          <w:color w:val="000000"/>
          <w:sz w:val="31"/>
          <w:szCs w:val="31"/>
          <w:lang w:bidi="en-US"/>
        </w:rPr>
        <w:t>四、奖励事项说明</w:t>
      </w:r>
    </w:p>
    <w:p>
      <w:pPr>
        <w:pStyle w:val="180"/>
        <w:widowControl/>
        <w:spacing w:line="580" w:lineRule="exact"/>
        <w:ind w:firstLine="643" w:firstLineChars="200"/>
        <w:outlineLvl w:val="1"/>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（一）大力支持总部现代都市工业企业</w:t>
      </w:r>
    </w:p>
    <w:p>
      <w:pPr>
        <w:pStyle w:val="180"/>
        <w:spacing w:line="580" w:lineRule="exact"/>
        <w:ind w:firstLine="643" w:firstLineChars="200"/>
        <w:outlineLvl w:val="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1.基本条款</w:t>
      </w:r>
    </w:p>
    <w:p>
      <w:pPr>
        <w:pStyle w:val="18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经认定符合荔湾区现代都市工业总部企业的，最高给予一次性1000万元奖励。</w:t>
      </w:r>
    </w:p>
    <w:p>
      <w:pPr>
        <w:pStyle w:val="180"/>
        <w:spacing w:line="580" w:lineRule="exact"/>
        <w:ind w:firstLine="643" w:firstLineChars="200"/>
        <w:outlineLvl w:val="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2.条款说明</w:t>
      </w:r>
    </w:p>
    <w:p>
      <w:pPr>
        <w:pStyle w:val="181"/>
        <w:spacing w:after="0"/>
        <w:ind w:left="221" w:firstLine="640" w:firstLineChars="200"/>
        <w:jc w:val="both"/>
        <w:rPr>
          <w:rFonts w:ascii="Times New Roman" w:hAnsi="Times New Roman" w:eastAsia="仿宋_GB2312"/>
          <w:sz w:val="32"/>
          <w:szCs w:val="32"/>
        </w:rPr>
      </w:pPr>
      <w:r>
        <w:rPr>
          <w:rFonts w:ascii="Times New Roman" w:hAnsi="Times New Roman" w:eastAsia="仿宋_GB2312"/>
          <w:sz w:val="32"/>
          <w:szCs w:val="32"/>
        </w:rPr>
        <w:t>上述条款</w:t>
      </w:r>
      <w:r>
        <w:rPr>
          <w:rFonts w:ascii="Times New Roman" w:hAnsi="Times New Roman" w:eastAsia="仿宋_GB2312"/>
          <w:sz w:val="32"/>
          <w:szCs w:val="32"/>
          <w:lang w:eastAsia="zh-CN"/>
        </w:rPr>
        <w:t>仅对符合条件的企业予以一次性奖励。</w:t>
      </w:r>
      <w:r>
        <w:rPr>
          <w:rFonts w:ascii="Times New Roman" w:hAnsi="Times New Roman" w:eastAsia="仿宋_GB2312"/>
          <w:sz w:val="32"/>
          <w:szCs w:val="32"/>
        </w:rPr>
        <w:t>荔湾区现代都市工业总部企业须同时符合下列条件：</w:t>
      </w:r>
    </w:p>
    <w:p>
      <w:pPr>
        <w:pStyle w:val="180"/>
        <w:numPr>
          <w:ilvl w:val="0"/>
          <w:numId w:val="1"/>
        </w:num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企业注册地、经营地、纳税地和统计管理权属关系均在荔湾区，企业所属行业符合</w:t>
      </w:r>
      <w:r>
        <w:rPr>
          <w:rFonts w:ascii="Times New Roman" w:hAnsi="Times New Roman" w:eastAsia="仿宋_GB2312"/>
          <w:color w:val="000000"/>
          <w:sz w:val="32"/>
          <w:szCs w:val="32"/>
        </w:rPr>
        <w:t>生物医药与健康产业、新一代信息技术、现代高端装备、新材料产业、新能源和智能网联汽车、都市消费工业等产业方向</w:t>
      </w:r>
      <w:r>
        <w:rPr>
          <w:rFonts w:hint="eastAsia" w:ascii="Times New Roman" w:hAnsi="Times New Roman" w:eastAsia="仿宋_GB2312"/>
          <w:color w:val="000000"/>
          <w:sz w:val="32"/>
          <w:szCs w:val="32"/>
          <w:lang w:eastAsia="zh-CN"/>
        </w:rPr>
        <w:t>（见附件</w:t>
      </w:r>
      <w:r>
        <w:rPr>
          <w:rFonts w:hint="eastAsia" w:ascii="Times New Roman" w:hAnsi="Times New Roman" w:eastAsia="仿宋_GB2312"/>
          <w:color w:val="000000"/>
          <w:sz w:val="32"/>
          <w:szCs w:val="32"/>
          <w:lang w:val="en-US" w:eastAsia="zh-CN"/>
        </w:rPr>
        <w:t>1-5荔湾区现代都市工业产业方向清单）</w:t>
      </w:r>
      <w:r>
        <w:rPr>
          <w:rFonts w:ascii="Times New Roman" w:hAnsi="Times New Roman" w:eastAsia="仿宋_GB2312"/>
          <w:sz w:val="32"/>
          <w:szCs w:val="32"/>
        </w:rPr>
        <w:t>。正常开展经营活动，独立核算、自主经营、自负盈亏的独立法人。</w:t>
      </w:r>
    </w:p>
    <w:p>
      <w:pPr>
        <w:pStyle w:val="180"/>
        <w:numPr>
          <w:ilvl w:val="0"/>
          <w:numId w:val="1"/>
        </w:num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en-US" w:eastAsia="zh-CN"/>
        </w:rPr>
        <w:t>上一年度列入广州市</w:t>
      </w:r>
      <w:r>
        <w:rPr>
          <w:rFonts w:ascii="Times New Roman" w:hAnsi="Times New Roman" w:eastAsia="仿宋_GB2312"/>
          <w:sz w:val="32"/>
          <w:szCs w:val="32"/>
        </w:rPr>
        <w:t>发展改革部门</w:t>
      </w:r>
      <w:r>
        <w:rPr>
          <w:rFonts w:ascii="Times New Roman" w:hAnsi="Times New Roman" w:eastAsia="仿宋_GB2312"/>
          <w:sz w:val="32"/>
          <w:szCs w:val="32"/>
          <w:lang w:val="en-US" w:eastAsia="zh-CN"/>
        </w:rPr>
        <w:t>公布的</w:t>
      </w:r>
      <w:r>
        <w:rPr>
          <w:rFonts w:ascii="Times New Roman" w:hAnsi="Times New Roman" w:eastAsia="仿宋_GB2312"/>
          <w:sz w:val="32"/>
          <w:szCs w:val="32"/>
        </w:rPr>
        <w:t>总部企业目录</w:t>
      </w:r>
      <w:r>
        <w:rPr>
          <w:rFonts w:ascii="Times New Roman" w:hAnsi="Times New Roman" w:eastAsia="仿宋_GB2312"/>
          <w:sz w:val="32"/>
          <w:szCs w:val="32"/>
          <w:lang w:eastAsia="zh-CN"/>
        </w:rPr>
        <w:t>。</w:t>
      </w:r>
    </w:p>
    <w:p>
      <w:pPr>
        <w:pStyle w:val="180"/>
        <w:spacing w:line="580" w:lineRule="exact"/>
        <w:ind w:firstLine="640" w:firstLineChars="200"/>
        <w:rPr>
          <w:rFonts w:ascii="Times New Roman" w:hAnsi="Times New Roman" w:eastAsia="仿宋_GB2312"/>
          <w:sz w:val="32"/>
          <w:szCs w:val="32"/>
          <w:lang w:val="en-US" w:eastAsia="zh-CN"/>
        </w:rPr>
      </w:pPr>
      <w:r>
        <w:rPr>
          <w:rFonts w:ascii="Times New Roman" w:hAnsi="Times New Roman" w:eastAsia="仿宋_GB2312"/>
          <w:sz w:val="32"/>
          <w:szCs w:val="32"/>
        </w:rPr>
        <w:t>（3）上一年度纳入荔湾区统计核算的工业产值达到5亿元及以上且同比增长率达到10%及以上</w:t>
      </w:r>
      <w:r>
        <w:rPr>
          <w:rFonts w:ascii="Times New Roman" w:hAnsi="Times New Roman" w:eastAsia="仿宋_GB2312"/>
          <w:sz w:val="32"/>
          <w:szCs w:val="32"/>
          <w:lang w:eastAsia="zh-CN"/>
        </w:rPr>
        <w:t>。</w:t>
      </w:r>
    </w:p>
    <w:p>
      <w:pPr>
        <w:pStyle w:val="180"/>
        <w:spacing w:line="580" w:lineRule="exact"/>
        <w:ind w:firstLine="640" w:firstLineChars="200"/>
        <w:rPr>
          <w:rFonts w:ascii="Times New Roman" w:hAnsi="Times New Roman" w:eastAsia="仿宋_GB2312"/>
          <w:sz w:val="32"/>
          <w:szCs w:val="32"/>
          <w:highlight w:val="lightGray"/>
          <w:lang w:eastAsia="zh-CN"/>
        </w:rPr>
      </w:pPr>
      <w:r>
        <w:rPr>
          <w:rFonts w:ascii="Times New Roman" w:hAnsi="Times New Roman" w:eastAsia="仿宋_GB2312"/>
          <w:color w:val="000000"/>
          <w:sz w:val="32"/>
          <w:szCs w:val="32"/>
        </w:rPr>
        <w:t>被认定为</w:t>
      </w:r>
      <w:r>
        <w:rPr>
          <w:rFonts w:ascii="Times New Roman" w:hAnsi="Times New Roman" w:eastAsia="仿宋_GB2312"/>
          <w:sz w:val="32"/>
          <w:szCs w:val="32"/>
        </w:rPr>
        <w:t>荔湾区现代都市工业总部企业</w:t>
      </w:r>
      <w:r>
        <w:rPr>
          <w:rFonts w:ascii="Times New Roman" w:hAnsi="Times New Roman" w:eastAsia="仿宋_GB2312"/>
          <w:color w:val="000000"/>
          <w:sz w:val="32"/>
          <w:szCs w:val="32"/>
        </w:rPr>
        <w:t>的，按其上一年度</w:t>
      </w:r>
      <w:r>
        <w:rPr>
          <w:rFonts w:ascii="Times New Roman" w:hAnsi="Times New Roman" w:eastAsia="仿宋_GB2312"/>
          <w:sz w:val="32"/>
          <w:szCs w:val="32"/>
        </w:rPr>
        <w:t>企业</w:t>
      </w:r>
      <w:r>
        <w:rPr>
          <w:rFonts w:ascii="Times New Roman" w:hAnsi="Times New Roman" w:eastAsia="仿宋_GB2312"/>
          <w:color w:val="000000"/>
          <w:sz w:val="32"/>
          <w:szCs w:val="32"/>
        </w:rPr>
        <w:t>对本区地方经济社会发展贡献部分</w:t>
      </w:r>
      <w:r>
        <w:rPr>
          <w:rFonts w:ascii="Times New Roman" w:hAnsi="Times New Roman" w:eastAsia="仿宋_GB2312"/>
          <w:sz w:val="32"/>
          <w:szCs w:val="32"/>
        </w:rPr>
        <w:t>的</w:t>
      </w:r>
      <w:r>
        <w:rPr>
          <w:rFonts w:ascii="Times New Roman" w:hAnsi="Times New Roman" w:eastAsia="仿宋_GB2312"/>
          <w:color w:val="000000"/>
          <w:sz w:val="32"/>
          <w:szCs w:val="32"/>
        </w:rPr>
        <w:t>20％给予奖励，最高1000万元</w:t>
      </w:r>
      <w:r>
        <w:rPr>
          <w:rFonts w:ascii="Times New Roman" w:hAnsi="Times New Roman" w:eastAsia="仿宋_GB2312"/>
          <w:sz w:val="32"/>
          <w:szCs w:val="32"/>
        </w:rPr>
        <w:t>。</w:t>
      </w:r>
    </w:p>
    <w:p>
      <w:pPr>
        <w:pStyle w:val="180"/>
        <w:spacing w:line="580" w:lineRule="exact"/>
        <w:ind w:firstLine="643" w:firstLineChars="200"/>
        <w:outlineLvl w:val="1"/>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（二）降低现代都市工业企业用房成本</w:t>
      </w:r>
    </w:p>
    <w:p>
      <w:pPr>
        <w:pStyle w:val="180"/>
        <w:spacing w:line="580" w:lineRule="exact"/>
        <w:ind w:firstLine="643" w:firstLineChars="200"/>
        <w:outlineLvl w:val="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1.基本条款</w:t>
      </w:r>
    </w:p>
    <w:p>
      <w:pPr>
        <w:pStyle w:val="201"/>
        <w:widowControl/>
        <w:shd w:val="clear" w:color="auto" w:fill="FFFFFF"/>
        <w:spacing w:before="0" w:beforeAutospacing="0" w:after="0" w:afterAutospacing="0" w:line="580" w:lineRule="exact"/>
        <w:ind w:firstLine="648"/>
        <w:jc w:val="both"/>
        <w:rPr>
          <w:rFonts w:ascii="Times New Roman" w:hAnsi="Times New Roman" w:eastAsia="仿宋_GB2312"/>
          <w:color w:val="000000"/>
          <w:sz w:val="32"/>
          <w:szCs w:val="32"/>
        </w:rPr>
      </w:pPr>
      <w:r>
        <w:rPr>
          <w:rFonts w:ascii="Times New Roman" w:hAnsi="Times New Roman" w:eastAsia="仿宋_GB2312"/>
          <w:color w:val="000000"/>
          <w:sz w:val="32"/>
          <w:szCs w:val="32"/>
        </w:rPr>
        <w:t>对符合荔湾区产业发展方向</w:t>
      </w:r>
      <w:r>
        <w:rPr>
          <w:rFonts w:hint="eastAsia" w:ascii="Times New Roman" w:hAnsi="Times New Roman" w:eastAsia="仿宋_GB2312"/>
          <w:color w:val="000000"/>
          <w:sz w:val="32"/>
          <w:szCs w:val="32"/>
          <w:lang w:eastAsia="zh-CN"/>
        </w:rPr>
        <w:t>（见附件</w:t>
      </w:r>
      <w:r>
        <w:rPr>
          <w:rFonts w:hint="eastAsia" w:ascii="Times New Roman" w:hAnsi="Times New Roman" w:eastAsia="仿宋_GB2312"/>
          <w:color w:val="000000"/>
          <w:sz w:val="32"/>
          <w:szCs w:val="32"/>
          <w:lang w:val="en-US" w:eastAsia="zh-CN"/>
        </w:rPr>
        <w:t>1-5荔湾区现代都市工业产业方向清单）</w:t>
      </w:r>
      <w:r>
        <w:rPr>
          <w:rFonts w:ascii="Times New Roman" w:hAnsi="Times New Roman" w:eastAsia="仿宋_GB2312"/>
          <w:color w:val="000000"/>
          <w:sz w:val="32"/>
          <w:szCs w:val="32"/>
        </w:rPr>
        <w:t>的现代都市工业企业在荔湾区内新购置自用产业用房，按每平方米（按照合同实际面积计算，不足1平方米除外）1000元的标准给予一次性购房补贴，最高不超过</w:t>
      </w:r>
      <w:r>
        <w:rPr>
          <w:rStyle w:val="206"/>
          <w:rFonts w:ascii="Times New Roman" w:hAnsi="Times New Roman" w:eastAsia="仿宋_GB2312"/>
          <w:b w:val="0"/>
          <w:color w:val="000000"/>
          <w:sz w:val="32"/>
          <w:szCs w:val="32"/>
        </w:rPr>
        <w:t>1000万元</w:t>
      </w:r>
      <w:r>
        <w:rPr>
          <w:rFonts w:ascii="Times New Roman" w:hAnsi="Times New Roman" w:eastAsia="仿宋_GB2312"/>
          <w:color w:val="000000"/>
          <w:sz w:val="32"/>
          <w:szCs w:val="32"/>
        </w:rPr>
        <w:t>。</w:t>
      </w:r>
    </w:p>
    <w:p>
      <w:pPr>
        <w:pStyle w:val="201"/>
        <w:widowControl/>
        <w:shd w:val="clear" w:color="auto" w:fill="FFFFFF"/>
        <w:spacing w:before="0" w:beforeAutospacing="0" w:after="0" w:afterAutospacing="0" w:line="580" w:lineRule="exact"/>
        <w:ind w:firstLine="634"/>
        <w:jc w:val="both"/>
        <w:rPr>
          <w:rFonts w:ascii="Times New Roman" w:hAnsi="Times New Roman" w:eastAsia="仿宋_GB2312"/>
          <w:color w:val="000000"/>
          <w:sz w:val="32"/>
          <w:szCs w:val="32"/>
        </w:rPr>
      </w:pPr>
      <w:r>
        <w:rPr>
          <w:rFonts w:ascii="Times New Roman" w:hAnsi="Times New Roman" w:eastAsia="仿宋_GB2312"/>
          <w:color w:val="000000"/>
          <w:sz w:val="32"/>
          <w:szCs w:val="32"/>
        </w:rPr>
        <w:t>对符合荔湾区产业发展方向</w:t>
      </w:r>
      <w:r>
        <w:rPr>
          <w:rFonts w:hint="eastAsia" w:ascii="Times New Roman" w:hAnsi="Times New Roman" w:eastAsia="仿宋_GB2312"/>
          <w:color w:val="000000"/>
          <w:sz w:val="32"/>
          <w:szCs w:val="32"/>
          <w:lang w:eastAsia="zh-CN"/>
        </w:rPr>
        <w:t>（见附件</w:t>
      </w:r>
      <w:r>
        <w:rPr>
          <w:rFonts w:hint="eastAsia" w:ascii="Times New Roman" w:hAnsi="Times New Roman" w:eastAsia="仿宋_GB2312"/>
          <w:color w:val="000000"/>
          <w:sz w:val="32"/>
          <w:szCs w:val="32"/>
          <w:lang w:val="en-US" w:eastAsia="zh-CN"/>
        </w:rPr>
        <w:t>1-5荔湾区现代都市工业产业方向清单）</w:t>
      </w:r>
      <w:r>
        <w:rPr>
          <w:rFonts w:ascii="Times New Roman" w:hAnsi="Times New Roman" w:eastAsia="仿宋_GB2312"/>
          <w:color w:val="000000"/>
          <w:sz w:val="32"/>
          <w:szCs w:val="32"/>
        </w:rPr>
        <w:t>的现代都市工业企业在荔湾区范围内租赁自用产业用房合法建筑面积达300平方米以上，按规定完成房屋租赁登记备案且已支付租金的，且企业统计年度产值实现正增长的，按照企业租用的同片区、同档次产业用房当年租金基准价的年租金最高30%给予一次性补贴，最高不超过</w:t>
      </w:r>
      <w:r>
        <w:rPr>
          <w:rStyle w:val="206"/>
          <w:rFonts w:ascii="Times New Roman" w:hAnsi="Times New Roman" w:eastAsia="仿宋_GB2312"/>
          <w:b w:val="0"/>
          <w:color w:val="000000"/>
          <w:sz w:val="32"/>
          <w:szCs w:val="32"/>
        </w:rPr>
        <w:t>100万元</w:t>
      </w:r>
      <w:r>
        <w:rPr>
          <w:rFonts w:ascii="Times New Roman" w:hAnsi="Times New Roman" w:eastAsia="仿宋_GB2312"/>
          <w:color w:val="000000"/>
          <w:sz w:val="32"/>
          <w:szCs w:val="32"/>
        </w:rPr>
        <w:t>。</w:t>
      </w:r>
    </w:p>
    <w:p>
      <w:pPr>
        <w:pStyle w:val="180"/>
        <w:spacing w:line="580" w:lineRule="exact"/>
        <w:ind w:firstLine="643" w:firstLineChars="200"/>
        <w:outlineLvl w:val="2"/>
        <w:rPr>
          <w:rFonts w:ascii="Times New Roman" w:hAnsi="Times New Roman" w:eastAsia="仿宋_GB2312"/>
          <w:b/>
          <w:bCs/>
          <w:sz w:val="32"/>
          <w:szCs w:val="32"/>
        </w:rPr>
      </w:pPr>
      <w:r>
        <w:rPr>
          <w:rFonts w:ascii="Times New Roman" w:hAnsi="Times New Roman" w:eastAsia="仿宋_GB2312"/>
          <w:b/>
          <w:bCs/>
          <w:color w:val="000000"/>
          <w:sz w:val="32"/>
          <w:szCs w:val="32"/>
        </w:rPr>
        <w:t>2.条款说明</w:t>
      </w:r>
    </w:p>
    <w:p>
      <w:pPr>
        <w:pStyle w:val="180"/>
        <w:spacing w:line="580" w:lineRule="exact"/>
        <w:ind w:firstLine="640" w:firstLineChars="200"/>
        <w:rPr>
          <w:rFonts w:ascii="Times New Roman" w:hAnsi="Times New Roman" w:eastAsia="仿宋_GB2312"/>
          <w:sz w:val="32"/>
          <w:szCs w:val="32"/>
          <w:lang w:val="en-US" w:eastAsia="zh-CN" w:bidi="en-US"/>
        </w:rPr>
      </w:pPr>
      <w:r>
        <w:rPr>
          <w:rFonts w:ascii="Times New Roman" w:hAnsi="Times New Roman" w:eastAsia="仿宋_GB2312"/>
          <w:sz w:val="32"/>
          <w:szCs w:val="32"/>
          <w:lang w:bidi="en-US"/>
        </w:rPr>
        <w:t>上述条款中，</w:t>
      </w:r>
      <w:r>
        <w:rPr>
          <w:rFonts w:ascii="Times New Roman" w:hAnsi="Times New Roman" w:eastAsia="仿宋_GB2312"/>
          <w:sz w:val="32"/>
          <w:szCs w:val="32"/>
          <w:lang w:eastAsia="zh-CN" w:bidi="en-US"/>
        </w:rPr>
        <w:t>“</w:t>
      </w:r>
      <w:r>
        <w:rPr>
          <w:rFonts w:ascii="Times New Roman" w:hAnsi="Times New Roman" w:eastAsia="仿宋_GB2312"/>
          <w:sz w:val="32"/>
          <w:szCs w:val="32"/>
          <w:lang w:bidi="en-US"/>
        </w:rPr>
        <w:t>产业用房</w:t>
      </w:r>
      <w:r>
        <w:rPr>
          <w:rFonts w:ascii="Times New Roman" w:hAnsi="Times New Roman" w:eastAsia="仿宋_GB2312"/>
          <w:sz w:val="32"/>
          <w:szCs w:val="32"/>
          <w:lang w:eastAsia="zh-CN" w:bidi="en-US"/>
        </w:rPr>
        <w:t>”</w:t>
      </w:r>
      <w:r>
        <w:rPr>
          <w:rFonts w:ascii="Times New Roman" w:hAnsi="Times New Roman" w:eastAsia="仿宋_GB2312"/>
          <w:sz w:val="32"/>
          <w:szCs w:val="32"/>
          <w:lang w:val="en-US" w:eastAsia="zh-CN" w:bidi="en-US"/>
        </w:rPr>
        <w:t>指</w:t>
      </w:r>
      <w:r>
        <w:rPr>
          <w:rFonts w:ascii="Times New Roman" w:hAnsi="Times New Roman" w:eastAsia="仿宋_GB2312"/>
          <w:sz w:val="32"/>
          <w:szCs w:val="32"/>
          <w:lang w:bidi="en-US"/>
        </w:rPr>
        <w:t>现代都市工业企业</w:t>
      </w:r>
      <w:r>
        <w:rPr>
          <w:rFonts w:ascii="Times New Roman" w:hAnsi="Times New Roman" w:eastAsia="仿宋_GB2312"/>
          <w:sz w:val="32"/>
          <w:szCs w:val="32"/>
          <w:lang w:val="en-US" w:eastAsia="zh-CN" w:bidi="en-US"/>
        </w:rPr>
        <w:t>用于</w:t>
      </w:r>
      <w:r>
        <w:rPr>
          <w:rFonts w:ascii="Times New Roman" w:hAnsi="Times New Roman" w:eastAsia="仿宋_GB2312"/>
          <w:sz w:val="32"/>
          <w:szCs w:val="32"/>
          <w:lang w:bidi="en-US"/>
        </w:rPr>
        <w:t>生产</w:t>
      </w:r>
      <w:r>
        <w:rPr>
          <w:rFonts w:ascii="Times New Roman" w:hAnsi="Times New Roman" w:eastAsia="仿宋_GB2312"/>
          <w:sz w:val="32"/>
          <w:szCs w:val="32"/>
          <w:lang w:val="en-US" w:eastAsia="zh-CN" w:bidi="en-US"/>
        </w:rPr>
        <w:t>制造的</w:t>
      </w:r>
      <w:r>
        <w:rPr>
          <w:rFonts w:ascii="Times New Roman" w:hAnsi="Times New Roman" w:eastAsia="仿宋_GB2312"/>
          <w:sz w:val="32"/>
          <w:szCs w:val="32"/>
          <w:lang w:bidi="en-US"/>
        </w:rPr>
        <w:t>用</w:t>
      </w:r>
      <w:r>
        <w:rPr>
          <w:rFonts w:ascii="Times New Roman" w:hAnsi="Times New Roman" w:eastAsia="仿宋_GB2312"/>
          <w:sz w:val="32"/>
          <w:szCs w:val="32"/>
          <w:lang w:val="en-US" w:eastAsia="zh-CN" w:bidi="en-US"/>
        </w:rPr>
        <w:t>房</w:t>
      </w:r>
      <w:r>
        <w:rPr>
          <w:rFonts w:ascii="Times New Roman" w:hAnsi="Times New Roman" w:eastAsia="仿宋_GB2312"/>
          <w:sz w:val="32"/>
          <w:szCs w:val="32"/>
          <w:lang w:eastAsia="zh-CN" w:bidi="en-US"/>
        </w:rPr>
        <w:t>。</w:t>
      </w:r>
      <w:r>
        <w:rPr>
          <w:rFonts w:ascii="Times New Roman" w:hAnsi="Times New Roman" w:eastAsia="仿宋_GB2312"/>
          <w:sz w:val="32"/>
          <w:szCs w:val="32"/>
          <w:lang w:val="en-US" w:eastAsia="zh-CN" w:bidi="en-US"/>
        </w:rPr>
        <w:t>其中，上述第一款“</w:t>
      </w:r>
      <w:r>
        <w:rPr>
          <w:rFonts w:ascii="Times New Roman" w:hAnsi="Times New Roman" w:eastAsia="仿宋_GB2312"/>
          <w:color w:val="000000"/>
          <w:sz w:val="32"/>
          <w:szCs w:val="32"/>
        </w:rPr>
        <w:t>新购置自用产业用房</w:t>
      </w:r>
      <w:r>
        <w:rPr>
          <w:rFonts w:ascii="Times New Roman" w:hAnsi="Times New Roman" w:eastAsia="仿宋_GB2312"/>
          <w:sz w:val="32"/>
          <w:szCs w:val="32"/>
          <w:lang w:val="en-US" w:eastAsia="zh-CN" w:bidi="en-US"/>
        </w:rPr>
        <w:t>”</w:t>
      </w:r>
      <w:r>
        <w:rPr>
          <w:rFonts w:hint="eastAsia" w:ascii="Times New Roman" w:hAnsi="Times New Roman" w:eastAsia="仿宋_GB2312"/>
          <w:sz w:val="32"/>
          <w:szCs w:val="32"/>
          <w:lang w:val="en-US" w:eastAsia="zh-CN" w:bidi="en-US"/>
        </w:rPr>
        <w:t>需</w:t>
      </w:r>
      <w:r>
        <w:rPr>
          <w:rFonts w:ascii="Times New Roman" w:hAnsi="Times New Roman" w:eastAsia="仿宋_GB2312"/>
          <w:sz w:val="32"/>
          <w:szCs w:val="32"/>
          <w:lang w:val="en-US" w:eastAsia="zh-CN" w:bidi="en-US"/>
        </w:rPr>
        <w:t>建设在普通工业用地上。</w:t>
      </w:r>
    </w:p>
    <w:p>
      <w:pPr>
        <w:pStyle w:val="180"/>
        <w:spacing w:line="580" w:lineRule="exact"/>
        <w:ind w:firstLine="640" w:firstLineChars="200"/>
        <w:rPr>
          <w:rFonts w:hint="eastAsia" w:ascii="Times New Roman" w:hAnsi="Times New Roman" w:eastAsia="仿宋_GB2312"/>
          <w:sz w:val="32"/>
          <w:szCs w:val="32"/>
          <w:lang w:val="en-US" w:eastAsia="zh-CN" w:bidi="en-US"/>
        </w:rPr>
      </w:pPr>
      <w:r>
        <w:rPr>
          <w:rFonts w:ascii="Times New Roman" w:hAnsi="Times New Roman" w:eastAsia="仿宋_GB2312"/>
          <w:sz w:val="32"/>
          <w:szCs w:val="32"/>
          <w:lang w:val="en-US" w:eastAsia="zh-CN" w:bidi="en-US"/>
        </w:rPr>
        <w:t>上述第二条款中，</w:t>
      </w:r>
      <w:r>
        <w:rPr>
          <w:rFonts w:ascii="Times New Roman" w:hAnsi="Times New Roman" w:eastAsia="仿宋_GB2312"/>
          <w:sz w:val="32"/>
          <w:szCs w:val="32"/>
          <w:lang w:bidi="en-US"/>
        </w:rPr>
        <w:t>“自用产业用房租金补贴”以企业提供的实际发生租金发票为依据（</w:t>
      </w:r>
      <w:r>
        <w:rPr>
          <w:rFonts w:hint="eastAsia" w:ascii="Times New Roman" w:hAnsi="Times New Roman" w:eastAsia="仿宋_GB2312"/>
          <w:sz w:val="32"/>
          <w:szCs w:val="32"/>
          <w:lang w:eastAsia="zh-CN" w:bidi="en-US"/>
        </w:rPr>
        <w:t>仅补贴</w:t>
      </w:r>
      <w:r>
        <w:rPr>
          <w:rFonts w:ascii="Times New Roman" w:hAnsi="Times New Roman" w:eastAsia="仿宋_GB2312"/>
          <w:sz w:val="32"/>
          <w:szCs w:val="32"/>
          <w:lang w:bidi="en-US"/>
        </w:rPr>
        <w:t>自用且用于工业生产制造</w:t>
      </w:r>
      <w:r>
        <w:rPr>
          <w:rFonts w:hint="eastAsia" w:ascii="Times New Roman" w:hAnsi="Times New Roman" w:eastAsia="仿宋_GB2312"/>
          <w:sz w:val="32"/>
          <w:szCs w:val="32"/>
          <w:lang w:eastAsia="zh-CN" w:bidi="en-US"/>
        </w:rPr>
        <w:t>的用房，办公用途的面积部分不纳入；</w:t>
      </w:r>
      <w:r>
        <w:rPr>
          <w:rFonts w:ascii="Times New Roman" w:hAnsi="Times New Roman" w:eastAsia="仿宋_GB2312"/>
          <w:sz w:val="32"/>
          <w:szCs w:val="32"/>
          <w:lang w:bidi="en-US"/>
        </w:rPr>
        <w:t>仅补贴租金部分，不含水、电、</w:t>
      </w:r>
      <w:r>
        <w:rPr>
          <w:rFonts w:hint="eastAsia" w:ascii="Times New Roman" w:hAnsi="Times New Roman" w:eastAsia="仿宋_GB2312"/>
          <w:sz w:val="32"/>
          <w:szCs w:val="32"/>
          <w:lang w:eastAsia="zh-CN" w:bidi="en-US"/>
        </w:rPr>
        <w:t>气、</w:t>
      </w:r>
      <w:r>
        <w:rPr>
          <w:rFonts w:ascii="Times New Roman" w:hAnsi="Times New Roman" w:eastAsia="仿宋_GB2312"/>
          <w:sz w:val="32"/>
          <w:szCs w:val="32"/>
          <w:lang w:bidi="en-US"/>
        </w:rPr>
        <w:t>管理</w:t>
      </w:r>
      <w:r>
        <w:rPr>
          <w:rFonts w:hint="eastAsia" w:ascii="Times New Roman" w:hAnsi="Times New Roman" w:eastAsia="仿宋_GB2312"/>
          <w:sz w:val="32"/>
          <w:szCs w:val="32"/>
          <w:lang w:eastAsia="zh-CN" w:bidi="en-US"/>
        </w:rPr>
        <w:t>费</w:t>
      </w:r>
      <w:r>
        <w:rPr>
          <w:rFonts w:ascii="Times New Roman" w:hAnsi="Times New Roman" w:eastAsia="仿宋_GB2312"/>
          <w:sz w:val="32"/>
          <w:szCs w:val="32"/>
          <w:lang w:bidi="en-US"/>
        </w:rPr>
        <w:t>等附加费用）</w:t>
      </w:r>
      <w:r>
        <w:rPr>
          <w:rFonts w:hint="eastAsia" w:ascii="Times New Roman" w:hAnsi="Times New Roman" w:eastAsia="仿宋_GB2312"/>
          <w:sz w:val="32"/>
          <w:szCs w:val="32"/>
          <w:lang w:eastAsia="zh-CN" w:bidi="en-US"/>
        </w:rPr>
        <w:t>。申报</w:t>
      </w:r>
      <w:r>
        <w:rPr>
          <w:rFonts w:ascii="Times New Roman" w:hAnsi="Times New Roman" w:eastAsia="仿宋_GB2312"/>
          <w:sz w:val="32"/>
          <w:szCs w:val="32"/>
          <w:lang w:bidi="en-US"/>
        </w:rPr>
        <w:t>补贴租金</w:t>
      </w:r>
      <w:r>
        <w:rPr>
          <w:rFonts w:hint="eastAsia" w:ascii="Times New Roman" w:hAnsi="Times New Roman" w:eastAsia="仿宋_GB2312"/>
          <w:sz w:val="32"/>
          <w:szCs w:val="32"/>
          <w:lang w:eastAsia="zh-CN" w:bidi="en-US"/>
        </w:rPr>
        <w:t>的</w:t>
      </w:r>
      <w:r>
        <w:rPr>
          <w:rFonts w:ascii="Times New Roman" w:hAnsi="Times New Roman" w:eastAsia="仿宋_GB2312"/>
          <w:sz w:val="32"/>
          <w:szCs w:val="32"/>
          <w:lang w:bidi="en-US"/>
        </w:rPr>
        <w:t>基准价具体参照</w:t>
      </w:r>
      <w:r>
        <w:rPr>
          <w:rFonts w:hint="eastAsia" w:ascii="Times New Roman" w:hAnsi="Times New Roman" w:eastAsia="仿宋_GB2312"/>
          <w:color w:val="000000"/>
          <w:sz w:val="32"/>
          <w:szCs w:val="32"/>
          <w:lang w:eastAsia="zh-CN" w:bidi="en-US"/>
        </w:rPr>
        <w:t>《</w:t>
      </w:r>
      <w:r>
        <w:rPr>
          <w:rFonts w:hint="default" w:ascii="Times New Roman" w:hAnsi="Times New Roman" w:eastAsia="仿宋_GB2312"/>
          <w:color w:val="000000"/>
          <w:sz w:val="32"/>
          <w:szCs w:val="32"/>
          <w:lang w:eastAsia="en-US" w:bidi="en-US"/>
        </w:rPr>
        <w:t>广州市房屋交易监管中心关于公布2023年广州市房屋租金参考价的通知</w:t>
      </w:r>
      <w:r>
        <w:rPr>
          <w:rFonts w:hint="eastAsia" w:ascii="Times New Roman" w:hAnsi="Times New Roman" w:eastAsia="仿宋_GB2312"/>
          <w:color w:val="000000"/>
          <w:sz w:val="32"/>
          <w:szCs w:val="32"/>
          <w:lang w:eastAsia="zh-CN" w:bidi="en-US"/>
        </w:rPr>
        <w:t>》</w:t>
      </w:r>
      <w:r>
        <w:rPr>
          <w:rFonts w:hint="default" w:ascii="Times New Roman" w:hAnsi="Times New Roman" w:eastAsia="仿宋_GB2312"/>
          <w:color w:val="000000"/>
          <w:sz w:val="32"/>
          <w:szCs w:val="32"/>
          <w:lang w:eastAsia="en-US" w:bidi="en-US"/>
        </w:rPr>
        <w:t>（穗房交监〔202</w:t>
      </w:r>
      <w:r>
        <w:rPr>
          <w:rFonts w:hint="eastAsia" w:ascii="Times New Roman" w:hAnsi="Times New Roman" w:eastAsia="仿宋_GB2312"/>
          <w:color w:val="000000"/>
          <w:sz w:val="32"/>
          <w:szCs w:val="32"/>
          <w:lang w:val="en-US" w:eastAsia="zh-CN" w:bidi="en-US"/>
        </w:rPr>
        <w:t>4</w:t>
      </w:r>
      <w:r>
        <w:rPr>
          <w:rFonts w:hint="default" w:ascii="Times New Roman" w:hAnsi="Times New Roman" w:eastAsia="仿宋_GB2312"/>
          <w:color w:val="000000"/>
          <w:sz w:val="32"/>
          <w:szCs w:val="32"/>
          <w:lang w:eastAsia="en-US" w:bidi="en-US"/>
        </w:rPr>
        <w:t>〕1号</w:t>
      </w:r>
      <w:r>
        <w:rPr>
          <w:rFonts w:hint="eastAsia" w:ascii="Times New Roman" w:hAnsi="Times New Roman" w:eastAsia="仿宋_GB2312"/>
          <w:color w:val="000000"/>
          <w:sz w:val="32"/>
          <w:szCs w:val="32"/>
          <w:lang w:eastAsia="zh-CN" w:bidi="en-US"/>
        </w:rPr>
        <w:t>）的《</w:t>
      </w:r>
      <w:r>
        <w:rPr>
          <w:rFonts w:hint="eastAsia" w:ascii="Times New Roman" w:hAnsi="Times New Roman" w:eastAsia="仿宋_GB2312"/>
          <w:sz w:val="32"/>
          <w:szCs w:val="32"/>
          <w:lang w:bidi="en-US"/>
        </w:rPr>
        <w:t>工业用房租金表</w:t>
      </w:r>
      <w:r>
        <w:rPr>
          <w:rFonts w:hint="eastAsia" w:ascii="Times New Roman" w:hAnsi="Times New Roman" w:eastAsia="仿宋_GB2312"/>
          <w:sz w:val="32"/>
          <w:szCs w:val="32"/>
          <w:lang w:eastAsia="zh-CN" w:bidi="en-US"/>
        </w:rPr>
        <w:t>》（见附件</w:t>
      </w:r>
      <w:r>
        <w:rPr>
          <w:rFonts w:hint="eastAsia" w:ascii="Times New Roman" w:hAnsi="Times New Roman" w:eastAsia="仿宋_GB2312"/>
          <w:sz w:val="32"/>
          <w:szCs w:val="32"/>
          <w:lang w:val="en-US" w:eastAsia="zh-CN" w:bidi="en-US"/>
        </w:rPr>
        <w:t>1-6），文件网址如下：</w:t>
      </w:r>
    </w:p>
    <w:p>
      <w:pPr>
        <w:pStyle w:val="180"/>
        <w:spacing w:line="580" w:lineRule="exact"/>
        <w:ind w:firstLine="0" w:firstLineChars="0"/>
        <w:rPr>
          <w:rStyle w:val="208"/>
          <w:rFonts w:ascii="Times New Roman" w:hAnsi="Times New Roman" w:eastAsia="仿宋_GB2312"/>
          <w:color w:val="000000"/>
          <w:sz w:val="32"/>
          <w:szCs w:val="32"/>
          <w:u w:val="none"/>
          <w:lang w:bidi="en-US"/>
        </w:rPr>
      </w:pPr>
      <w:r>
        <w:rPr>
          <w:rFonts w:hint="eastAsia" w:ascii="Times New Roman" w:hAnsi="Times New Roman" w:eastAsia="仿宋_GB2312"/>
          <w:sz w:val="32"/>
          <w:szCs w:val="32"/>
          <w:lang w:val="en-US" w:eastAsia="zh-CN" w:bidi="en-US"/>
        </w:rPr>
        <w:t>http://zfcj.gz.gov.cn/zwgk/zsdwxxgkzl/gzsfwjyjgzx/zjckj/content/post_9489618.html</w:t>
      </w:r>
      <w:r>
        <w:rPr>
          <w:rStyle w:val="208"/>
          <w:rFonts w:ascii="Times New Roman" w:hAnsi="Times New Roman" w:eastAsia="仿宋_GB2312"/>
          <w:color w:val="000000"/>
          <w:sz w:val="32"/>
          <w:szCs w:val="32"/>
          <w:u w:val="none"/>
          <w:lang w:bidi="en-US"/>
        </w:rPr>
        <w:t>。</w:t>
      </w:r>
    </w:p>
    <w:p>
      <w:pPr>
        <w:pStyle w:val="180"/>
        <w:widowControl/>
        <w:spacing w:line="580" w:lineRule="exact"/>
        <w:ind w:firstLine="643" w:firstLineChars="200"/>
        <w:outlineLvl w:val="1"/>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（三）</w:t>
      </w:r>
      <w:r>
        <w:rPr>
          <w:rFonts w:ascii="Times New Roman" w:hAnsi="Times New Roman" w:eastAsia="楷体_GB2312"/>
          <w:b/>
          <w:bCs/>
          <w:sz w:val="32"/>
          <w:szCs w:val="32"/>
        </w:rPr>
        <w:t>支持现代都市工业企业发展壮大</w:t>
      </w:r>
    </w:p>
    <w:p>
      <w:pPr>
        <w:pStyle w:val="180"/>
        <w:spacing w:line="580" w:lineRule="exact"/>
        <w:ind w:firstLine="643" w:firstLineChars="200"/>
        <w:outlineLvl w:val="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1.基本条款</w:t>
      </w:r>
    </w:p>
    <w:p>
      <w:pPr>
        <w:pStyle w:val="201"/>
        <w:widowControl/>
        <w:shd w:val="clear" w:color="auto" w:fill="FFFFFF"/>
        <w:spacing w:before="0" w:beforeAutospacing="0" w:after="0" w:afterAutospacing="0" w:line="580" w:lineRule="exact"/>
        <w:ind w:firstLine="648"/>
        <w:jc w:val="both"/>
        <w:rPr>
          <w:rFonts w:ascii="Times New Roman" w:hAnsi="Times New Roman" w:eastAsia="仿宋_GB2312"/>
          <w:color w:val="000000"/>
          <w:sz w:val="32"/>
          <w:szCs w:val="32"/>
        </w:rPr>
      </w:pPr>
      <w:r>
        <w:rPr>
          <w:rFonts w:ascii="Times New Roman" w:hAnsi="Times New Roman" w:eastAsia="仿宋_GB2312"/>
          <w:color w:val="000000"/>
          <w:sz w:val="32"/>
          <w:szCs w:val="32"/>
        </w:rPr>
        <w:t>对荔湾区内规模以下工业企业首次成长为规模以上工业企业的，给予一次性</w:t>
      </w:r>
      <w:r>
        <w:rPr>
          <w:rStyle w:val="206"/>
          <w:rFonts w:ascii="Times New Roman" w:hAnsi="Times New Roman" w:eastAsia="仿宋_GB2312"/>
          <w:b w:val="0"/>
          <w:color w:val="000000"/>
          <w:sz w:val="32"/>
          <w:szCs w:val="32"/>
        </w:rPr>
        <w:t>10万元</w:t>
      </w:r>
      <w:r>
        <w:rPr>
          <w:rFonts w:ascii="Times New Roman" w:hAnsi="Times New Roman" w:eastAsia="仿宋_GB2312"/>
          <w:color w:val="000000"/>
          <w:sz w:val="32"/>
          <w:szCs w:val="32"/>
        </w:rPr>
        <w:t>的奖励。</w:t>
      </w:r>
    </w:p>
    <w:p>
      <w:pPr>
        <w:pStyle w:val="201"/>
        <w:widowControl/>
        <w:shd w:val="clear" w:color="auto" w:fill="FFFFFF"/>
        <w:spacing w:before="0" w:beforeAutospacing="0" w:after="0" w:afterAutospacing="0" w:line="580" w:lineRule="exact"/>
        <w:ind w:firstLine="648"/>
        <w:jc w:val="both"/>
        <w:rPr>
          <w:rFonts w:ascii="Times New Roman" w:hAnsi="Times New Roman" w:eastAsia="仿宋_GB2312"/>
          <w:color w:val="000000"/>
          <w:sz w:val="32"/>
          <w:szCs w:val="32"/>
        </w:rPr>
      </w:pPr>
      <w:r>
        <w:rPr>
          <w:rFonts w:ascii="Times New Roman" w:hAnsi="Times New Roman" w:eastAsia="仿宋_GB2312"/>
          <w:color w:val="000000"/>
          <w:sz w:val="32"/>
          <w:szCs w:val="32"/>
        </w:rPr>
        <w:t>对符合荔湾区重点产业发展方向的现代都市工业企业，首次成长为规模以上工业企业的，再额外给予一次性</w:t>
      </w:r>
      <w:r>
        <w:rPr>
          <w:rStyle w:val="206"/>
          <w:rFonts w:ascii="Times New Roman" w:hAnsi="Times New Roman" w:eastAsia="仿宋_GB2312"/>
          <w:b w:val="0"/>
          <w:color w:val="000000"/>
          <w:sz w:val="32"/>
          <w:szCs w:val="32"/>
        </w:rPr>
        <w:t>10万元</w:t>
      </w:r>
      <w:r>
        <w:rPr>
          <w:rFonts w:ascii="Times New Roman" w:hAnsi="Times New Roman" w:eastAsia="仿宋_GB2312"/>
          <w:color w:val="000000"/>
          <w:sz w:val="32"/>
          <w:szCs w:val="32"/>
        </w:rPr>
        <w:t>奖励。</w:t>
      </w:r>
    </w:p>
    <w:p>
      <w:pPr>
        <w:pStyle w:val="201"/>
        <w:widowControl/>
        <w:shd w:val="clear" w:color="auto" w:fill="FFFFFF"/>
        <w:spacing w:before="0" w:beforeAutospacing="0" w:after="0" w:afterAutospacing="0" w:line="580" w:lineRule="exact"/>
        <w:ind w:firstLine="648"/>
        <w:jc w:val="both"/>
        <w:rPr>
          <w:rFonts w:ascii="Times New Roman" w:hAnsi="Times New Roman" w:eastAsia="仿宋_GB2312"/>
          <w:color w:val="000000"/>
          <w:sz w:val="32"/>
          <w:szCs w:val="32"/>
        </w:rPr>
      </w:pPr>
      <w:r>
        <w:rPr>
          <w:rFonts w:ascii="Times New Roman" w:hAnsi="Times New Roman" w:eastAsia="仿宋_GB2312"/>
          <w:color w:val="000000"/>
          <w:sz w:val="32"/>
          <w:szCs w:val="32"/>
        </w:rPr>
        <w:t>对规模以下的重点工业企业，年度营业收入2000万元以下同比实现一定幅度正增长的，分层次给予奖励，最高奖励不超过</w:t>
      </w:r>
      <w:r>
        <w:rPr>
          <w:rStyle w:val="206"/>
          <w:rFonts w:ascii="Times New Roman" w:hAnsi="Times New Roman" w:eastAsia="仿宋_GB2312"/>
          <w:b w:val="0"/>
          <w:color w:val="000000"/>
          <w:sz w:val="32"/>
          <w:szCs w:val="32"/>
        </w:rPr>
        <w:t>30万元</w:t>
      </w:r>
      <w:r>
        <w:rPr>
          <w:rFonts w:ascii="Times New Roman" w:hAnsi="Times New Roman" w:eastAsia="仿宋_GB2312"/>
          <w:color w:val="000000"/>
          <w:sz w:val="32"/>
          <w:szCs w:val="32"/>
        </w:rPr>
        <w:t>。</w:t>
      </w:r>
    </w:p>
    <w:p>
      <w:pPr>
        <w:pStyle w:val="201"/>
        <w:widowControl/>
        <w:shd w:val="clear" w:color="auto" w:fill="FFFFFF"/>
        <w:spacing w:before="0" w:beforeAutospacing="0" w:after="0" w:afterAutospacing="0" w:line="580" w:lineRule="exact"/>
        <w:ind w:firstLine="648"/>
        <w:jc w:val="both"/>
        <w:rPr>
          <w:rFonts w:ascii="Times New Roman" w:hAnsi="Times New Roman" w:eastAsia="仿宋_GB2312"/>
          <w:color w:val="000000"/>
          <w:sz w:val="32"/>
          <w:szCs w:val="32"/>
        </w:rPr>
      </w:pPr>
      <w:r>
        <w:rPr>
          <w:rFonts w:ascii="Times New Roman" w:hAnsi="Times New Roman" w:eastAsia="仿宋_GB2312"/>
          <w:color w:val="000000"/>
          <w:sz w:val="32"/>
          <w:szCs w:val="32"/>
        </w:rPr>
        <w:t>对规模以上的现代都市工业企业，年度工业产值达到2000万元以上且同比实现一定幅度正增长的，分层次给予奖励，最高奖励不超过</w:t>
      </w:r>
      <w:r>
        <w:rPr>
          <w:rStyle w:val="206"/>
          <w:rFonts w:ascii="Times New Roman" w:hAnsi="Times New Roman" w:eastAsia="仿宋_GB2312"/>
          <w:b w:val="0"/>
          <w:color w:val="000000"/>
          <w:sz w:val="32"/>
          <w:szCs w:val="32"/>
        </w:rPr>
        <w:t>1000万元</w:t>
      </w:r>
      <w:r>
        <w:rPr>
          <w:rFonts w:ascii="Times New Roman" w:hAnsi="Times New Roman" w:eastAsia="仿宋_GB2312"/>
          <w:color w:val="000000"/>
          <w:sz w:val="32"/>
          <w:szCs w:val="32"/>
        </w:rPr>
        <w:t>。对年度投资额达到5000万元及以上的工业投资项目，按实际投资额的1%给予奖励，每家现代都市工业企业每年最高奖励不超过</w:t>
      </w:r>
      <w:r>
        <w:rPr>
          <w:rStyle w:val="206"/>
          <w:rFonts w:ascii="Times New Roman" w:hAnsi="Times New Roman" w:eastAsia="仿宋_GB2312"/>
          <w:b w:val="0"/>
          <w:color w:val="000000"/>
          <w:sz w:val="32"/>
          <w:szCs w:val="32"/>
        </w:rPr>
        <w:t>500万元</w:t>
      </w:r>
      <w:r>
        <w:rPr>
          <w:rFonts w:ascii="Times New Roman" w:hAnsi="Times New Roman" w:eastAsia="仿宋_GB2312"/>
          <w:color w:val="000000"/>
          <w:sz w:val="32"/>
          <w:szCs w:val="32"/>
        </w:rPr>
        <w:t>。</w:t>
      </w:r>
    </w:p>
    <w:p>
      <w:pPr>
        <w:pStyle w:val="180"/>
        <w:spacing w:line="580" w:lineRule="exact"/>
        <w:ind w:firstLine="643" w:firstLineChars="200"/>
        <w:outlineLvl w:val="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2.条款说明</w:t>
      </w:r>
    </w:p>
    <w:p>
      <w:pPr>
        <w:pStyle w:val="181"/>
        <w:spacing w:after="0" w:line="580" w:lineRule="exact"/>
        <w:ind w:left="0" w:firstLine="640" w:firstLineChars="200"/>
        <w:jc w:val="both"/>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申报</w:t>
      </w:r>
      <w:r>
        <w:rPr>
          <w:rFonts w:ascii="Times New Roman" w:hAnsi="Times New Roman" w:eastAsia="仿宋_GB2312"/>
          <w:color w:val="000000"/>
          <w:sz w:val="32"/>
          <w:szCs w:val="32"/>
        </w:rPr>
        <w:t>荔湾区工业企业首次</w:t>
      </w:r>
      <w:r>
        <w:rPr>
          <w:rFonts w:hint="eastAsia" w:ascii="Times New Roman" w:hAnsi="Times New Roman" w:eastAsia="仿宋_GB2312"/>
          <w:color w:val="000000"/>
          <w:sz w:val="32"/>
          <w:szCs w:val="32"/>
          <w:lang w:eastAsia="zh-CN"/>
        </w:rPr>
        <w:t>升规奖励的，实行网上在线申报，申报网址为：</w:t>
      </w:r>
    </w:p>
    <w:p>
      <w:pPr>
        <w:pStyle w:val="181"/>
        <w:spacing w:after="0" w:line="580" w:lineRule="exact"/>
        <w:ind w:left="0" w:firstLine="640" w:firstLineChars="200"/>
        <w:jc w:val="both"/>
        <w:rPr>
          <w:rFonts w:hint="default" w:ascii="Times New Roman" w:hAnsi="Times New Roman" w:eastAsia="仿宋_GB2312"/>
          <w:sz w:val="32"/>
          <w:szCs w:val="32"/>
          <w:lang w:val="en-US" w:eastAsia="zh-CN"/>
        </w:rPr>
      </w:pPr>
      <w:r>
        <w:rPr>
          <w:rFonts w:hint="eastAsia" w:ascii="Times New Roman" w:hAnsi="Times New Roman" w:eastAsia="仿宋_GB2312"/>
          <w:color w:val="000000"/>
          <w:sz w:val="32"/>
          <w:szCs w:val="32"/>
          <w:lang w:eastAsia="zh-CN"/>
        </w:rPr>
        <w:t>http://zwfw.gzonline.gov.cn/vuegzzxsb/offerSteps/selfDetection?serviceCode=114401037459866014444210409C000,eb35d24efc9acc383135a501e50098e</w:t>
      </w:r>
      <w:r>
        <w:rPr>
          <w:rFonts w:hint="eastAsia" w:ascii="Times New Roman" w:hAnsi="Times New Roman" w:eastAsia="仿宋_GB2312"/>
          <w:color w:val="000000"/>
          <w:sz w:val="32"/>
          <w:szCs w:val="32"/>
          <w:lang w:val="en-US" w:eastAsia="zh-CN"/>
        </w:rPr>
        <w:t>4。</w:t>
      </w:r>
    </w:p>
    <w:p>
      <w:pPr>
        <w:pStyle w:val="181"/>
        <w:spacing w:after="0" w:line="580" w:lineRule="exact"/>
        <w:ind w:left="0" w:firstLine="640" w:firstLineChars="200"/>
        <w:jc w:val="both"/>
        <w:rPr>
          <w:rFonts w:ascii="Times New Roman" w:hAnsi="Times New Roman" w:eastAsia="仿宋_GB2312"/>
          <w:sz w:val="32"/>
          <w:szCs w:val="32"/>
        </w:rPr>
      </w:pPr>
      <w:r>
        <w:rPr>
          <w:rFonts w:ascii="Times New Roman" w:hAnsi="Times New Roman" w:eastAsia="仿宋_GB2312"/>
          <w:sz w:val="32"/>
          <w:szCs w:val="32"/>
        </w:rPr>
        <w:t>上述第二条款所提“</w:t>
      </w:r>
      <w:r>
        <w:rPr>
          <w:rFonts w:ascii="Times New Roman" w:hAnsi="Times New Roman" w:eastAsia="仿宋_GB2312"/>
          <w:color w:val="000000"/>
          <w:sz w:val="32"/>
          <w:szCs w:val="32"/>
        </w:rPr>
        <w:t>符合荔湾区重点产</w:t>
      </w:r>
      <w:r>
        <w:rPr>
          <w:rFonts w:ascii="Times New Roman" w:hAnsi="Times New Roman" w:eastAsia="仿宋_GB2312"/>
          <w:sz w:val="32"/>
          <w:szCs w:val="32"/>
        </w:rPr>
        <w:t>业发展方向”指</w:t>
      </w:r>
      <w:r>
        <w:rPr>
          <w:rFonts w:ascii="Times New Roman" w:hAnsi="Times New Roman" w:eastAsia="仿宋_GB2312"/>
          <w:b w:val="0"/>
          <w:bCs w:val="0"/>
          <w:sz w:val="32"/>
          <w:szCs w:val="32"/>
        </w:rPr>
        <w:t>符</w:t>
      </w:r>
      <w:r>
        <w:rPr>
          <w:rFonts w:ascii="Times New Roman" w:hAnsi="Times New Roman" w:eastAsia="仿宋_GB2312"/>
          <w:b w:val="0"/>
          <w:bCs w:val="0"/>
          <w:color w:val="000000"/>
          <w:sz w:val="32"/>
          <w:szCs w:val="32"/>
        </w:rPr>
        <w:t>合</w:t>
      </w:r>
      <w:r>
        <w:rPr>
          <w:rFonts w:ascii="Times New Roman" w:hAnsi="Times New Roman" w:eastAsia="仿宋_GB2312"/>
          <w:color w:val="000000"/>
          <w:sz w:val="32"/>
          <w:szCs w:val="32"/>
        </w:rPr>
        <w:t>生物医药与健康产业、新一代信息技术、现代高端装备、新材料产业、新能源和智能网联汽车、都市消费工业等产业方向</w:t>
      </w:r>
      <w:r>
        <w:rPr>
          <w:rFonts w:hint="eastAsia" w:ascii="Times New Roman" w:hAnsi="Times New Roman" w:eastAsia="仿宋_GB2312"/>
          <w:color w:val="000000"/>
          <w:sz w:val="32"/>
          <w:szCs w:val="32"/>
          <w:lang w:eastAsia="zh-CN"/>
        </w:rPr>
        <w:t>（见附件</w:t>
      </w:r>
      <w:r>
        <w:rPr>
          <w:rFonts w:hint="eastAsia" w:ascii="Times New Roman" w:hAnsi="Times New Roman" w:eastAsia="仿宋_GB2312"/>
          <w:color w:val="000000"/>
          <w:sz w:val="32"/>
          <w:szCs w:val="32"/>
          <w:lang w:val="en-US" w:eastAsia="zh-CN"/>
        </w:rPr>
        <w:t>1-5荔湾区现代都市工业产业方向清单）</w:t>
      </w:r>
      <w:r>
        <w:rPr>
          <w:rFonts w:ascii="Times New Roman" w:hAnsi="Times New Roman" w:eastAsia="仿宋_GB2312"/>
          <w:b w:val="0"/>
          <w:bCs w:val="0"/>
          <w:sz w:val="32"/>
          <w:szCs w:val="32"/>
        </w:rPr>
        <w:t>。</w:t>
      </w:r>
    </w:p>
    <w:p>
      <w:pPr>
        <w:pStyle w:val="180"/>
        <w:spacing w:line="58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上述第三条款所提“</w:t>
      </w:r>
      <w:r>
        <w:rPr>
          <w:rFonts w:ascii="Times New Roman" w:hAnsi="Times New Roman" w:eastAsia="仿宋_GB2312"/>
          <w:color w:val="000000"/>
          <w:sz w:val="32"/>
          <w:szCs w:val="32"/>
        </w:rPr>
        <w:t>规模以下的重点工业企业</w:t>
      </w:r>
      <w:r>
        <w:rPr>
          <w:rFonts w:ascii="Times New Roman" w:hAnsi="Times New Roman" w:eastAsia="仿宋_GB2312"/>
          <w:sz w:val="32"/>
          <w:szCs w:val="32"/>
        </w:rPr>
        <w:t>”指荔湾区列入国家样本、省样本统计的企业。统计年度实现营业收入同比增长</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0%及以上的，给予增长数额的10%奖励；同比增长30%及以上的，给予增长数额的20%奖励；同比增长50%及以上的，给予增长数额的30%奖励。以上</w:t>
      </w:r>
      <w:r>
        <w:rPr>
          <w:rFonts w:ascii="Times New Roman" w:hAnsi="Times New Roman" w:eastAsia="仿宋_GB2312"/>
          <w:sz w:val="32"/>
          <w:szCs w:val="32"/>
          <w:lang w:bidi="en-US"/>
        </w:rPr>
        <w:t>最高奖励不超过30万元。</w:t>
      </w:r>
    </w:p>
    <w:p>
      <w:pPr>
        <w:pStyle w:val="180"/>
        <w:spacing w:line="58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上述第四条款所提“</w:t>
      </w:r>
      <w:r>
        <w:rPr>
          <w:rFonts w:ascii="Times New Roman" w:hAnsi="Times New Roman" w:eastAsia="仿宋_GB2312"/>
          <w:color w:val="000000"/>
          <w:sz w:val="32"/>
          <w:szCs w:val="32"/>
        </w:rPr>
        <w:t>规模以上的现代都市工业企业</w:t>
      </w:r>
      <w:r>
        <w:rPr>
          <w:rFonts w:ascii="Times New Roman" w:hAnsi="Times New Roman" w:eastAsia="仿宋_GB2312"/>
          <w:sz w:val="32"/>
          <w:szCs w:val="32"/>
        </w:rPr>
        <w:t>”指上一年度营业收入2000万以上</w:t>
      </w:r>
      <w:r>
        <w:rPr>
          <w:rFonts w:hint="eastAsia" w:ascii="Times New Roman" w:hAnsi="Times New Roman" w:eastAsia="仿宋_GB2312"/>
          <w:sz w:val="32"/>
          <w:szCs w:val="32"/>
          <w:lang w:eastAsia="zh-CN"/>
        </w:rPr>
        <w:t>且已纳入荔湾区“四上”企业统计管理</w:t>
      </w:r>
      <w:r>
        <w:rPr>
          <w:rFonts w:ascii="Times New Roman" w:hAnsi="Times New Roman" w:eastAsia="仿宋_GB2312"/>
          <w:sz w:val="32"/>
          <w:szCs w:val="32"/>
        </w:rPr>
        <w:t>的</w:t>
      </w:r>
      <w:r>
        <w:rPr>
          <w:rFonts w:ascii="Times New Roman" w:hAnsi="Times New Roman" w:eastAsia="仿宋_GB2312"/>
          <w:color w:val="000000"/>
          <w:sz w:val="32"/>
          <w:szCs w:val="32"/>
        </w:rPr>
        <w:t>现代都市工业企业，具体按照以下同比增长的幅度分层次给予奖励：</w:t>
      </w:r>
    </w:p>
    <w:p>
      <w:pPr>
        <w:pStyle w:val="180"/>
        <w:spacing w:line="58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（1）对上一年度产值达到2000万元以上、1亿元以下的</w:t>
      </w:r>
      <w:r>
        <w:rPr>
          <w:rFonts w:ascii="Times New Roman" w:hAnsi="Times New Roman" w:eastAsia="仿宋_GB2312"/>
          <w:color w:val="000000"/>
          <w:sz w:val="32"/>
          <w:szCs w:val="32"/>
        </w:rPr>
        <w:t>现代都市</w:t>
      </w:r>
      <w:r>
        <w:rPr>
          <w:rFonts w:ascii="Times New Roman" w:hAnsi="Times New Roman" w:eastAsia="仿宋_GB2312"/>
          <w:sz w:val="32"/>
          <w:szCs w:val="32"/>
        </w:rPr>
        <w:t>工业企业，年度工业产值同比增长超过10%的，给予10万元奖励；年度工业产值增长超过20%的，给予20万元奖励；年度工业产值增长超过30%的，给予30万元奖励。</w:t>
      </w:r>
    </w:p>
    <w:p>
      <w:pPr>
        <w:pStyle w:val="180"/>
        <w:spacing w:line="580" w:lineRule="exact"/>
        <w:ind w:firstLine="640" w:firstLineChars="200"/>
        <w:contextualSpacing/>
        <w:rPr>
          <w:rFonts w:ascii="Times New Roman" w:hAnsi="Times New Roman" w:eastAsia="仿宋_GB2312"/>
        </w:rPr>
      </w:pPr>
      <w:r>
        <w:rPr>
          <w:rFonts w:ascii="Times New Roman" w:hAnsi="Times New Roman" w:eastAsia="仿宋_GB2312"/>
          <w:sz w:val="32"/>
          <w:szCs w:val="32"/>
        </w:rPr>
        <w:t>（2）对上一年度产值达到1亿元以上、5亿元以下的</w:t>
      </w:r>
      <w:r>
        <w:rPr>
          <w:rFonts w:ascii="Times New Roman" w:hAnsi="Times New Roman" w:eastAsia="仿宋_GB2312"/>
          <w:color w:val="000000"/>
          <w:sz w:val="32"/>
          <w:szCs w:val="32"/>
        </w:rPr>
        <w:t>现代都市</w:t>
      </w:r>
      <w:r>
        <w:rPr>
          <w:rFonts w:ascii="Times New Roman" w:hAnsi="Times New Roman" w:eastAsia="仿宋_GB2312"/>
          <w:sz w:val="32"/>
          <w:szCs w:val="32"/>
        </w:rPr>
        <w:t>工业企业，年度工业产值同比增长超过10%的，给予30万元奖励；年度工业产值增长超过20%的，给予50万元奖励；年度工业产值增长超过30%的，给予70万元奖励。</w:t>
      </w:r>
    </w:p>
    <w:p>
      <w:pPr>
        <w:pStyle w:val="180"/>
        <w:spacing w:line="58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（3）对上一年度产值达到5亿元以上、50亿元以下的</w:t>
      </w:r>
      <w:r>
        <w:rPr>
          <w:rFonts w:ascii="Times New Roman" w:hAnsi="Times New Roman" w:eastAsia="仿宋_GB2312"/>
          <w:color w:val="000000"/>
          <w:sz w:val="32"/>
          <w:szCs w:val="32"/>
        </w:rPr>
        <w:t>现代都市</w:t>
      </w:r>
      <w:r>
        <w:rPr>
          <w:rFonts w:ascii="Times New Roman" w:hAnsi="Times New Roman" w:eastAsia="仿宋_GB2312"/>
          <w:sz w:val="32"/>
          <w:szCs w:val="32"/>
        </w:rPr>
        <w:t>工业企业，年度工业产值同比增长超过10%的，给予70万元奖励；年度工业产值增长超过20%的，给予100万元奖励；年度工业产值增长超过30%的，给予150万元奖励。</w:t>
      </w:r>
    </w:p>
    <w:p>
      <w:pPr>
        <w:pStyle w:val="180"/>
        <w:spacing w:line="58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（4）对上一年度产值达到50亿元以上的</w:t>
      </w:r>
      <w:r>
        <w:rPr>
          <w:rFonts w:ascii="Times New Roman" w:hAnsi="Times New Roman" w:eastAsia="仿宋_GB2312"/>
          <w:color w:val="000000"/>
          <w:sz w:val="32"/>
          <w:szCs w:val="32"/>
        </w:rPr>
        <w:t>现代都市</w:t>
      </w:r>
      <w:r>
        <w:rPr>
          <w:rFonts w:ascii="Times New Roman" w:hAnsi="Times New Roman" w:eastAsia="仿宋_GB2312"/>
          <w:sz w:val="32"/>
          <w:szCs w:val="32"/>
        </w:rPr>
        <w:t>工业企业，年度工业产值同比增长超过5%的，给予200万元奖励；年度工业产值增长超过10%的，给予500万元奖励；年度工业产值增长超过15%的，给予1000万元奖励。</w:t>
      </w:r>
    </w:p>
    <w:p>
      <w:pPr>
        <w:pStyle w:val="180"/>
        <w:spacing w:line="58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上述第五条款所提“</w:t>
      </w:r>
      <w:r>
        <w:rPr>
          <w:rFonts w:ascii="Times New Roman" w:hAnsi="Times New Roman" w:eastAsia="仿宋_GB2312"/>
          <w:color w:val="000000"/>
          <w:sz w:val="32"/>
          <w:szCs w:val="32"/>
        </w:rPr>
        <w:t>年度投资额达到5000万元及以上的工业投资项目</w:t>
      </w:r>
      <w:r>
        <w:rPr>
          <w:rFonts w:ascii="Times New Roman" w:hAnsi="Times New Roman" w:eastAsia="仿宋_GB2312"/>
          <w:sz w:val="32"/>
          <w:szCs w:val="32"/>
        </w:rPr>
        <w:t>”指上一年度工业投资数据纳入荔湾区统计的企业、年度投资额达到5000万元及以上的工业投资项目。</w:t>
      </w:r>
    </w:p>
    <w:p>
      <w:pPr>
        <w:pStyle w:val="180"/>
        <w:widowControl/>
        <w:spacing w:line="580" w:lineRule="exact"/>
        <w:ind w:firstLine="643" w:firstLineChars="200"/>
        <w:outlineLvl w:val="1"/>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（四）</w:t>
      </w:r>
      <w:r>
        <w:rPr>
          <w:rFonts w:ascii="Times New Roman" w:hAnsi="Times New Roman" w:eastAsia="楷体_GB2312"/>
          <w:b/>
          <w:bCs/>
          <w:sz w:val="32"/>
          <w:szCs w:val="32"/>
        </w:rPr>
        <w:t>促进现代都市工业企业集聚发展</w:t>
      </w:r>
    </w:p>
    <w:p>
      <w:pPr>
        <w:pStyle w:val="180"/>
        <w:widowControl/>
        <w:spacing w:line="580" w:lineRule="exact"/>
        <w:ind w:firstLine="643" w:firstLineChars="200"/>
        <w:outlineLvl w:val="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1.基本条款</w:t>
      </w:r>
    </w:p>
    <w:p>
      <w:pPr>
        <w:pStyle w:val="18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年产值达到10亿元及以上的荔湾区现代都市工业企业首次直接采购荔湾区工业企业生产的产品，且年采购金额累计达到100万元及以上，按照上年度实际采购金额的10%给予奖励，对同个企业进行采购最高奖励不超过</w:t>
      </w:r>
      <w:r>
        <w:rPr>
          <w:rStyle w:val="206"/>
          <w:rFonts w:ascii="Times New Roman" w:hAnsi="Times New Roman" w:eastAsia="仿宋_GB2312"/>
          <w:b w:val="0"/>
          <w:color w:val="000000"/>
          <w:sz w:val="32"/>
          <w:szCs w:val="32"/>
        </w:rPr>
        <w:t>100万元</w:t>
      </w:r>
      <w:r>
        <w:rPr>
          <w:rFonts w:ascii="Times New Roman" w:hAnsi="Times New Roman" w:eastAsia="仿宋_GB2312"/>
          <w:color w:val="000000"/>
          <w:sz w:val="32"/>
          <w:szCs w:val="32"/>
        </w:rPr>
        <w:t>；年度累计最高奖励不超过</w:t>
      </w:r>
      <w:r>
        <w:rPr>
          <w:rStyle w:val="206"/>
          <w:rFonts w:ascii="Times New Roman" w:hAnsi="Times New Roman" w:eastAsia="仿宋_GB2312"/>
          <w:b w:val="0"/>
          <w:color w:val="000000"/>
          <w:sz w:val="32"/>
          <w:szCs w:val="32"/>
        </w:rPr>
        <w:t>200万元</w:t>
      </w:r>
      <w:r>
        <w:rPr>
          <w:rFonts w:ascii="Times New Roman" w:hAnsi="Times New Roman" w:eastAsia="仿宋_GB2312"/>
          <w:color w:val="000000"/>
          <w:sz w:val="32"/>
          <w:szCs w:val="32"/>
        </w:rPr>
        <w:t>。</w:t>
      </w:r>
    </w:p>
    <w:p>
      <w:pPr>
        <w:pStyle w:val="18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对区内企业直接采购区内规模以下重点工业企业生产的产品的，且年采购金额累计达到10万元及以上的，按照上年度实际采购金额的10%给予采购企业奖励，单个企业年度最高奖励不超过</w:t>
      </w:r>
      <w:r>
        <w:rPr>
          <w:rStyle w:val="206"/>
          <w:rFonts w:ascii="Times New Roman" w:hAnsi="Times New Roman" w:eastAsia="仿宋_GB2312"/>
          <w:b w:val="0"/>
          <w:color w:val="000000"/>
          <w:sz w:val="32"/>
          <w:szCs w:val="32"/>
        </w:rPr>
        <w:t>30万元</w:t>
      </w:r>
      <w:r>
        <w:rPr>
          <w:rFonts w:ascii="Times New Roman" w:hAnsi="Times New Roman" w:eastAsia="仿宋_GB2312"/>
          <w:color w:val="000000"/>
          <w:sz w:val="32"/>
          <w:szCs w:val="32"/>
        </w:rPr>
        <w:t>。</w:t>
      </w:r>
    </w:p>
    <w:p>
      <w:pPr>
        <w:pStyle w:val="180"/>
        <w:spacing w:line="580" w:lineRule="exact"/>
        <w:ind w:firstLine="640" w:firstLineChars="200"/>
        <w:rPr>
          <w:rFonts w:ascii="Times New Roman" w:hAnsi="Times New Roman" w:eastAsia="仿宋_GB2312"/>
          <w:color w:val="333333"/>
          <w:sz w:val="32"/>
          <w:szCs w:val="32"/>
        </w:rPr>
      </w:pPr>
      <w:r>
        <w:rPr>
          <w:rFonts w:ascii="Times New Roman" w:hAnsi="Times New Roman" w:eastAsia="仿宋_GB2312"/>
          <w:color w:val="000000"/>
          <w:sz w:val="32"/>
          <w:szCs w:val="32"/>
        </w:rPr>
        <w:t>以上两款奖励政策同一年度均不得重复享受。</w:t>
      </w:r>
    </w:p>
    <w:p>
      <w:pPr>
        <w:pStyle w:val="180"/>
        <w:spacing w:line="580" w:lineRule="exact"/>
        <w:ind w:firstLine="643" w:firstLineChars="200"/>
        <w:outlineLvl w:val="2"/>
        <w:rPr>
          <w:rFonts w:ascii="Times New Roman" w:hAnsi="Times New Roman" w:eastAsia="仿宋_GB2312"/>
          <w:b/>
          <w:bCs/>
          <w:sz w:val="32"/>
          <w:szCs w:val="32"/>
        </w:rPr>
      </w:pPr>
      <w:r>
        <w:rPr>
          <w:rFonts w:ascii="Times New Roman" w:hAnsi="Times New Roman" w:eastAsia="仿宋_GB2312"/>
          <w:b/>
          <w:bCs/>
          <w:color w:val="000000"/>
          <w:sz w:val="32"/>
          <w:szCs w:val="32"/>
        </w:rPr>
        <w:t>2.条款说明</w:t>
      </w:r>
    </w:p>
    <w:p>
      <w:pPr>
        <w:pStyle w:val="180"/>
        <w:widowControl/>
        <w:spacing w:line="58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以上第一条款所提“年产值达到10亿元及以上”是指</w:t>
      </w:r>
      <w:r>
        <w:rPr>
          <w:rFonts w:hint="eastAsia" w:ascii="Times New Roman" w:hAnsi="Times New Roman" w:eastAsia="仿宋_GB2312"/>
          <w:color w:val="000000"/>
          <w:sz w:val="32"/>
          <w:szCs w:val="32"/>
          <w:lang w:eastAsia="zh-CN"/>
        </w:rPr>
        <w:t>申请单位</w:t>
      </w:r>
      <w:r>
        <w:rPr>
          <w:rFonts w:ascii="Times New Roman" w:hAnsi="Times New Roman" w:eastAsia="仿宋_GB2312"/>
          <w:color w:val="000000"/>
          <w:sz w:val="32"/>
          <w:szCs w:val="32"/>
        </w:rPr>
        <w:t>上一年度的产值达到10亿元及以上。</w:t>
      </w:r>
      <w:r>
        <w:rPr>
          <w:rFonts w:hint="eastAsia" w:ascii="Times New Roman" w:hAnsi="Times New Roman" w:eastAsia="仿宋_GB2312"/>
          <w:color w:val="000000"/>
          <w:sz w:val="32"/>
          <w:szCs w:val="32"/>
          <w:lang w:eastAsia="zh-CN"/>
        </w:rPr>
        <w:t>要求是</w:t>
      </w:r>
      <w:r>
        <w:rPr>
          <w:rFonts w:ascii="Times New Roman" w:hAnsi="Times New Roman" w:eastAsia="仿宋_GB2312"/>
          <w:color w:val="000000"/>
          <w:sz w:val="32"/>
          <w:szCs w:val="32"/>
        </w:rPr>
        <w:t>首次直接采购</w:t>
      </w:r>
      <w:r>
        <w:rPr>
          <w:rFonts w:hint="eastAsia" w:ascii="Times New Roman" w:hAnsi="Times New Roman" w:eastAsia="仿宋_GB2312"/>
          <w:color w:val="000000"/>
          <w:sz w:val="32"/>
          <w:szCs w:val="32"/>
          <w:lang w:eastAsia="zh-CN"/>
        </w:rPr>
        <w:t>。</w:t>
      </w:r>
    </w:p>
    <w:p>
      <w:pPr>
        <w:pStyle w:val="180"/>
        <w:widowControl/>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上述第二条款所提“规模以下重点工业企业”指荔湾区列入国家样本、省样本统计的规模以下工业企业。</w:t>
      </w:r>
    </w:p>
    <w:p>
      <w:pPr>
        <w:pStyle w:val="180"/>
        <w:widowControl/>
        <w:spacing w:line="580" w:lineRule="exact"/>
        <w:ind w:firstLine="643" w:firstLineChars="200"/>
        <w:outlineLvl w:val="1"/>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（五）示范项目、单项冠军奖励</w:t>
      </w:r>
    </w:p>
    <w:p>
      <w:pPr>
        <w:pStyle w:val="180"/>
        <w:spacing w:line="580" w:lineRule="exact"/>
        <w:ind w:firstLine="643" w:firstLineChars="200"/>
        <w:outlineLvl w:val="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1.基本条款</w:t>
      </w:r>
    </w:p>
    <w:p>
      <w:pPr>
        <w:pStyle w:val="201"/>
        <w:widowControl/>
        <w:shd w:val="clear" w:color="auto" w:fill="FFFFFF"/>
        <w:spacing w:before="0" w:beforeAutospacing="0" w:after="0" w:afterAutospacing="0" w:line="580" w:lineRule="exact"/>
        <w:ind w:firstLine="648"/>
        <w:jc w:val="both"/>
        <w:rPr>
          <w:rFonts w:ascii="Times New Roman" w:hAnsi="Times New Roman" w:eastAsia="仿宋_GB2312"/>
          <w:color w:val="000000"/>
          <w:sz w:val="32"/>
          <w:szCs w:val="32"/>
        </w:rPr>
      </w:pPr>
      <w:bookmarkStart w:id="0" w:name="_Hlk143697662"/>
      <w:r>
        <w:rPr>
          <w:rFonts w:ascii="Times New Roman" w:hAnsi="Times New Roman" w:eastAsia="仿宋_GB2312"/>
          <w:color w:val="000000"/>
          <w:sz w:val="32"/>
          <w:szCs w:val="32"/>
        </w:rPr>
        <w:t>对首次入选“中国制造业企业500强”的现代都市工业企业，年度工业产值达到100亿元以上</w:t>
      </w:r>
      <w:bookmarkEnd w:id="0"/>
      <w:r>
        <w:rPr>
          <w:rFonts w:ascii="Times New Roman" w:hAnsi="Times New Roman" w:eastAsia="仿宋_GB2312"/>
          <w:color w:val="000000"/>
          <w:sz w:val="32"/>
          <w:szCs w:val="32"/>
        </w:rPr>
        <w:t>，一次性给予</w:t>
      </w:r>
      <w:r>
        <w:rPr>
          <w:rStyle w:val="206"/>
          <w:rFonts w:ascii="Times New Roman" w:hAnsi="Times New Roman" w:eastAsia="仿宋_GB2312"/>
          <w:b w:val="0"/>
          <w:color w:val="000000"/>
          <w:sz w:val="32"/>
          <w:szCs w:val="32"/>
        </w:rPr>
        <w:t>2000万元</w:t>
      </w:r>
      <w:r>
        <w:rPr>
          <w:rFonts w:ascii="Times New Roman" w:hAnsi="Times New Roman" w:eastAsia="仿宋_GB2312"/>
          <w:color w:val="000000"/>
          <w:sz w:val="32"/>
          <w:szCs w:val="32"/>
        </w:rPr>
        <w:t>奖励。</w:t>
      </w:r>
    </w:p>
    <w:p>
      <w:pPr>
        <w:pStyle w:val="201"/>
        <w:widowControl/>
        <w:shd w:val="clear" w:color="auto" w:fill="FFFFFF"/>
        <w:spacing w:before="0" w:beforeAutospacing="0" w:after="0" w:afterAutospacing="0" w:line="580" w:lineRule="exact"/>
        <w:ind w:firstLine="648"/>
        <w:jc w:val="both"/>
        <w:rPr>
          <w:rFonts w:ascii="Times New Roman" w:hAnsi="Times New Roman" w:eastAsia="仿宋_GB2312"/>
          <w:color w:val="000000"/>
          <w:sz w:val="32"/>
          <w:szCs w:val="32"/>
        </w:rPr>
      </w:pPr>
      <w:r>
        <w:rPr>
          <w:rFonts w:ascii="Times New Roman" w:hAnsi="Times New Roman" w:eastAsia="仿宋_GB2312"/>
          <w:color w:val="000000"/>
          <w:sz w:val="32"/>
          <w:szCs w:val="32"/>
        </w:rPr>
        <w:t>对首次被工信部认定为制造业“单项冠军”示范企业的一次性给予</w:t>
      </w:r>
      <w:r>
        <w:rPr>
          <w:rStyle w:val="206"/>
          <w:rFonts w:ascii="Times New Roman" w:hAnsi="Times New Roman" w:eastAsia="仿宋_GB2312"/>
          <w:b w:val="0"/>
          <w:color w:val="000000"/>
          <w:sz w:val="32"/>
          <w:szCs w:val="32"/>
        </w:rPr>
        <w:t>100万元</w:t>
      </w:r>
      <w:r>
        <w:rPr>
          <w:rFonts w:ascii="Times New Roman" w:hAnsi="Times New Roman" w:eastAsia="仿宋_GB2312"/>
          <w:color w:val="000000"/>
          <w:sz w:val="32"/>
          <w:szCs w:val="32"/>
        </w:rPr>
        <w:t>奖励，每个“单项冠军”产品再奖励</w:t>
      </w:r>
      <w:r>
        <w:rPr>
          <w:rStyle w:val="206"/>
          <w:rFonts w:ascii="Times New Roman" w:hAnsi="Times New Roman" w:eastAsia="仿宋_GB2312"/>
          <w:b w:val="0"/>
          <w:color w:val="000000"/>
          <w:sz w:val="32"/>
          <w:szCs w:val="32"/>
        </w:rPr>
        <w:t>20万元</w:t>
      </w:r>
      <w:r>
        <w:rPr>
          <w:rFonts w:ascii="Times New Roman" w:hAnsi="Times New Roman" w:eastAsia="仿宋_GB2312"/>
          <w:color w:val="000000"/>
          <w:sz w:val="32"/>
          <w:szCs w:val="32"/>
        </w:rPr>
        <w:t>。</w:t>
      </w:r>
    </w:p>
    <w:p>
      <w:pPr>
        <w:pStyle w:val="180"/>
        <w:spacing w:line="580" w:lineRule="exact"/>
        <w:ind w:firstLine="643" w:firstLineChars="200"/>
        <w:outlineLvl w:val="2"/>
        <w:rPr>
          <w:rFonts w:ascii="Times New Roman" w:hAnsi="Times New Roman" w:eastAsia="仿宋_GB2312"/>
          <w:b/>
          <w:bCs/>
          <w:sz w:val="32"/>
          <w:szCs w:val="32"/>
        </w:rPr>
      </w:pPr>
      <w:r>
        <w:rPr>
          <w:rFonts w:ascii="Times New Roman" w:hAnsi="Times New Roman" w:eastAsia="仿宋_GB2312"/>
          <w:b/>
          <w:bCs/>
          <w:color w:val="000000"/>
          <w:sz w:val="32"/>
          <w:szCs w:val="32"/>
        </w:rPr>
        <w:t>2.条款说明</w:t>
      </w:r>
    </w:p>
    <w:p>
      <w:pPr>
        <w:pStyle w:val="180"/>
        <w:ind w:firstLine="620" w:firstLineChars="200"/>
        <w:rPr>
          <w:rFonts w:ascii="Times New Roman" w:hAnsi="Times New Roman" w:eastAsia="仿宋_GB2312"/>
          <w:color w:val="000000"/>
          <w:sz w:val="32"/>
          <w:szCs w:val="32"/>
          <w:lang w:eastAsia="zh-CN" w:bidi="ar-SA"/>
        </w:rPr>
      </w:pPr>
      <w:r>
        <w:rPr>
          <w:rFonts w:ascii="Times New Roman" w:hAnsi="Times New Roman" w:eastAsia="仿宋_GB2312"/>
          <w:color w:val="000000"/>
          <w:sz w:val="31"/>
          <w:szCs w:val="31"/>
          <w:lang w:bidi="en-US"/>
        </w:rPr>
        <w:t>上述条款仅兑现《措施》有效期内符合政策条件的单位。</w:t>
      </w:r>
      <w:r>
        <w:rPr>
          <w:rFonts w:ascii="Times New Roman" w:hAnsi="Times New Roman" w:eastAsia="仿宋_GB2312"/>
          <w:color w:val="000000"/>
          <w:sz w:val="32"/>
          <w:szCs w:val="32"/>
          <w:lang w:val="en-US" w:eastAsia="zh-CN"/>
        </w:rPr>
        <w:t>其中，</w:t>
      </w:r>
      <w:r>
        <w:rPr>
          <w:rFonts w:ascii="Times New Roman" w:hAnsi="Times New Roman" w:eastAsia="仿宋_GB2312"/>
          <w:color w:val="000000"/>
          <w:sz w:val="32"/>
          <w:szCs w:val="32"/>
        </w:rPr>
        <w:t>上述</w:t>
      </w:r>
      <w:r>
        <w:rPr>
          <w:rFonts w:ascii="Times New Roman" w:hAnsi="Times New Roman" w:eastAsia="仿宋_GB2312"/>
          <w:color w:val="000000"/>
          <w:sz w:val="32"/>
          <w:szCs w:val="32"/>
          <w:lang w:val="en-US" w:eastAsia="zh-CN"/>
        </w:rPr>
        <w:t>第一</w:t>
      </w:r>
      <w:r>
        <w:rPr>
          <w:rFonts w:ascii="Times New Roman" w:hAnsi="Times New Roman" w:eastAsia="仿宋_GB2312"/>
          <w:color w:val="000000"/>
          <w:sz w:val="32"/>
          <w:szCs w:val="32"/>
        </w:rPr>
        <w:t>条款所提“中国制造业企业500强”是指提出申请的上一年度入选中国企业联合会、中国企业家协会向社会公布的中国制造业企业500强排行榜的企业</w:t>
      </w:r>
      <w:r>
        <w:rPr>
          <w:rFonts w:ascii="Times New Roman" w:hAnsi="Times New Roman" w:eastAsia="仿宋_GB2312"/>
          <w:color w:val="000000"/>
          <w:sz w:val="32"/>
          <w:szCs w:val="32"/>
          <w:lang w:eastAsia="zh-CN"/>
        </w:rPr>
        <w:t>；</w:t>
      </w:r>
      <w:r>
        <w:rPr>
          <w:rFonts w:ascii="Times New Roman" w:hAnsi="Times New Roman" w:eastAsia="仿宋_GB2312"/>
          <w:color w:val="000000"/>
          <w:sz w:val="32"/>
          <w:szCs w:val="32"/>
          <w:lang w:bidi="ar-SA"/>
        </w:rPr>
        <w:t>所提</w:t>
      </w:r>
      <w:r>
        <w:rPr>
          <w:rFonts w:ascii="Times New Roman" w:hAnsi="Times New Roman" w:eastAsia="仿宋_GB2312"/>
          <w:color w:val="000000"/>
          <w:sz w:val="32"/>
          <w:szCs w:val="32"/>
          <w:lang w:eastAsia="zh-CN" w:bidi="ar-SA"/>
        </w:rPr>
        <w:t>“</w:t>
      </w:r>
      <w:r>
        <w:rPr>
          <w:rFonts w:ascii="Times New Roman" w:hAnsi="Times New Roman" w:eastAsia="仿宋_GB2312"/>
          <w:color w:val="000000"/>
          <w:sz w:val="32"/>
          <w:szCs w:val="32"/>
        </w:rPr>
        <w:t>年度工业产值达到100亿元以上</w:t>
      </w:r>
      <w:r>
        <w:rPr>
          <w:rFonts w:ascii="Times New Roman" w:hAnsi="Times New Roman" w:eastAsia="仿宋_GB2312"/>
          <w:color w:val="000000"/>
          <w:sz w:val="32"/>
          <w:szCs w:val="32"/>
          <w:lang w:eastAsia="zh-CN" w:bidi="ar-SA"/>
        </w:rPr>
        <w:t>”，</w:t>
      </w:r>
      <w:r>
        <w:rPr>
          <w:rFonts w:ascii="Times New Roman" w:hAnsi="Times New Roman" w:eastAsia="仿宋_GB2312"/>
          <w:color w:val="000000"/>
          <w:sz w:val="32"/>
          <w:szCs w:val="32"/>
          <w:lang w:val="en-US" w:eastAsia="zh-CN" w:bidi="ar-SA"/>
        </w:rPr>
        <w:t>指</w:t>
      </w:r>
      <w:r>
        <w:rPr>
          <w:rFonts w:ascii="Times New Roman" w:hAnsi="Times New Roman" w:eastAsia="仿宋_GB2312"/>
          <w:color w:val="000000"/>
          <w:sz w:val="32"/>
          <w:szCs w:val="32"/>
          <w:lang w:bidi="ar-SA"/>
        </w:rPr>
        <w:t>在荔湾区</w:t>
      </w:r>
      <w:r>
        <w:rPr>
          <w:rFonts w:ascii="Times New Roman" w:hAnsi="Times New Roman" w:eastAsia="仿宋_GB2312"/>
          <w:color w:val="000000"/>
          <w:sz w:val="32"/>
          <w:szCs w:val="32"/>
          <w:lang w:val="en-US" w:eastAsia="zh-CN" w:bidi="ar-SA"/>
        </w:rPr>
        <w:t>纳统的</w:t>
      </w:r>
      <w:r>
        <w:rPr>
          <w:rFonts w:ascii="Times New Roman" w:hAnsi="Times New Roman" w:eastAsia="仿宋_GB2312"/>
          <w:color w:val="000000"/>
          <w:sz w:val="32"/>
          <w:szCs w:val="32"/>
          <w:lang w:bidi="ar-SA"/>
        </w:rPr>
        <w:t>年度工业产值达到100亿元以上</w:t>
      </w:r>
      <w:r>
        <w:rPr>
          <w:rFonts w:ascii="Times New Roman" w:hAnsi="Times New Roman" w:eastAsia="仿宋_GB2312"/>
          <w:color w:val="000000"/>
          <w:sz w:val="32"/>
          <w:szCs w:val="32"/>
          <w:lang w:eastAsia="zh-CN" w:bidi="ar-SA"/>
        </w:rPr>
        <w:t>。</w:t>
      </w:r>
    </w:p>
    <w:p>
      <w:pPr>
        <w:pStyle w:val="180"/>
        <w:widowControl/>
        <w:spacing w:line="580" w:lineRule="exact"/>
        <w:ind w:firstLine="643" w:firstLineChars="200"/>
        <w:outlineLvl w:val="1"/>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（六）支持现代都市工业企业创新发展</w:t>
      </w:r>
    </w:p>
    <w:p>
      <w:pPr>
        <w:pStyle w:val="180"/>
        <w:spacing w:line="580" w:lineRule="exact"/>
        <w:ind w:firstLine="643" w:firstLineChars="200"/>
        <w:outlineLvl w:val="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1.基本条款</w:t>
      </w:r>
    </w:p>
    <w:p>
      <w:pPr>
        <w:pStyle w:val="201"/>
        <w:widowControl/>
        <w:shd w:val="clear" w:color="auto" w:fill="FFFFFF"/>
        <w:spacing w:before="0" w:beforeAutospacing="0" w:after="0" w:afterAutospacing="0" w:line="580" w:lineRule="exact"/>
        <w:ind w:firstLine="648"/>
        <w:jc w:val="both"/>
        <w:rPr>
          <w:rFonts w:ascii="Times New Roman" w:hAnsi="Times New Roman" w:eastAsia="仿宋_GB2312"/>
          <w:color w:val="000000"/>
          <w:sz w:val="32"/>
          <w:szCs w:val="32"/>
        </w:rPr>
      </w:pPr>
      <w:r>
        <w:rPr>
          <w:rFonts w:ascii="Times New Roman" w:hAnsi="Times New Roman" w:eastAsia="仿宋_GB2312"/>
          <w:color w:val="000000"/>
          <w:sz w:val="32"/>
          <w:szCs w:val="32"/>
        </w:rPr>
        <w:t>鼓励现代都市工业企业加大工业技改投资，对年度完成工业技改投资获得市奖励的，区给予1∶1配套扶持，最高奖励不超过</w:t>
      </w:r>
      <w:r>
        <w:rPr>
          <w:rStyle w:val="206"/>
          <w:rFonts w:ascii="Times New Roman" w:hAnsi="Times New Roman" w:eastAsia="仿宋_GB2312"/>
          <w:b w:val="0"/>
          <w:color w:val="000000"/>
          <w:sz w:val="32"/>
          <w:szCs w:val="32"/>
        </w:rPr>
        <w:t>1000万元</w:t>
      </w:r>
      <w:r>
        <w:rPr>
          <w:rFonts w:ascii="Times New Roman" w:hAnsi="Times New Roman" w:eastAsia="仿宋_GB2312"/>
          <w:color w:val="000000"/>
          <w:sz w:val="32"/>
          <w:szCs w:val="32"/>
        </w:rPr>
        <w:t>。</w:t>
      </w:r>
    </w:p>
    <w:p>
      <w:pPr>
        <w:pStyle w:val="201"/>
        <w:widowControl/>
        <w:shd w:val="clear" w:color="auto" w:fill="FFFFFF"/>
        <w:spacing w:before="0" w:beforeAutospacing="0" w:after="0" w:afterAutospacing="0" w:line="580" w:lineRule="exact"/>
        <w:ind w:firstLine="648"/>
        <w:jc w:val="both"/>
        <w:rPr>
          <w:rFonts w:ascii="Times New Roman" w:hAnsi="Times New Roman" w:eastAsia="仿宋_GB2312"/>
          <w:color w:val="000000"/>
          <w:sz w:val="32"/>
          <w:szCs w:val="32"/>
        </w:rPr>
      </w:pPr>
      <w:r>
        <w:rPr>
          <w:rFonts w:ascii="Times New Roman" w:hAnsi="Times New Roman" w:eastAsia="仿宋_GB2312"/>
          <w:color w:val="000000"/>
          <w:sz w:val="32"/>
          <w:szCs w:val="32"/>
        </w:rPr>
        <w:t>现代都市工业企业首次被认定为省级企业技术中心的，一次性给予</w:t>
      </w:r>
      <w:r>
        <w:rPr>
          <w:rStyle w:val="206"/>
          <w:rFonts w:ascii="Times New Roman" w:hAnsi="Times New Roman" w:eastAsia="仿宋_GB2312"/>
          <w:b w:val="0"/>
          <w:color w:val="000000"/>
          <w:sz w:val="32"/>
          <w:szCs w:val="32"/>
        </w:rPr>
        <w:t>50万</w:t>
      </w:r>
      <w:r>
        <w:rPr>
          <w:rFonts w:ascii="Times New Roman" w:hAnsi="Times New Roman" w:eastAsia="仿宋_GB2312"/>
          <w:color w:val="000000"/>
          <w:sz w:val="32"/>
          <w:szCs w:val="32"/>
        </w:rPr>
        <w:t>奖励；首次被认定为国家级企业技术中心的，一次性给予</w:t>
      </w:r>
      <w:r>
        <w:rPr>
          <w:rStyle w:val="206"/>
          <w:rFonts w:ascii="Times New Roman" w:hAnsi="Times New Roman" w:eastAsia="仿宋_GB2312"/>
          <w:b w:val="0"/>
          <w:color w:val="000000"/>
          <w:sz w:val="32"/>
          <w:szCs w:val="32"/>
        </w:rPr>
        <w:t>100万</w:t>
      </w:r>
      <w:r>
        <w:rPr>
          <w:rFonts w:ascii="Times New Roman" w:hAnsi="Times New Roman" w:eastAsia="仿宋_GB2312"/>
          <w:color w:val="000000"/>
          <w:sz w:val="32"/>
          <w:szCs w:val="32"/>
        </w:rPr>
        <w:t>奖励。</w:t>
      </w:r>
    </w:p>
    <w:p>
      <w:pPr>
        <w:pStyle w:val="201"/>
        <w:widowControl/>
        <w:shd w:val="clear" w:color="auto" w:fill="FFFFFF"/>
        <w:spacing w:before="0" w:beforeAutospacing="0" w:after="0" w:afterAutospacing="0" w:line="580" w:lineRule="exact"/>
        <w:ind w:firstLine="648"/>
        <w:jc w:val="both"/>
        <w:rPr>
          <w:rFonts w:ascii="Times New Roman" w:hAnsi="Times New Roman" w:eastAsia="仿宋_GB2312"/>
          <w:color w:val="000000"/>
          <w:sz w:val="32"/>
          <w:szCs w:val="32"/>
        </w:rPr>
      </w:pPr>
      <w:r>
        <w:rPr>
          <w:rFonts w:ascii="Times New Roman" w:hAnsi="Times New Roman" w:eastAsia="仿宋_GB2312"/>
          <w:color w:val="000000"/>
          <w:sz w:val="32"/>
          <w:szCs w:val="32"/>
        </w:rPr>
        <w:t>现代都市工业企业首次被认定为省级制造业创新中心，一次性给予</w:t>
      </w:r>
      <w:r>
        <w:rPr>
          <w:rStyle w:val="206"/>
          <w:rFonts w:ascii="Times New Roman" w:hAnsi="Times New Roman" w:eastAsia="仿宋_GB2312"/>
          <w:b w:val="0"/>
          <w:color w:val="000000"/>
          <w:sz w:val="32"/>
          <w:szCs w:val="32"/>
        </w:rPr>
        <w:t>50万</w:t>
      </w:r>
      <w:r>
        <w:rPr>
          <w:rFonts w:ascii="Times New Roman" w:hAnsi="Times New Roman" w:eastAsia="仿宋_GB2312"/>
          <w:color w:val="000000"/>
          <w:sz w:val="32"/>
          <w:szCs w:val="32"/>
        </w:rPr>
        <w:t>奖励；首次被认定为国家级制造业创新中心，一次性给予</w:t>
      </w:r>
      <w:r>
        <w:rPr>
          <w:rStyle w:val="206"/>
          <w:rFonts w:ascii="Times New Roman" w:hAnsi="Times New Roman" w:eastAsia="仿宋_GB2312"/>
          <w:b w:val="0"/>
          <w:color w:val="000000"/>
          <w:sz w:val="32"/>
          <w:szCs w:val="32"/>
        </w:rPr>
        <w:t>100万</w:t>
      </w:r>
      <w:r>
        <w:rPr>
          <w:rFonts w:ascii="Times New Roman" w:hAnsi="Times New Roman" w:eastAsia="仿宋_GB2312"/>
          <w:color w:val="000000"/>
          <w:sz w:val="32"/>
          <w:szCs w:val="32"/>
        </w:rPr>
        <w:t>奖励。</w:t>
      </w:r>
    </w:p>
    <w:p>
      <w:pPr>
        <w:pStyle w:val="180"/>
        <w:spacing w:line="580" w:lineRule="exact"/>
        <w:ind w:firstLine="643" w:firstLineChars="200"/>
        <w:outlineLvl w:val="2"/>
        <w:rPr>
          <w:rFonts w:ascii="Times New Roman" w:hAnsi="Times New Roman" w:eastAsia="仿宋_GB2312"/>
          <w:b/>
          <w:bCs/>
          <w:sz w:val="32"/>
          <w:szCs w:val="32"/>
        </w:rPr>
      </w:pPr>
      <w:r>
        <w:rPr>
          <w:rFonts w:ascii="Times New Roman" w:hAnsi="Times New Roman" w:eastAsia="仿宋_GB2312"/>
          <w:b/>
          <w:bCs/>
          <w:color w:val="000000"/>
          <w:sz w:val="32"/>
          <w:szCs w:val="32"/>
        </w:rPr>
        <w:t>2.条款说明</w:t>
      </w:r>
    </w:p>
    <w:p>
      <w:pPr>
        <w:pStyle w:val="180"/>
        <w:widowControl/>
        <w:spacing w:line="580" w:lineRule="exact"/>
        <w:ind w:firstLine="620" w:firstLineChars="200"/>
        <w:rPr>
          <w:rFonts w:ascii="Times New Roman" w:hAnsi="Times New Roman" w:eastAsia="仿宋_GB2312"/>
          <w:color w:val="000000"/>
          <w:sz w:val="31"/>
          <w:szCs w:val="31"/>
          <w:lang w:bidi="en-US"/>
        </w:rPr>
      </w:pPr>
      <w:r>
        <w:rPr>
          <w:rFonts w:ascii="Times New Roman" w:hAnsi="Times New Roman" w:eastAsia="仿宋_GB2312"/>
          <w:color w:val="000000"/>
          <w:sz w:val="31"/>
          <w:szCs w:val="31"/>
          <w:lang w:bidi="en-US"/>
        </w:rPr>
        <w:t>上述条款仅兑现《措施》有效期内符合政策条件的单位。其中，上述第一条款所提“</w:t>
      </w:r>
      <w:r>
        <w:rPr>
          <w:rFonts w:ascii="Times New Roman" w:hAnsi="Times New Roman" w:eastAsia="仿宋_GB2312"/>
          <w:color w:val="000000"/>
          <w:sz w:val="32"/>
          <w:szCs w:val="32"/>
        </w:rPr>
        <w:t>获得市奖励</w:t>
      </w:r>
      <w:r>
        <w:rPr>
          <w:rFonts w:ascii="Times New Roman" w:hAnsi="Times New Roman" w:eastAsia="仿宋_GB2312"/>
          <w:color w:val="000000"/>
          <w:sz w:val="31"/>
          <w:szCs w:val="31"/>
          <w:lang w:bidi="en-US"/>
        </w:rPr>
        <w:t>”</w:t>
      </w:r>
      <w:r>
        <w:rPr>
          <w:rFonts w:hint="eastAsia" w:ascii="Times New Roman" w:hAnsi="Times New Roman" w:eastAsia="仿宋_GB2312"/>
          <w:color w:val="000000"/>
          <w:sz w:val="31"/>
          <w:szCs w:val="31"/>
          <w:lang w:eastAsia="zh-CN" w:bidi="en-US"/>
        </w:rPr>
        <w:t>，需上年度市奖励</w:t>
      </w:r>
      <w:r>
        <w:rPr>
          <w:rFonts w:ascii="Times New Roman" w:hAnsi="Times New Roman" w:eastAsia="仿宋_GB2312"/>
          <w:color w:val="000000"/>
          <w:sz w:val="31"/>
          <w:szCs w:val="31"/>
          <w:lang w:bidi="en-US"/>
        </w:rPr>
        <w:t>资金实际到账</w:t>
      </w:r>
      <w:r>
        <w:rPr>
          <w:rFonts w:hint="eastAsia" w:ascii="Times New Roman" w:hAnsi="Times New Roman" w:eastAsia="仿宋_GB2312"/>
          <w:color w:val="000000"/>
          <w:sz w:val="31"/>
          <w:szCs w:val="31"/>
          <w:lang w:eastAsia="zh-CN" w:bidi="en-US"/>
        </w:rPr>
        <w:t>的方可获得区配套奖励</w:t>
      </w:r>
      <w:r>
        <w:rPr>
          <w:rFonts w:ascii="Times New Roman" w:hAnsi="Times New Roman" w:eastAsia="仿宋_GB2312"/>
          <w:color w:val="000000"/>
          <w:sz w:val="31"/>
          <w:szCs w:val="31"/>
          <w:lang w:bidi="en-US"/>
        </w:rPr>
        <w:t>。</w:t>
      </w:r>
    </w:p>
    <w:p>
      <w:pPr>
        <w:pStyle w:val="180"/>
        <w:widowControl/>
        <w:spacing w:line="580" w:lineRule="exact"/>
        <w:ind w:firstLine="643" w:firstLineChars="200"/>
        <w:outlineLvl w:val="1"/>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（七）支持现代都市工业载体提质增效</w:t>
      </w:r>
    </w:p>
    <w:p>
      <w:pPr>
        <w:pStyle w:val="180"/>
        <w:spacing w:line="580" w:lineRule="exact"/>
        <w:ind w:firstLine="643" w:firstLineChars="200"/>
        <w:outlineLvl w:val="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1.基本条款</w:t>
      </w:r>
    </w:p>
    <w:p>
      <w:pPr>
        <w:pStyle w:val="201"/>
        <w:widowControl/>
        <w:shd w:val="clear" w:color="auto" w:fill="FFFFFF"/>
        <w:spacing w:before="0" w:beforeAutospacing="0" w:after="0" w:afterAutospacing="0" w:line="580" w:lineRule="exact"/>
        <w:ind w:firstLine="648"/>
        <w:jc w:val="both"/>
        <w:rPr>
          <w:rFonts w:ascii="Times New Roman" w:hAnsi="Times New Roman" w:eastAsia="仿宋_GB2312"/>
          <w:color w:val="000000"/>
          <w:sz w:val="32"/>
          <w:szCs w:val="32"/>
        </w:rPr>
      </w:pPr>
      <w:r>
        <w:rPr>
          <w:rFonts w:ascii="Times New Roman" w:hAnsi="Times New Roman" w:eastAsia="仿宋_GB2312"/>
          <w:color w:val="000000"/>
          <w:sz w:val="32"/>
          <w:szCs w:val="32"/>
        </w:rPr>
        <w:t>对获得广州市工业和信息化部门奖励的现代都市工业产业园，按市级奖励额度的10%予以</w:t>
      </w:r>
      <w:r>
        <w:rPr>
          <w:rFonts w:hint="eastAsia" w:ascii="Times New Roman" w:hAnsi="Times New Roman" w:eastAsia="仿宋_GB2312"/>
          <w:color w:val="000000"/>
          <w:sz w:val="32"/>
          <w:szCs w:val="32"/>
          <w:lang w:eastAsia="zh-CN"/>
        </w:rPr>
        <w:t>配套</w:t>
      </w:r>
      <w:r>
        <w:rPr>
          <w:rFonts w:ascii="Times New Roman" w:hAnsi="Times New Roman" w:eastAsia="仿宋_GB2312"/>
          <w:color w:val="000000"/>
          <w:sz w:val="32"/>
          <w:szCs w:val="32"/>
        </w:rPr>
        <w:t>奖励，最高奖励不超过</w:t>
      </w:r>
      <w:r>
        <w:rPr>
          <w:rStyle w:val="206"/>
          <w:rFonts w:ascii="Times New Roman" w:hAnsi="Times New Roman" w:eastAsia="仿宋_GB2312"/>
          <w:b w:val="0"/>
          <w:color w:val="000000"/>
          <w:sz w:val="32"/>
          <w:szCs w:val="32"/>
        </w:rPr>
        <w:t>150万元</w:t>
      </w:r>
      <w:r>
        <w:rPr>
          <w:rFonts w:ascii="Times New Roman" w:hAnsi="Times New Roman" w:eastAsia="仿宋_GB2312"/>
          <w:color w:val="000000"/>
          <w:sz w:val="32"/>
          <w:szCs w:val="32"/>
        </w:rPr>
        <w:t>。</w:t>
      </w:r>
    </w:p>
    <w:p>
      <w:pPr>
        <w:pStyle w:val="201"/>
        <w:widowControl/>
        <w:shd w:val="clear" w:color="auto" w:fill="FFFFFF"/>
        <w:spacing w:before="0" w:beforeAutospacing="0" w:after="0" w:afterAutospacing="0" w:line="580" w:lineRule="exact"/>
        <w:ind w:firstLine="648"/>
        <w:jc w:val="both"/>
        <w:rPr>
          <w:rFonts w:ascii="Times New Roman" w:hAnsi="Times New Roman" w:eastAsia="仿宋_GB2312"/>
          <w:color w:val="000000"/>
          <w:sz w:val="32"/>
          <w:szCs w:val="32"/>
        </w:rPr>
      </w:pPr>
      <w:r>
        <w:rPr>
          <w:rFonts w:ascii="Times New Roman" w:hAnsi="Times New Roman" w:eastAsia="仿宋_GB2312"/>
          <w:color w:val="000000"/>
          <w:sz w:val="32"/>
          <w:szCs w:val="32"/>
        </w:rPr>
        <w:t>经认定为区级现代都市工业园区，且园区工业产值达到以下标准给予奖励：</w:t>
      </w:r>
    </w:p>
    <w:p>
      <w:pPr>
        <w:pStyle w:val="201"/>
        <w:widowControl/>
        <w:shd w:val="clear" w:color="auto" w:fill="FFFFFF"/>
        <w:spacing w:before="0" w:beforeAutospacing="0" w:after="0" w:afterAutospacing="0" w:line="580" w:lineRule="exact"/>
        <w:ind w:firstLine="648"/>
        <w:jc w:val="both"/>
        <w:rPr>
          <w:rFonts w:ascii="Times New Roman" w:hAnsi="Times New Roman" w:eastAsia="仿宋_GB2312"/>
          <w:color w:val="000000"/>
          <w:sz w:val="32"/>
          <w:szCs w:val="32"/>
        </w:rPr>
      </w:pPr>
      <w:r>
        <w:rPr>
          <w:rFonts w:ascii="Times New Roman" w:hAnsi="Times New Roman" w:eastAsia="仿宋_GB2312"/>
          <w:color w:val="000000"/>
          <w:sz w:val="32"/>
          <w:szCs w:val="32"/>
        </w:rPr>
        <w:t>1.按园区占地面积计算，年度工业产值达到1万元/平方米、2万元/平方米、3万元/平方米及以上的，分别给予园区运营单位一次性</w:t>
      </w:r>
      <w:r>
        <w:rPr>
          <w:rStyle w:val="206"/>
          <w:rFonts w:ascii="Times New Roman" w:hAnsi="Times New Roman" w:eastAsia="仿宋_GB2312"/>
          <w:b w:val="0"/>
          <w:color w:val="000000"/>
          <w:sz w:val="32"/>
          <w:szCs w:val="32"/>
        </w:rPr>
        <w:t>20万元、30万元、50万元</w:t>
      </w:r>
      <w:r>
        <w:rPr>
          <w:rFonts w:ascii="Times New Roman" w:hAnsi="Times New Roman" w:eastAsia="仿宋_GB2312"/>
          <w:color w:val="000000"/>
          <w:sz w:val="32"/>
          <w:szCs w:val="32"/>
        </w:rPr>
        <w:t>奖励。</w:t>
      </w:r>
    </w:p>
    <w:p>
      <w:pPr>
        <w:pStyle w:val="201"/>
        <w:widowControl/>
        <w:shd w:val="clear" w:color="auto" w:fill="FFFFFF"/>
        <w:spacing w:before="0" w:beforeAutospacing="0" w:after="0" w:afterAutospacing="0" w:line="580" w:lineRule="exact"/>
        <w:ind w:firstLine="648"/>
        <w:jc w:val="both"/>
        <w:rPr>
          <w:rFonts w:ascii="Times New Roman" w:hAnsi="Times New Roman" w:eastAsia="仿宋_GB2312"/>
          <w:color w:val="333333"/>
          <w:sz w:val="32"/>
          <w:szCs w:val="32"/>
        </w:rPr>
      </w:pPr>
      <w:r>
        <w:rPr>
          <w:rFonts w:ascii="Times New Roman" w:hAnsi="Times New Roman" w:eastAsia="仿宋_GB2312"/>
          <w:color w:val="000000"/>
          <w:sz w:val="32"/>
          <w:szCs w:val="32"/>
        </w:rPr>
        <w:t>2.园区上年度工业产值增长10%以上、20%以上、30%以上的，分别给予园区运营单位一次性</w:t>
      </w:r>
      <w:r>
        <w:rPr>
          <w:rStyle w:val="206"/>
          <w:rFonts w:ascii="Times New Roman" w:hAnsi="Times New Roman" w:eastAsia="仿宋_GB2312"/>
          <w:b w:val="0"/>
          <w:color w:val="000000"/>
          <w:sz w:val="32"/>
          <w:szCs w:val="32"/>
        </w:rPr>
        <w:t>10万元、20万元、30万元</w:t>
      </w:r>
      <w:r>
        <w:rPr>
          <w:rFonts w:ascii="Times New Roman" w:hAnsi="Times New Roman" w:eastAsia="仿宋_GB2312"/>
          <w:color w:val="000000"/>
          <w:sz w:val="32"/>
          <w:szCs w:val="32"/>
        </w:rPr>
        <w:t>奖励。</w:t>
      </w:r>
    </w:p>
    <w:p>
      <w:pPr>
        <w:pStyle w:val="201"/>
        <w:widowControl/>
        <w:shd w:val="clear" w:color="auto" w:fill="FFFFFF"/>
        <w:spacing w:before="0" w:beforeAutospacing="0" w:after="0" w:afterAutospacing="0" w:line="580" w:lineRule="exact"/>
        <w:ind w:firstLine="634"/>
        <w:jc w:val="both"/>
        <w:rPr>
          <w:rFonts w:ascii="Times New Roman" w:hAnsi="Times New Roman" w:eastAsia="仿宋_GB2312"/>
          <w:color w:val="333333"/>
          <w:sz w:val="32"/>
          <w:szCs w:val="32"/>
        </w:rPr>
      </w:pPr>
      <w:r>
        <w:rPr>
          <w:rFonts w:ascii="Times New Roman" w:hAnsi="Times New Roman" w:eastAsia="仿宋_GB2312"/>
          <w:color w:val="000000"/>
          <w:sz w:val="32"/>
          <w:szCs w:val="32"/>
        </w:rPr>
        <w:t>以上两项奖励政策同一年度均不得重复享受。</w:t>
      </w:r>
    </w:p>
    <w:p>
      <w:pPr>
        <w:pStyle w:val="201"/>
        <w:widowControl/>
        <w:shd w:val="clear" w:color="auto" w:fill="FFFFFF"/>
        <w:spacing w:before="0" w:beforeAutospacing="0" w:after="0" w:afterAutospacing="0" w:line="580" w:lineRule="exact"/>
        <w:ind w:firstLine="634"/>
        <w:jc w:val="both"/>
        <w:rPr>
          <w:rFonts w:ascii="Times New Roman" w:hAnsi="Times New Roman" w:eastAsia="仿宋_GB2312"/>
          <w:color w:val="000000"/>
          <w:sz w:val="32"/>
          <w:szCs w:val="32"/>
        </w:rPr>
      </w:pPr>
      <w:r>
        <w:rPr>
          <w:rFonts w:ascii="Times New Roman" w:hAnsi="Times New Roman" w:eastAsia="仿宋_GB2312"/>
          <w:color w:val="000000"/>
          <w:sz w:val="32"/>
          <w:szCs w:val="32"/>
        </w:rPr>
        <w:t>对园区载体物业改造提升，经认定为区级现代都市工业园区，按照建筑改造总投资额（包括建构建筑物修建、建筑装修、物业环境提升、智慧园区建设投入）的20%给予改造主体奖励，单个园区最高不超过</w:t>
      </w:r>
      <w:r>
        <w:rPr>
          <w:rStyle w:val="206"/>
          <w:rFonts w:ascii="Times New Roman" w:hAnsi="Times New Roman" w:eastAsia="仿宋_GB2312"/>
          <w:b w:val="0"/>
          <w:color w:val="000000"/>
          <w:sz w:val="32"/>
          <w:szCs w:val="32"/>
        </w:rPr>
        <w:t>1000万元</w:t>
      </w:r>
      <w:r>
        <w:rPr>
          <w:rFonts w:ascii="Times New Roman" w:hAnsi="Times New Roman" w:eastAsia="仿宋_GB2312"/>
          <w:color w:val="000000"/>
          <w:sz w:val="32"/>
          <w:szCs w:val="32"/>
        </w:rPr>
        <w:t>。</w:t>
      </w:r>
    </w:p>
    <w:p>
      <w:pPr>
        <w:pStyle w:val="180"/>
        <w:spacing w:line="580" w:lineRule="exact"/>
        <w:ind w:firstLine="643" w:firstLineChars="200"/>
        <w:outlineLvl w:val="2"/>
        <w:rPr>
          <w:rFonts w:ascii="Times New Roman" w:hAnsi="Times New Roman" w:eastAsia="仿宋_GB2312"/>
          <w:b/>
          <w:bCs/>
          <w:sz w:val="32"/>
          <w:szCs w:val="32"/>
        </w:rPr>
      </w:pPr>
      <w:r>
        <w:rPr>
          <w:rFonts w:ascii="Times New Roman" w:hAnsi="Times New Roman" w:eastAsia="仿宋_GB2312"/>
          <w:b/>
          <w:bCs/>
          <w:color w:val="000000"/>
          <w:sz w:val="32"/>
          <w:szCs w:val="32"/>
        </w:rPr>
        <w:t>2.条款说明</w:t>
      </w:r>
    </w:p>
    <w:p>
      <w:pPr>
        <w:pStyle w:val="180"/>
        <w:widowControl/>
        <w:spacing w:line="580" w:lineRule="exact"/>
        <w:ind w:firstLine="620" w:firstLineChars="200"/>
        <w:rPr>
          <w:rFonts w:ascii="Times New Roman" w:hAnsi="Times New Roman" w:eastAsia="仿宋_GB2312"/>
          <w:color w:val="000000"/>
          <w:sz w:val="31"/>
          <w:szCs w:val="31"/>
          <w:lang w:bidi="en-US"/>
        </w:rPr>
      </w:pPr>
      <w:r>
        <w:rPr>
          <w:rFonts w:ascii="Times New Roman" w:hAnsi="Times New Roman" w:eastAsia="仿宋_GB2312"/>
          <w:color w:val="000000"/>
          <w:sz w:val="31"/>
          <w:szCs w:val="31"/>
          <w:lang w:bidi="en-US"/>
        </w:rPr>
        <w:t>上述第一条款仅兑现《措施》有效期内</w:t>
      </w:r>
      <w:r>
        <w:rPr>
          <w:rFonts w:ascii="Times New Roman" w:hAnsi="Times New Roman" w:eastAsia="仿宋_GB2312"/>
          <w:color w:val="000000"/>
          <w:sz w:val="31"/>
          <w:szCs w:val="31"/>
          <w:lang w:val="en-US" w:eastAsia="zh-CN" w:bidi="en-US"/>
        </w:rPr>
        <w:t>获评</w:t>
      </w:r>
      <w:r>
        <w:rPr>
          <w:rFonts w:ascii="Times New Roman" w:hAnsi="Times New Roman" w:eastAsia="仿宋_GB2312"/>
          <w:color w:val="000000"/>
          <w:sz w:val="31"/>
          <w:szCs w:val="31"/>
          <w:lang w:bidi="en-US"/>
        </w:rPr>
        <w:t>广州市现代都市工业产业园</w:t>
      </w:r>
      <w:r>
        <w:rPr>
          <w:rFonts w:ascii="Times New Roman" w:hAnsi="Times New Roman" w:eastAsia="仿宋_GB2312"/>
          <w:color w:val="000000"/>
          <w:sz w:val="31"/>
          <w:szCs w:val="31"/>
          <w:lang w:eastAsia="zh-CN" w:bidi="en-US"/>
        </w:rPr>
        <w:t>，包括但不限于</w:t>
      </w:r>
      <w:r>
        <w:rPr>
          <w:rFonts w:ascii="Times New Roman" w:hAnsi="Times New Roman" w:eastAsia="仿宋_GB2312"/>
          <w:color w:val="000000"/>
          <w:sz w:val="31"/>
          <w:szCs w:val="31"/>
          <w:lang w:bidi="en-US"/>
        </w:rPr>
        <w:t>提质增效园区、高质量发展园区、特色园区、标杆示范园区</w:t>
      </w:r>
      <w:r>
        <w:rPr>
          <w:rFonts w:ascii="Times New Roman" w:hAnsi="Times New Roman" w:eastAsia="仿宋_GB2312"/>
          <w:color w:val="000000"/>
          <w:sz w:val="31"/>
          <w:szCs w:val="31"/>
          <w:lang w:eastAsia="zh-CN" w:bidi="en-US"/>
        </w:rPr>
        <w:t>等</w:t>
      </w:r>
      <w:r>
        <w:rPr>
          <w:rFonts w:ascii="Times New Roman" w:hAnsi="Times New Roman" w:eastAsia="仿宋_GB2312"/>
          <w:color w:val="000000"/>
          <w:sz w:val="31"/>
          <w:szCs w:val="31"/>
          <w:lang w:bidi="en-US"/>
        </w:rPr>
        <w:t>称号</w:t>
      </w:r>
      <w:r>
        <w:rPr>
          <w:rFonts w:ascii="Times New Roman" w:hAnsi="Times New Roman" w:eastAsia="仿宋_GB2312"/>
          <w:color w:val="000000"/>
          <w:sz w:val="31"/>
          <w:szCs w:val="31"/>
          <w:lang w:eastAsia="zh-CN" w:bidi="en-US"/>
        </w:rPr>
        <w:t>，</w:t>
      </w:r>
      <w:r>
        <w:rPr>
          <w:rFonts w:ascii="Times New Roman" w:hAnsi="Times New Roman" w:eastAsia="仿宋_GB2312"/>
          <w:color w:val="000000"/>
          <w:sz w:val="31"/>
          <w:szCs w:val="31"/>
          <w:lang w:val="en-US" w:eastAsia="zh-CN" w:bidi="en-US"/>
        </w:rPr>
        <w:t>且获得</w:t>
      </w:r>
      <w:r>
        <w:rPr>
          <w:rFonts w:ascii="Times New Roman" w:hAnsi="Times New Roman" w:eastAsia="仿宋_GB2312"/>
          <w:color w:val="000000"/>
          <w:sz w:val="32"/>
          <w:szCs w:val="32"/>
        </w:rPr>
        <w:t>广州市工业和信息化部门</w:t>
      </w:r>
      <w:r>
        <w:rPr>
          <w:rFonts w:ascii="Times New Roman" w:hAnsi="Times New Roman" w:eastAsia="仿宋_GB2312"/>
          <w:color w:val="000000"/>
          <w:sz w:val="32"/>
          <w:szCs w:val="32"/>
          <w:lang w:val="en-US" w:eastAsia="zh-CN"/>
        </w:rPr>
        <w:t>财政</w:t>
      </w:r>
      <w:r>
        <w:rPr>
          <w:rFonts w:ascii="Times New Roman" w:hAnsi="Times New Roman" w:eastAsia="仿宋_GB2312"/>
          <w:color w:val="000000"/>
          <w:sz w:val="32"/>
          <w:szCs w:val="32"/>
        </w:rPr>
        <w:t>奖</w:t>
      </w:r>
      <w:r>
        <w:rPr>
          <w:rFonts w:ascii="Times New Roman" w:hAnsi="Times New Roman" w:eastAsia="仿宋_GB2312"/>
          <w:color w:val="000000"/>
          <w:sz w:val="32"/>
          <w:szCs w:val="32"/>
          <w:lang w:val="en-US" w:eastAsia="zh-CN"/>
        </w:rPr>
        <w:t>补</w:t>
      </w:r>
      <w:r>
        <w:rPr>
          <w:rFonts w:ascii="Times New Roman" w:hAnsi="Times New Roman" w:eastAsia="仿宋_GB2312"/>
          <w:color w:val="000000"/>
          <w:sz w:val="31"/>
          <w:szCs w:val="31"/>
          <w:lang w:val="en-US" w:eastAsia="zh-CN" w:bidi="en-US"/>
        </w:rPr>
        <w:t>的单位</w:t>
      </w:r>
      <w:r>
        <w:rPr>
          <w:rFonts w:ascii="Times New Roman" w:hAnsi="Times New Roman" w:eastAsia="仿宋_GB2312"/>
          <w:color w:val="000000"/>
          <w:sz w:val="31"/>
          <w:szCs w:val="31"/>
          <w:lang w:bidi="en-US"/>
        </w:rPr>
        <w:t>。其中，所提“</w:t>
      </w:r>
      <w:r>
        <w:rPr>
          <w:rFonts w:ascii="Times New Roman" w:hAnsi="Times New Roman" w:eastAsia="仿宋_GB2312"/>
          <w:color w:val="000000"/>
          <w:sz w:val="32"/>
          <w:szCs w:val="32"/>
        </w:rPr>
        <w:t>获得广州市工业和信息化部门奖励</w:t>
      </w:r>
      <w:r>
        <w:rPr>
          <w:rFonts w:ascii="Times New Roman" w:hAnsi="Times New Roman" w:eastAsia="仿宋_GB2312"/>
          <w:color w:val="000000"/>
          <w:sz w:val="31"/>
          <w:szCs w:val="31"/>
          <w:lang w:bidi="en-US"/>
        </w:rPr>
        <w:t>”</w:t>
      </w:r>
      <w:r>
        <w:rPr>
          <w:rFonts w:hint="eastAsia" w:ascii="Times New Roman" w:hAnsi="Times New Roman" w:eastAsia="仿宋_GB2312"/>
          <w:color w:val="000000"/>
          <w:sz w:val="31"/>
          <w:szCs w:val="31"/>
          <w:lang w:eastAsia="zh-CN" w:bidi="en-US"/>
        </w:rPr>
        <w:t>，需上年度市奖励</w:t>
      </w:r>
      <w:r>
        <w:rPr>
          <w:rFonts w:ascii="Times New Roman" w:hAnsi="Times New Roman" w:eastAsia="仿宋_GB2312"/>
          <w:color w:val="000000"/>
          <w:sz w:val="31"/>
          <w:szCs w:val="31"/>
          <w:lang w:bidi="en-US"/>
        </w:rPr>
        <w:t>资金实际到账</w:t>
      </w:r>
      <w:r>
        <w:rPr>
          <w:rFonts w:hint="eastAsia" w:ascii="Times New Roman" w:hAnsi="Times New Roman" w:eastAsia="仿宋_GB2312"/>
          <w:color w:val="000000"/>
          <w:sz w:val="31"/>
          <w:szCs w:val="31"/>
          <w:lang w:eastAsia="zh-CN" w:bidi="en-US"/>
        </w:rPr>
        <w:t>的方可获得区配套奖励</w:t>
      </w:r>
      <w:r>
        <w:rPr>
          <w:rFonts w:ascii="Times New Roman" w:hAnsi="Times New Roman" w:eastAsia="仿宋_GB2312"/>
          <w:color w:val="000000"/>
          <w:sz w:val="31"/>
          <w:szCs w:val="31"/>
          <w:lang w:bidi="en-US"/>
        </w:rPr>
        <w:t>。</w:t>
      </w:r>
    </w:p>
    <w:p>
      <w:pPr>
        <w:pStyle w:val="181"/>
        <w:spacing w:after="0" w:line="580" w:lineRule="exact"/>
        <w:ind w:left="0" w:firstLine="620" w:firstLineChars="200"/>
        <w:jc w:val="both"/>
        <w:rPr>
          <w:rFonts w:ascii="Times New Roman" w:hAnsi="Times New Roman" w:eastAsia="仿宋_GB2312"/>
          <w:color w:val="000000"/>
          <w:sz w:val="31"/>
          <w:szCs w:val="31"/>
          <w:lang w:bidi="en-US"/>
        </w:rPr>
      </w:pPr>
      <w:r>
        <w:rPr>
          <w:rFonts w:ascii="Times New Roman" w:hAnsi="Times New Roman" w:eastAsia="仿宋_GB2312"/>
          <w:color w:val="000000"/>
          <w:sz w:val="31"/>
          <w:szCs w:val="31"/>
          <w:lang w:bidi="en-US"/>
        </w:rPr>
        <w:t>上述第三条款</w:t>
      </w:r>
      <w:r>
        <w:rPr>
          <w:rFonts w:ascii="Times New Roman" w:hAnsi="Times New Roman" w:eastAsia="仿宋_GB2312"/>
          <w:color w:val="000000"/>
          <w:sz w:val="31"/>
          <w:szCs w:val="31"/>
          <w:lang w:val="en-US" w:eastAsia="zh-CN" w:bidi="en-US"/>
        </w:rPr>
        <w:t>中，</w:t>
      </w:r>
      <w:r>
        <w:rPr>
          <w:rFonts w:ascii="Times New Roman" w:hAnsi="Times New Roman" w:eastAsia="仿宋_GB2312"/>
          <w:color w:val="000000"/>
          <w:sz w:val="31"/>
          <w:szCs w:val="31"/>
          <w:lang w:eastAsia="zh-CN" w:bidi="en-US"/>
        </w:rPr>
        <w:t>“</w:t>
      </w:r>
      <w:r>
        <w:rPr>
          <w:rFonts w:ascii="Times New Roman" w:hAnsi="Times New Roman" w:eastAsia="仿宋_GB2312"/>
          <w:color w:val="000000"/>
          <w:sz w:val="32"/>
          <w:szCs w:val="32"/>
        </w:rPr>
        <w:t>区级现代都市工业园区</w:t>
      </w:r>
      <w:r>
        <w:rPr>
          <w:rFonts w:ascii="Times New Roman" w:hAnsi="Times New Roman" w:eastAsia="仿宋_GB2312"/>
          <w:color w:val="000000"/>
          <w:sz w:val="31"/>
          <w:szCs w:val="31"/>
          <w:lang w:eastAsia="zh-CN" w:bidi="en-US"/>
        </w:rPr>
        <w:t>”</w:t>
      </w:r>
      <w:r>
        <w:rPr>
          <w:rFonts w:ascii="Times New Roman" w:hAnsi="Times New Roman" w:eastAsia="仿宋_GB2312"/>
          <w:color w:val="000000"/>
          <w:sz w:val="31"/>
          <w:szCs w:val="31"/>
          <w:lang w:bidi="en-US"/>
        </w:rPr>
        <w:t>由区科技工业和信息化局负责认定标准制定、组织实施</w:t>
      </w:r>
      <w:r>
        <w:rPr>
          <w:rFonts w:hint="eastAsia" w:ascii="Times New Roman" w:hAnsi="Times New Roman" w:eastAsia="仿宋_GB2312"/>
          <w:color w:val="000000"/>
          <w:sz w:val="31"/>
          <w:szCs w:val="31"/>
          <w:lang w:eastAsia="zh-CN" w:bidi="en-US"/>
        </w:rPr>
        <w:t>，见《2024年荔湾区现代都市工业园区认定指南》，申报</w:t>
      </w:r>
      <w:r>
        <w:rPr>
          <w:rFonts w:ascii="Times New Roman" w:hAnsi="Times New Roman" w:eastAsia="仿宋_GB2312"/>
          <w:color w:val="000000"/>
          <w:sz w:val="32"/>
          <w:szCs w:val="32"/>
        </w:rPr>
        <w:t>区级现代都市工业园区</w:t>
      </w:r>
      <w:r>
        <w:rPr>
          <w:rFonts w:hint="eastAsia" w:ascii="Times New Roman" w:hAnsi="Times New Roman" w:eastAsia="仿宋_GB2312"/>
          <w:color w:val="000000"/>
          <w:sz w:val="32"/>
          <w:szCs w:val="32"/>
          <w:lang w:eastAsia="zh-CN"/>
        </w:rPr>
        <w:t>奖励的，需向我局同时提交申请</w:t>
      </w:r>
      <w:r>
        <w:rPr>
          <w:rFonts w:hint="eastAsia" w:ascii="Times New Roman" w:hAnsi="Times New Roman" w:eastAsia="仿宋_GB2312"/>
          <w:color w:val="000000"/>
          <w:sz w:val="31"/>
          <w:szCs w:val="31"/>
          <w:lang w:eastAsia="zh-CN" w:bidi="en-US"/>
        </w:rPr>
        <w:t>荔湾区现代都市工业园区认定的相关申报材料</w:t>
      </w:r>
      <w:r>
        <w:rPr>
          <w:rFonts w:ascii="Times New Roman" w:hAnsi="Times New Roman" w:eastAsia="仿宋_GB2312"/>
          <w:color w:val="000000"/>
          <w:sz w:val="31"/>
          <w:szCs w:val="31"/>
          <w:lang w:eastAsia="zh-CN" w:bidi="en-US"/>
        </w:rPr>
        <w:t>。</w:t>
      </w:r>
      <w:r>
        <w:rPr>
          <w:rFonts w:ascii="Times New Roman" w:hAnsi="Times New Roman" w:eastAsia="仿宋_GB2312"/>
          <w:color w:val="000000"/>
          <w:sz w:val="31"/>
          <w:szCs w:val="31"/>
          <w:lang w:bidi="en-US"/>
        </w:rPr>
        <w:t>关于园区载体物业改造提升的奖励，仅兑现《措施》有效期内竣工且符合条件的项目。</w:t>
      </w:r>
    </w:p>
    <w:p>
      <w:pPr>
        <w:pStyle w:val="180"/>
        <w:spacing w:line="580" w:lineRule="exact"/>
        <w:ind w:firstLine="620" w:firstLineChars="200"/>
        <w:outlineLvl w:val="0"/>
        <w:rPr>
          <w:rFonts w:ascii="Times New Roman" w:hAnsi="Times New Roman" w:eastAsia="黑体"/>
          <w:color w:val="000000"/>
          <w:sz w:val="31"/>
          <w:szCs w:val="31"/>
          <w:lang w:bidi="en-US"/>
        </w:rPr>
      </w:pPr>
      <w:r>
        <w:rPr>
          <w:rFonts w:ascii="Times New Roman" w:hAnsi="Times New Roman" w:eastAsia="黑体"/>
          <w:color w:val="000000"/>
          <w:sz w:val="31"/>
          <w:szCs w:val="31"/>
          <w:lang w:bidi="en-US"/>
        </w:rPr>
        <w:t>五、申报材料要求</w:t>
      </w:r>
    </w:p>
    <w:p>
      <w:pPr>
        <w:pStyle w:val="18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请</w:t>
      </w:r>
      <w:r>
        <w:rPr>
          <w:rFonts w:ascii="Times New Roman" w:hAnsi="Times New Roman" w:eastAsia="仿宋_GB2312"/>
          <w:sz w:val="32"/>
          <w:szCs w:val="32"/>
        </w:rPr>
        <w:t>申报单位依照申报奖励的事项，在申报时间内按照“一事项一套申报材料”的要求提交。申报材料</w:t>
      </w:r>
      <w:r>
        <w:rPr>
          <w:rFonts w:ascii="Times New Roman" w:hAnsi="Times New Roman" w:eastAsia="仿宋_GB2312"/>
          <w:sz w:val="32"/>
          <w:szCs w:val="32"/>
          <w:lang w:val="en-US" w:eastAsia="zh-CN"/>
        </w:rPr>
        <w:t>每一页面均需加盖单位公章，</w:t>
      </w:r>
      <w:r>
        <w:rPr>
          <w:rFonts w:ascii="Times New Roman" w:hAnsi="Times New Roman" w:eastAsia="仿宋_GB2312"/>
          <w:sz w:val="32"/>
          <w:szCs w:val="32"/>
        </w:rPr>
        <w:t>按共性材料、其他所需材料，按照材料序号</w:t>
      </w:r>
      <w:r>
        <w:rPr>
          <w:rFonts w:ascii="Times New Roman" w:hAnsi="Times New Roman" w:eastAsia="仿宋_GB2312"/>
          <w:color w:val="000000"/>
          <w:sz w:val="32"/>
          <w:szCs w:val="32"/>
        </w:rPr>
        <w:t>顺序排列。</w:t>
      </w:r>
    </w:p>
    <w:p>
      <w:pPr>
        <w:pStyle w:val="180"/>
        <w:spacing w:line="580" w:lineRule="exact"/>
        <w:ind w:firstLine="643" w:firstLineChars="200"/>
        <w:outlineLvl w:val="1"/>
        <w:rPr>
          <w:rFonts w:ascii="Times New Roman" w:hAnsi="Times New Roman" w:eastAsia="楷体_GB2312"/>
          <w:b/>
          <w:bCs/>
          <w:sz w:val="32"/>
          <w:szCs w:val="32"/>
        </w:rPr>
      </w:pPr>
      <w:r>
        <w:rPr>
          <w:rFonts w:ascii="Times New Roman" w:hAnsi="Times New Roman" w:eastAsia="楷体_GB2312"/>
          <w:b/>
          <w:bCs/>
          <w:sz w:val="32"/>
          <w:szCs w:val="32"/>
        </w:rPr>
        <w:t>（一）共性材料</w:t>
      </w:r>
    </w:p>
    <w:p>
      <w:pPr>
        <w:pStyle w:val="180"/>
        <w:widowControl/>
        <w:spacing w:line="580" w:lineRule="exact"/>
        <w:ind w:firstLine="640" w:firstLineChars="200"/>
        <w:rPr>
          <w:rFonts w:hint="default" w:ascii="Times New Roman" w:hAnsi="Times New Roman" w:eastAsia="仿宋_GB2312"/>
          <w:color w:val="000000"/>
          <w:sz w:val="32"/>
          <w:szCs w:val="32"/>
          <w:lang w:val="en-US" w:eastAsia="zh-CN" w:bidi="en-US"/>
        </w:rPr>
      </w:pPr>
      <w:r>
        <w:rPr>
          <w:rFonts w:ascii="Times New Roman" w:hAnsi="Times New Roman" w:eastAsia="仿宋_GB2312"/>
          <w:color w:val="000000"/>
          <w:sz w:val="32"/>
          <w:szCs w:val="32"/>
          <w:lang w:bidi="en-US"/>
        </w:rPr>
        <w:t>1.</w:t>
      </w:r>
      <w:r>
        <w:rPr>
          <w:rFonts w:hint="eastAsia" w:ascii="Times New Roman" w:hAnsi="Times New Roman" w:eastAsia="仿宋_GB2312"/>
          <w:color w:val="000000"/>
          <w:sz w:val="32"/>
          <w:szCs w:val="32"/>
          <w:lang w:bidi="en-US"/>
        </w:rPr>
        <w:t>2024年荔湾区促进现代都市工业高质量发展资金</w:t>
      </w:r>
      <w:r>
        <w:rPr>
          <w:rFonts w:hint="eastAsia" w:ascii="Times New Roman" w:hAnsi="Times New Roman" w:eastAsia="仿宋_GB2312"/>
          <w:color w:val="000000"/>
          <w:sz w:val="32"/>
          <w:szCs w:val="32"/>
          <w:lang w:eastAsia="zh-CN" w:bidi="en-US"/>
        </w:rPr>
        <w:t>申报材料</w:t>
      </w:r>
      <w:r>
        <w:rPr>
          <w:rFonts w:hint="eastAsia" w:ascii="Times New Roman" w:hAnsi="Times New Roman" w:eastAsia="仿宋_GB2312"/>
          <w:color w:val="000000"/>
          <w:sz w:val="32"/>
          <w:szCs w:val="32"/>
          <w:lang w:bidi="en-US"/>
        </w:rPr>
        <w:t>（封面）</w:t>
      </w:r>
      <w:r>
        <w:rPr>
          <w:rFonts w:hint="eastAsia" w:ascii="Times New Roman" w:hAnsi="Times New Roman" w:eastAsia="仿宋_GB2312"/>
          <w:color w:val="000000"/>
          <w:sz w:val="32"/>
          <w:szCs w:val="32"/>
          <w:lang w:eastAsia="zh-CN" w:bidi="en-US"/>
        </w:rPr>
        <w:t>（附件</w:t>
      </w:r>
      <w:r>
        <w:rPr>
          <w:rFonts w:hint="eastAsia" w:ascii="Times New Roman" w:hAnsi="Times New Roman" w:eastAsia="仿宋_GB2312"/>
          <w:color w:val="000000"/>
          <w:sz w:val="32"/>
          <w:szCs w:val="32"/>
          <w:lang w:val="en-US" w:eastAsia="zh-CN" w:bidi="en-US"/>
        </w:rPr>
        <w:t>1-1）</w:t>
      </w:r>
    </w:p>
    <w:p>
      <w:pPr>
        <w:pStyle w:val="180"/>
        <w:widowControl/>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lang w:val="en-US" w:eastAsia="zh-CN" w:bidi="en-US"/>
        </w:rPr>
        <w:t>2.企业奖励扶持申请表（附件1-2）</w:t>
      </w:r>
      <w:r>
        <w:rPr>
          <w:rFonts w:ascii="Times New Roman" w:hAnsi="Times New Roman" w:eastAsia="仿宋_GB2312"/>
          <w:color w:val="000000"/>
          <w:sz w:val="32"/>
          <w:szCs w:val="32"/>
          <w:lang w:bidi="en-US"/>
        </w:rPr>
        <w:t>；</w:t>
      </w:r>
    </w:p>
    <w:p>
      <w:pPr>
        <w:pStyle w:val="180"/>
        <w:widowControl/>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lang w:val="en-US" w:eastAsia="zh-CN" w:bidi="en-US"/>
        </w:rPr>
        <w:t>3</w:t>
      </w:r>
      <w:r>
        <w:rPr>
          <w:rFonts w:ascii="Times New Roman" w:hAnsi="Times New Roman" w:eastAsia="仿宋_GB2312"/>
          <w:color w:val="000000"/>
          <w:sz w:val="32"/>
          <w:szCs w:val="32"/>
          <w:lang w:bidi="en-US"/>
        </w:rPr>
        <w:t>.申报承诺书（附件</w:t>
      </w:r>
      <w:r>
        <w:rPr>
          <w:rFonts w:hint="eastAsia" w:ascii="Times New Roman" w:hAnsi="Times New Roman" w:eastAsia="仿宋_GB2312"/>
          <w:color w:val="000000"/>
          <w:sz w:val="32"/>
          <w:szCs w:val="32"/>
          <w:lang w:val="en-US" w:eastAsia="zh-CN" w:bidi="en-US"/>
        </w:rPr>
        <w:t>1-3</w:t>
      </w:r>
      <w:r>
        <w:rPr>
          <w:rFonts w:ascii="Times New Roman" w:hAnsi="Times New Roman" w:eastAsia="仿宋_GB2312"/>
          <w:color w:val="000000"/>
          <w:sz w:val="32"/>
          <w:szCs w:val="32"/>
          <w:lang w:bidi="en-US"/>
        </w:rPr>
        <w:t>）；</w:t>
      </w:r>
    </w:p>
    <w:p>
      <w:pPr>
        <w:pStyle w:val="180"/>
        <w:widowControl/>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lang w:val="en-US" w:eastAsia="zh-CN" w:bidi="en-US"/>
        </w:rPr>
        <w:t>4</w:t>
      </w:r>
      <w:r>
        <w:rPr>
          <w:rFonts w:ascii="Times New Roman" w:hAnsi="Times New Roman" w:eastAsia="仿宋_GB2312"/>
          <w:color w:val="000000"/>
          <w:sz w:val="32"/>
          <w:szCs w:val="32"/>
          <w:lang w:bidi="en-US"/>
        </w:rPr>
        <w:t>.</w:t>
      </w:r>
      <w:r>
        <w:rPr>
          <w:rFonts w:hint="eastAsia" w:ascii="Times New Roman" w:hAnsi="Times New Roman" w:eastAsia="仿宋_GB2312"/>
          <w:color w:val="000000"/>
          <w:sz w:val="32"/>
          <w:szCs w:val="32"/>
          <w:lang w:eastAsia="zh-CN" w:bidi="en-US"/>
        </w:rPr>
        <w:t>申报单位</w:t>
      </w:r>
      <w:r>
        <w:rPr>
          <w:rFonts w:ascii="Times New Roman" w:hAnsi="Times New Roman" w:eastAsia="仿宋_GB2312"/>
          <w:color w:val="000000"/>
          <w:sz w:val="32"/>
          <w:szCs w:val="32"/>
        </w:rPr>
        <w:t>营业执照</w:t>
      </w:r>
      <w:r>
        <w:rPr>
          <w:rFonts w:hint="eastAsia" w:ascii="Times New Roman" w:hAnsi="Times New Roman" w:eastAsia="仿宋_GB2312"/>
          <w:color w:val="000000"/>
          <w:sz w:val="32"/>
          <w:szCs w:val="32"/>
          <w:lang w:eastAsia="zh-CN"/>
        </w:rPr>
        <w:t>复印件</w:t>
      </w:r>
      <w:r>
        <w:rPr>
          <w:rFonts w:ascii="Times New Roman" w:hAnsi="Times New Roman" w:eastAsia="仿宋_GB2312"/>
          <w:color w:val="000000"/>
          <w:sz w:val="32"/>
          <w:szCs w:val="32"/>
          <w:lang w:bidi="en-US"/>
        </w:rPr>
        <w:t>（</w:t>
      </w:r>
      <w:r>
        <w:rPr>
          <w:rFonts w:hint="eastAsia" w:ascii="Times New Roman" w:hAnsi="Times New Roman" w:eastAsia="仿宋_GB2312"/>
          <w:color w:val="000000"/>
          <w:sz w:val="32"/>
          <w:szCs w:val="32"/>
          <w:lang w:eastAsia="zh-CN"/>
        </w:rPr>
        <w:t>复印件</w:t>
      </w:r>
      <w:r>
        <w:rPr>
          <w:rFonts w:hint="eastAsia" w:ascii="Times New Roman" w:hAnsi="Times New Roman" w:eastAsia="仿宋_GB2312"/>
          <w:color w:val="000000"/>
          <w:sz w:val="32"/>
          <w:szCs w:val="32"/>
          <w:lang w:eastAsia="zh-CN" w:bidi="en-US"/>
        </w:rPr>
        <w:t>盖章，</w:t>
      </w:r>
      <w:r>
        <w:rPr>
          <w:rFonts w:ascii="Times New Roman" w:hAnsi="Times New Roman" w:eastAsia="仿宋_GB2312"/>
          <w:color w:val="000000"/>
          <w:sz w:val="32"/>
          <w:szCs w:val="32"/>
          <w:lang w:bidi="en-US"/>
        </w:rPr>
        <w:t>原件备查）；</w:t>
      </w:r>
    </w:p>
    <w:p>
      <w:pPr>
        <w:pStyle w:val="180"/>
        <w:spacing w:line="580" w:lineRule="exact"/>
        <w:ind w:firstLine="640" w:firstLineChars="200"/>
        <w:rPr>
          <w:rFonts w:ascii="Times New Roman" w:hAnsi="Times New Roman" w:eastAsia="仿宋_GB2312"/>
          <w:color w:val="000000"/>
          <w:sz w:val="32"/>
          <w:szCs w:val="32"/>
          <w:lang w:bidi="en-US"/>
        </w:rPr>
      </w:pPr>
      <w:r>
        <w:rPr>
          <w:rFonts w:hint="eastAsia" w:ascii="Times New Roman" w:hAnsi="Times New Roman" w:eastAsia="仿宋_GB2312"/>
          <w:color w:val="000000"/>
          <w:sz w:val="32"/>
          <w:szCs w:val="32"/>
          <w:lang w:val="en-US" w:eastAsia="zh-CN" w:bidi="en-US"/>
        </w:rPr>
        <w:t>5</w:t>
      </w:r>
      <w:r>
        <w:rPr>
          <w:rFonts w:ascii="Times New Roman" w:hAnsi="Times New Roman" w:eastAsia="仿宋_GB2312"/>
          <w:color w:val="000000"/>
          <w:sz w:val="32"/>
          <w:szCs w:val="32"/>
          <w:lang w:bidi="en-US"/>
        </w:rPr>
        <w:t>.</w:t>
      </w:r>
      <w:r>
        <w:rPr>
          <w:rFonts w:hint="eastAsia" w:ascii="Times New Roman" w:hAnsi="Times New Roman" w:eastAsia="仿宋_GB2312"/>
          <w:color w:val="000000"/>
          <w:sz w:val="32"/>
          <w:szCs w:val="32"/>
          <w:lang w:eastAsia="zh-CN" w:bidi="en-US"/>
        </w:rPr>
        <w:t>申报单位</w:t>
      </w:r>
      <w:r>
        <w:rPr>
          <w:rFonts w:ascii="Times New Roman" w:hAnsi="Times New Roman" w:eastAsia="仿宋_GB2312"/>
          <w:color w:val="000000"/>
          <w:sz w:val="32"/>
          <w:szCs w:val="32"/>
          <w:lang w:bidi="en-US"/>
        </w:rPr>
        <w:t>法定代表人身份证复印件；</w:t>
      </w:r>
    </w:p>
    <w:p>
      <w:pPr>
        <w:pStyle w:val="180"/>
        <w:spacing w:line="580" w:lineRule="exact"/>
        <w:ind w:firstLine="640" w:firstLineChars="200"/>
        <w:rPr>
          <w:rFonts w:hint="default" w:ascii="Times New Roman" w:hAnsi="Times New Roman" w:eastAsia="仿宋_GB2312"/>
          <w:color w:val="000000"/>
          <w:sz w:val="32"/>
          <w:szCs w:val="32"/>
          <w:lang w:val="en-US" w:eastAsia="zh-CN" w:bidi="en-US"/>
        </w:rPr>
      </w:pPr>
      <w:r>
        <w:rPr>
          <w:rFonts w:hint="eastAsia" w:ascii="Times New Roman" w:hAnsi="Times New Roman" w:eastAsia="仿宋_GB2312"/>
          <w:color w:val="000000"/>
          <w:sz w:val="32"/>
          <w:szCs w:val="32"/>
          <w:lang w:val="en-US" w:eastAsia="zh-CN" w:bidi="en-US"/>
        </w:rPr>
        <w:t>6.</w:t>
      </w:r>
      <w:r>
        <w:rPr>
          <w:rFonts w:ascii="Times New Roman" w:hAnsi="Times New Roman" w:eastAsia="仿宋_GB2312"/>
          <w:kern w:val="0"/>
          <w:sz w:val="32"/>
          <w:szCs w:val="32"/>
        </w:rPr>
        <w:t>经办人身份证复印件及委托书</w:t>
      </w:r>
      <w:r>
        <w:rPr>
          <w:rFonts w:ascii="Times New Roman" w:hAnsi="Times New Roman" w:eastAsia="仿宋_GB2312"/>
          <w:kern w:val="0"/>
          <w:sz w:val="32"/>
          <w:szCs w:val="32"/>
          <w:lang w:eastAsia="zh-CN"/>
        </w:rPr>
        <w:t>（</w:t>
      </w:r>
      <w:r>
        <w:rPr>
          <w:rFonts w:ascii="Times New Roman" w:hAnsi="Times New Roman" w:eastAsia="仿宋_GB2312"/>
          <w:kern w:val="0"/>
          <w:sz w:val="32"/>
          <w:szCs w:val="32"/>
          <w:lang w:val="en-US" w:eastAsia="zh-CN"/>
        </w:rPr>
        <w:t>附件</w:t>
      </w:r>
      <w:r>
        <w:rPr>
          <w:rFonts w:hint="eastAsia" w:ascii="Times New Roman" w:hAnsi="Times New Roman" w:eastAsia="仿宋_GB2312"/>
          <w:kern w:val="0"/>
          <w:sz w:val="32"/>
          <w:szCs w:val="32"/>
          <w:lang w:val="en-US" w:eastAsia="zh-CN"/>
        </w:rPr>
        <w:t>1-</w:t>
      </w:r>
      <w:r>
        <w:rPr>
          <w:rFonts w:ascii="Times New Roman" w:hAnsi="Times New Roman" w:eastAsia="仿宋_GB2312"/>
          <w:kern w:val="0"/>
          <w:sz w:val="32"/>
          <w:szCs w:val="32"/>
          <w:lang w:val="en-US" w:eastAsia="zh-CN"/>
        </w:rPr>
        <w:t>4）</w:t>
      </w:r>
    </w:p>
    <w:p>
      <w:pPr>
        <w:pStyle w:val="180"/>
        <w:spacing w:line="580" w:lineRule="exact"/>
        <w:ind w:firstLine="640" w:firstLineChars="200"/>
        <w:rPr>
          <w:rFonts w:ascii="Times New Roman" w:hAnsi="Times New Roman" w:eastAsia="仿宋_GB2312"/>
          <w:color w:val="000000"/>
          <w:sz w:val="32"/>
          <w:szCs w:val="32"/>
          <w:lang w:bidi="en-US"/>
        </w:rPr>
      </w:pPr>
      <w:r>
        <w:rPr>
          <w:rFonts w:hint="eastAsia" w:ascii="Times New Roman" w:hAnsi="Times New Roman" w:eastAsia="仿宋_GB2312"/>
          <w:color w:val="000000"/>
          <w:sz w:val="32"/>
          <w:szCs w:val="32"/>
          <w:lang w:val="en-US" w:eastAsia="zh-CN" w:bidi="en-US"/>
        </w:rPr>
        <w:t>7</w:t>
      </w:r>
      <w:r>
        <w:rPr>
          <w:rFonts w:ascii="Times New Roman" w:hAnsi="Times New Roman" w:eastAsia="仿宋_GB2312"/>
          <w:color w:val="000000"/>
          <w:sz w:val="32"/>
          <w:szCs w:val="32"/>
          <w:lang w:bidi="en-US"/>
        </w:rPr>
        <w:t>.“信用中国”网站对申报单位的信用查询记录。</w:t>
      </w:r>
    </w:p>
    <w:p>
      <w:pPr>
        <w:pStyle w:val="180"/>
        <w:spacing w:line="580" w:lineRule="exact"/>
        <w:ind w:firstLine="643" w:firstLineChars="200"/>
        <w:outlineLvl w:val="1"/>
        <w:rPr>
          <w:rFonts w:hint="eastAsia" w:ascii="Times New Roman" w:hAnsi="Times New Roman" w:eastAsia="楷体_GB2312"/>
          <w:b/>
          <w:bCs/>
          <w:color w:val="000000"/>
          <w:sz w:val="32"/>
          <w:szCs w:val="32"/>
          <w:lang w:eastAsia="zh-CN"/>
        </w:rPr>
      </w:pPr>
      <w:r>
        <w:rPr>
          <w:rFonts w:ascii="Times New Roman" w:hAnsi="Times New Roman" w:eastAsia="楷体_GB2312"/>
          <w:b/>
          <w:bCs/>
          <w:color w:val="000000"/>
          <w:sz w:val="32"/>
          <w:szCs w:val="32"/>
        </w:rPr>
        <w:t>（</w:t>
      </w:r>
      <w:r>
        <w:rPr>
          <w:rFonts w:ascii="Times New Roman" w:hAnsi="Times New Roman" w:eastAsia="楷体_GB2312"/>
          <w:b/>
          <w:bCs/>
          <w:sz w:val="32"/>
          <w:szCs w:val="32"/>
        </w:rPr>
        <w:t>二</w:t>
      </w:r>
      <w:r>
        <w:rPr>
          <w:rFonts w:ascii="Times New Roman" w:hAnsi="Times New Roman" w:eastAsia="楷体_GB2312"/>
          <w:b/>
          <w:bCs/>
          <w:color w:val="000000"/>
          <w:sz w:val="32"/>
          <w:szCs w:val="32"/>
        </w:rPr>
        <w:t>）</w:t>
      </w:r>
      <w:r>
        <w:rPr>
          <w:rFonts w:ascii="Times New Roman" w:hAnsi="Times New Roman" w:eastAsia="楷体_GB2312"/>
          <w:b/>
          <w:bCs/>
          <w:sz w:val="32"/>
          <w:szCs w:val="32"/>
        </w:rPr>
        <w:t>申请总部现代都市工业企业奖励的，还需提交以下材料</w:t>
      </w:r>
      <w:r>
        <w:rPr>
          <w:rFonts w:hint="eastAsia" w:ascii="Times New Roman" w:hAnsi="Times New Roman" w:eastAsia="楷体_GB2312"/>
          <w:b/>
          <w:bCs/>
          <w:sz w:val="32"/>
          <w:szCs w:val="32"/>
          <w:lang w:eastAsia="zh-CN"/>
        </w:rPr>
        <w:t>：</w:t>
      </w:r>
    </w:p>
    <w:p>
      <w:pPr>
        <w:pStyle w:val="18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ascii="Times New Roman" w:hAnsi="Times New Roman" w:eastAsia="仿宋_GB2312"/>
          <w:color w:val="000000"/>
          <w:sz w:val="32"/>
          <w:szCs w:val="32"/>
          <w:lang w:val="en-US"/>
        </w:rPr>
        <w:t>上一年度列入广州市发展改革部门公布的总部企业目录</w:t>
      </w:r>
      <w:r>
        <w:rPr>
          <w:rFonts w:ascii="Times New Roman" w:hAnsi="Times New Roman" w:eastAsia="仿宋_GB2312"/>
          <w:color w:val="000000"/>
          <w:sz w:val="32"/>
          <w:szCs w:val="32"/>
          <w:lang w:val="en-US" w:eastAsia="zh-CN"/>
        </w:rPr>
        <w:t>的证明材料</w:t>
      </w:r>
      <w:r>
        <w:rPr>
          <w:rFonts w:ascii="Times New Roman" w:hAnsi="Times New Roman" w:eastAsia="仿宋_GB2312"/>
          <w:color w:val="000000"/>
          <w:sz w:val="32"/>
          <w:szCs w:val="32"/>
        </w:rPr>
        <w:t>；</w:t>
      </w:r>
    </w:p>
    <w:p>
      <w:pPr>
        <w:pStyle w:val="180"/>
        <w:spacing w:line="580" w:lineRule="exact"/>
        <w:ind w:firstLine="640" w:firstLineChars="200"/>
        <w:rPr>
          <w:rFonts w:ascii="Times New Roman" w:hAnsi="Times New Roman" w:eastAsia="仿宋_GB2312"/>
          <w:color w:val="000000"/>
          <w:sz w:val="32"/>
          <w:szCs w:val="32"/>
          <w:lang w:eastAsia="zh-CN"/>
        </w:rPr>
      </w:pPr>
      <w:r>
        <w:rPr>
          <w:rFonts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.申请认定企业及有关企业进入国家统计局一套表系统下载打印</w:t>
      </w:r>
      <w:r>
        <w:rPr>
          <w:rFonts w:hint="eastAsia" w:ascii="Times New Roman" w:hAnsi="Times New Roman" w:eastAsia="仿宋_GB2312"/>
          <w:color w:val="000000"/>
          <w:sz w:val="32"/>
          <w:szCs w:val="32"/>
          <w:lang w:val="en-US" w:eastAsia="zh-CN"/>
        </w:rPr>
        <w:t>2022年度、2023</w:t>
      </w:r>
      <w:r>
        <w:rPr>
          <w:rFonts w:ascii="Times New Roman" w:hAnsi="Times New Roman" w:eastAsia="仿宋_GB2312"/>
          <w:color w:val="000000"/>
          <w:sz w:val="32"/>
          <w:szCs w:val="32"/>
        </w:rPr>
        <w:t>年度的“调查单位基本情况表”</w:t>
      </w:r>
      <w:r>
        <w:rPr>
          <w:rFonts w:ascii="Times New Roman" w:hAnsi="Times New Roman" w:eastAsia="仿宋_GB2312"/>
          <w:sz w:val="32"/>
          <w:szCs w:val="32"/>
          <w:lang w:bidi="en-US"/>
        </w:rPr>
        <w:t>“工业产销总值及主要产品产量表”</w:t>
      </w:r>
      <w:r>
        <w:rPr>
          <w:rFonts w:ascii="Times New Roman" w:hAnsi="Times New Roman" w:eastAsia="仿宋_GB2312"/>
          <w:color w:val="000000"/>
          <w:sz w:val="32"/>
          <w:szCs w:val="32"/>
          <w:lang w:eastAsia="zh-CN"/>
        </w:rPr>
        <w:t>。</w:t>
      </w:r>
    </w:p>
    <w:p>
      <w:pPr>
        <w:pStyle w:val="180"/>
        <w:spacing w:line="580" w:lineRule="exact"/>
        <w:ind w:firstLine="643" w:firstLineChars="200"/>
        <w:outlineLvl w:val="1"/>
        <w:rPr>
          <w:rFonts w:hint="eastAsia" w:ascii="Times New Roman" w:hAnsi="Times New Roman" w:eastAsia="楷体_GB2312"/>
          <w:b/>
          <w:bCs/>
          <w:sz w:val="32"/>
          <w:szCs w:val="32"/>
          <w:lang w:eastAsia="zh-CN"/>
        </w:rPr>
      </w:pPr>
      <w:r>
        <w:rPr>
          <w:rFonts w:ascii="Times New Roman" w:hAnsi="Times New Roman" w:eastAsia="楷体_GB2312"/>
          <w:b/>
          <w:bCs/>
          <w:sz w:val="32"/>
          <w:szCs w:val="32"/>
        </w:rPr>
        <w:t>（三）申请</w:t>
      </w:r>
      <w:r>
        <w:rPr>
          <w:rFonts w:ascii="Times New Roman" w:hAnsi="Times New Roman" w:eastAsia="楷体_GB2312"/>
          <w:b/>
          <w:bCs/>
          <w:color w:val="000000"/>
          <w:sz w:val="32"/>
          <w:szCs w:val="32"/>
        </w:rPr>
        <w:t>现代都市工业企业用房成本补贴</w:t>
      </w:r>
      <w:r>
        <w:rPr>
          <w:rFonts w:ascii="Times New Roman" w:hAnsi="Times New Roman" w:eastAsia="楷体_GB2312"/>
          <w:b/>
          <w:bCs/>
          <w:sz w:val="32"/>
          <w:szCs w:val="32"/>
        </w:rPr>
        <w:t>的，视申报事项，还需相应提交以下材料</w:t>
      </w:r>
      <w:r>
        <w:rPr>
          <w:rFonts w:hint="eastAsia" w:ascii="Times New Roman" w:hAnsi="Times New Roman" w:eastAsia="楷体_GB2312"/>
          <w:b/>
          <w:bCs/>
          <w:sz w:val="32"/>
          <w:szCs w:val="32"/>
          <w:lang w:eastAsia="zh-CN"/>
        </w:rPr>
        <w:t>：</w:t>
      </w:r>
    </w:p>
    <w:p>
      <w:pPr>
        <w:pStyle w:val="180"/>
        <w:spacing w:line="580" w:lineRule="exact"/>
        <w:ind w:firstLine="643" w:firstLineChars="200"/>
        <w:rPr>
          <w:rFonts w:ascii="Times New Roman" w:hAnsi="Times New Roman" w:eastAsia="仿宋_GB2312"/>
          <w:b/>
          <w:bCs/>
          <w:sz w:val="32"/>
          <w:szCs w:val="32"/>
          <w:lang w:bidi="en-US"/>
        </w:rPr>
      </w:pPr>
      <w:r>
        <w:rPr>
          <w:rFonts w:ascii="Times New Roman" w:hAnsi="Times New Roman" w:eastAsia="仿宋_GB2312"/>
          <w:b/>
          <w:bCs/>
          <w:sz w:val="32"/>
          <w:szCs w:val="32"/>
        </w:rPr>
        <w:t>1.</w:t>
      </w:r>
      <w:r>
        <w:rPr>
          <w:rFonts w:ascii="Times New Roman" w:hAnsi="Times New Roman" w:eastAsia="仿宋_GB2312"/>
          <w:b/>
          <w:bCs/>
          <w:sz w:val="32"/>
          <w:szCs w:val="32"/>
          <w:lang w:bidi="en-US"/>
        </w:rPr>
        <w:t>申请新购置自用产业用房补贴的企业提交以下材料：</w:t>
      </w:r>
    </w:p>
    <w:p>
      <w:pPr>
        <w:pStyle w:val="180"/>
        <w:spacing w:line="580" w:lineRule="exact"/>
        <w:ind w:firstLine="640" w:firstLineChars="200"/>
        <w:rPr>
          <w:rFonts w:ascii="Times New Roman" w:hAnsi="Times New Roman" w:eastAsia="仿宋_GB2312"/>
          <w:sz w:val="32"/>
          <w:szCs w:val="32"/>
          <w:lang w:bidi="en-US"/>
        </w:rPr>
      </w:pPr>
      <w:r>
        <w:rPr>
          <w:rFonts w:ascii="Times New Roman" w:hAnsi="Times New Roman" w:eastAsia="仿宋_GB2312"/>
          <w:sz w:val="32"/>
          <w:szCs w:val="32"/>
          <w:lang w:bidi="en-US"/>
        </w:rPr>
        <w:t>（1）不动产权证（房产证）复印件（</w:t>
      </w:r>
      <w:r>
        <w:rPr>
          <w:rFonts w:hint="eastAsia" w:ascii="Times New Roman" w:hAnsi="Times New Roman" w:eastAsia="仿宋_GB2312"/>
          <w:color w:val="000000"/>
          <w:sz w:val="32"/>
          <w:szCs w:val="32"/>
          <w:lang w:eastAsia="zh-CN"/>
        </w:rPr>
        <w:t>复印件</w:t>
      </w:r>
      <w:r>
        <w:rPr>
          <w:rFonts w:hint="eastAsia" w:ascii="Times New Roman" w:hAnsi="Times New Roman" w:eastAsia="仿宋_GB2312"/>
          <w:color w:val="000000"/>
          <w:sz w:val="32"/>
          <w:szCs w:val="32"/>
          <w:lang w:eastAsia="zh-CN" w:bidi="en-US"/>
        </w:rPr>
        <w:t>盖章，</w:t>
      </w:r>
      <w:r>
        <w:rPr>
          <w:rFonts w:ascii="Times New Roman" w:hAnsi="Times New Roman" w:eastAsia="仿宋_GB2312"/>
          <w:sz w:val="32"/>
          <w:szCs w:val="32"/>
          <w:lang w:bidi="en-US"/>
        </w:rPr>
        <w:t>原件备查）；</w:t>
      </w:r>
    </w:p>
    <w:p>
      <w:pPr>
        <w:pStyle w:val="180"/>
        <w:spacing w:line="580" w:lineRule="exact"/>
        <w:ind w:firstLine="640" w:firstLineChars="200"/>
        <w:rPr>
          <w:rFonts w:ascii="Times New Roman" w:hAnsi="Times New Roman" w:eastAsia="仿宋_GB2312"/>
          <w:sz w:val="32"/>
          <w:szCs w:val="32"/>
          <w:lang w:bidi="en-US"/>
        </w:rPr>
      </w:pPr>
      <w:r>
        <w:rPr>
          <w:rFonts w:ascii="Times New Roman" w:hAnsi="Times New Roman" w:eastAsia="仿宋_GB2312"/>
          <w:sz w:val="32"/>
          <w:szCs w:val="32"/>
          <w:lang w:bidi="en-US"/>
        </w:rPr>
        <w:t>（2）购房合同复印件（</w:t>
      </w:r>
      <w:r>
        <w:rPr>
          <w:rFonts w:hint="eastAsia" w:ascii="Times New Roman" w:hAnsi="Times New Roman" w:eastAsia="仿宋_GB2312"/>
          <w:color w:val="000000"/>
          <w:sz w:val="32"/>
          <w:szCs w:val="32"/>
          <w:lang w:eastAsia="zh-CN"/>
        </w:rPr>
        <w:t>复印件</w:t>
      </w:r>
      <w:r>
        <w:rPr>
          <w:rFonts w:hint="eastAsia" w:ascii="Times New Roman" w:hAnsi="Times New Roman" w:eastAsia="仿宋_GB2312"/>
          <w:color w:val="000000"/>
          <w:sz w:val="32"/>
          <w:szCs w:val="32"/>
          <w:lang w:eastAsia="zh-CN" w:bidi="en-US"/>
        </w:rPr>
        <w:t>盖章，</w:t>
      </w:r>
      <w:r>
        <w:rPr>
          <w:rFonts w:ascii="Times New Roman" w:hAnsi="Times New Roman" w:eastAsia="仿宋_GB2312"/>
          <w:sz w:val="32"/>
          <w:szCs w:val="32"/>
          <w:lang w:bidi="en-US"/>
        </w:rPr>
        <w:t>原件备查）；</w:t>
      </w:r>
    </w:p>
    <w:p>
      <w:pPr>
        <w:pStyle w:val="180"/>
        <w:spacing w:line="580" w:lineRule="exact"/>
        <w:ind w:firstLine="640" w:firstLineChars="200"/>
        <w:rPr>
          <w:rFonts w:ascii="Times New Roman" w:hAnsi="Times New Roman" w:eastAsia="仿宋_GB2312"/>
          <w:lang w:val="en-US" w:eastAsia="zh-CN"/>
        </w:rPr>
      </w:pPr>
      <w:r>
        <w:rPr>
          <w:rFonts w:ascii="Times New Roman" w:hAnsi="Times New Roman" w:eastAsia="仿宋_GB2312"/>
          <w:sz w:val="32"/>
          <w:szCs w:val="32"/>
          <w:lang w:eastAsia="zh-CN" w:bidi="en-US"/>
        </w:rPr>
        <w:t>（</w:t>
      </w:r>
      <w:r>
        <w:rPr>
          <w:rFonts w:ascii="Times New Roman" w:hAnsi="Times New Roman" w:eastAsia="仿宋_GB2312"/>
          <w:sz w:val="32"/>
          <w:szCs w:val="32"/>
          <w:lang w:val="en-US" w:eastAsia="zh-CN" w:bidi="en-US"/>
        </w:rPr>
        <w:t>3</w:t>
      </w:r>
      <w:r>
        <w:rPr>
          <w:rFonts w:ascii="Times New Roman" w:hAnsi="Times New Roman" w:eastAsia="仿宋_GB2312"/>
          <w:sz w:val="32"/>
          <w:szCs w:val="32"/>
          <w:lang w:eastAsia="zh-CN" w:bidi="en-US"/>
        </w:rPr>
        <w:t>）</w:t>
      </w:r>
      <w:r>
        <w:rPr>
          <w:rFonts w:ascii="Times New Roman" w:hAnsi="Times New Roman" w:eastAsia="仿宋_GB2312"/>
          <w:sz w:val="32"/>
          <w:szCs w:val="32"/>
          <w:lang w:val="en-US" w:eastAsia="zh-CN" w:bidi="en-US"/>
        </w:rPr>
        <w:t>广州公共资源交易中心公布的土地交易公告截图（须显示的“</w:t>
      </w:r>
      <w:r>
        <w:rPr>
          <w:rFonts w:ascii="Times New Roman" w:hAnsi="Times New Roman" w:eastAsia="仿宋_GB2312"/>
          <w:sz w:val="32"/>
          <w:szCs w:val="32"/>
          <w:lang w:bidi="en-US"/>
        </w:rPr>
        <w:t>新购置自用产业用房</w:t>
      </w:r>
      <w:r>
        <w:rPr>
          <w:rFonts w:ascii="Times New Roman" w:hAnsi="Times New Roman" w:eastAsia="仿宋_GB2312"/>
          <w:sz w:val="32"/>
          <w:szCs w:val="32"/>
          <w:lang w:val="en-US" w:eastAsia="zh-CN" w:bidi="en-US"/>
        </w:rPr>
        <w:t>”所在土地的用地性质），下载</w:t>
      </w:r>
      <w:r>
        <w:rPr>
          <w:rFonts w:ascii="Times New Roman" w:hAnsi="Times New Roman" w:eastAsia="仿宋_GB2312"/>
          <w:color w:val="000000"/>
          <w:sz w:val="32"/>
          <w:szCs w:val="32"/>
        </w:rPr>
        <w:t>打印</w:t>
      </w:r>
      <w:r>
        <w:rPr>
          <w:rFonts w:ascii="Times New Roman" w:hAnsi="Times New Roman" w:eastAsia="仿宋_GB2312"/>
          <w:sz w:val="32"/>
          <w:szCs w:val="32"/>
          <w:lang w:val="en-US" w:eastAsia="zh-CN" w:bidi="en-US"/>
        </w:rPr>
        <w:t>规划条件文件</w:t>
      </w:r>
      <w:r>
        <w:rPr>
          <w:rFonts w:hint="eastAsia" w:ascii="Times New Roman" w:hAnsi="Times New Roman" w:eastAsia="仿宋_GB2312"/>
          <w:sz w:val="32"/>
          <w:szCs w:val="32"/>
          <w:lang w:val="en-US" w:eastAsia="zh-CN" w:bidi="en-US"/>
        </w:rPr>
        <w:t>（盖章）</w:t>
      </w:r>
      <w:r>
        <w:rPr>
          <w:rFonts w:ascii="Times New Roman" w:hAnsi="Times New Roman" w:eastAsia="仿宋_GB2312"/>
          <w:sz w:val="32"/>
          <w:szCs w:val="32"/>
          <w:lang w:val="en-US" w:eastAsia="zh-CN" w:bidi="en-US"/>
        </w:rPr>
        <w:t>；</w:t>
      </w:r>
    </w:p>
    <w:p>
      <w:pPr>
        <w:pStyle w:val="180"/>
        <w:spacing w:line="580" w:lineRule="exact"/>
        <w:ind w:firstLine="640" w:firstLineChars="200"/>
        <w:rPr>
          <w:rFonts w:ascii="Times New Roman" w:hAnsi="Times New Roman" w:eastAsia="仿宋_GB2312"/>
          <w:sz w:val="32"/>
          <w:szCs w:val="32"/>
          <w:lang w:eastAsia="zh-CN" w:bidi="en-US"/>
        </w:rPr>
      </w:pPr>
      <w:r>
        <w:rPr>
          <w:rFonts w:ascii="Times New Roman" w:hAnsi="Times New Roman" w:eastAsia="仿宋_GB2312"/>
          <w:sz w:val="32"/>
          <w:szCs w:val="32"/>
          <w:lang w:bidi="en-US"/>
        </w:rPr>
        <w:t>（</w:t>
      </w:r>
      <w:r>
        <w:rPr>
          <w:rFonts w:ascii="Times New Roman" w:hAnsi="Times New Roman" w:eastAsia="仿宋_GB2312"/>
          <w:sz w:val="32"/>
          <w:szCs w:val="32"/>
          <w:lang w:val="en-US" w:eastAsia="zh-CN" w:bidi="en-US"/>
        </w:rPr>
        <w:t>4</w:t>
      </w:r>
      <w:r>
        <w:rPr>
          <w:rFonts w:ascii="Times New Roman" w:hAnsi="Times New Roman" w:eastAsia="仿宋_GB2312"/>
          <w:sz w:val="32"/>
          <w:szCs w:val="32"/>
          <w:lang w:bidi="en-US"/>
        </w:rPr>
        <w:t>）产业用房承诺书</w:t>
      </w:r>
      <w:r>
        <w:rPr>
          <w:rFonts w:ascii="Times New Roman" w:hAnsi="Times New Roman" w:eastAsia="仿宋_GB2312"/>
          <w:sz w:val="32"/>
          <w:szCs w:val="32"/>
          <w:lang w:eastAsia="zh-CN" w:bidi="en-US"/>
        </w:rPr>
        <w:t>，</w:t>
      </w:r>
      <w:r>
        <w:rPr>
          <w:rFonts w:ascii="Times New Roman" w:hAnsi="Times New Roman" w:eastAsia="仿宋_GB2312"/>
          <w:sz w:val="32"/>
          <w:szCs w:val="32"/>
          <w:lang w:bidi="en-US"/>
        </w:rPr>
        <w:t>承诺</w:t>
      </w:r>
      <w:r>
        <w:rPr>
          <w:rFonts w:ascii="Times New Roman" w:hAnsi="Times New Roman" w:eastAsia="仿宋_GB2312"/>
          <w:sz w:val="32"/>
          <w:szCs w:val="32"/>
          <w:lang w:val="en-US" w:eastAsia="zh-CN" w:bidi="en-US"/>
        </w:rPr>
        <w:t>企业</w:t>
      </w:r>
      <w:r>
        <w:rPr>
          <w:rFonts w:ascii="Times New Roman" w:hAnsi="Times New Roman" w:eastAsia="仿宋_GB2312"/>
          <w:sz w:val="32"/>
          <w:szCs w:val="32"/>
          <w:lang w:bidi="en-US"/>
        </w:rPr>
        <w:t>自用且用于工业生产制造（原件）</w:t>
      </w:r>
      <w:r>
        <w:rPr>
          <w:rFonts w:ascii="Times New Roman" w:hAnsi="Times New Roman" w:eastAsia="仿宋_GB2312"/>
          <w:sz w:val="32"/>
          <w:szCs w:val="32"/>
          <w:lang w:eastAsia="zh-CN" w:bidi="en-US"/>
        </w:rPr>
        <w:t>。</w:t>
      </w:r>
    </w:p>
    <w:p>
      <w:pPr>
        <w:pStyle w:val="180"/>
        <w:spacing w:line="580" w:lineRule="exact"/>
        <w:ind w:firstLine="640" w:firstLineChars="200"/>
        <w:rPr>
          <w:rFonts w:ascii="Times New Roman" w:hAnsi="Times New Roman" w:eastAsia="仿宋_GB2312"/>
          <w:sz w:val="32"/>
          <w:szCs w:val="32"/>
          <w:lang w:bidi="en-US"/>
        </w:rPr>
      </w:pPr>
      <w:r>
        <w:rPr>
          <w:rFonts w:hint="eastAsia" w:ascii="Times New Roman" w:hAnsi="Times New Roman" w:eastAsia="仿宋_GB2312"/>
          <w:sz w:val="32"/>
          <w:szCs w:val="32"/>
          <w:lang w:eastAsia="zh-CN" w:bidi="en-US"/>
        </w:rPr>
        <w:t>（</w:t>
      </w:r>
      <w:r>
        <w:rPr>
          <w:rFonts w:hint="eastAsia" w:ascii="Times New Roman" w:hAnsi="Times New Roman" w:eastAsia="仿宋_GB2312"/>
          <w:sz w:val="32"/>
          <w:szCs w:val="32"/>
          <w:lang w:val="en-US" w:eastAsia="zh-CN" w:bidi="en-US"/>
        </w:rPr>
        <w:t>5）</w:t>
      </w:r>
      <w:r>
        <w:rPr>
          <w:rFonts w:hint="default" w:ascii="Times New Roman" w:hAnsi="Times New Roman" w:eastAsia="仿宋_GB2312"/>
          <w:sz w:val="32"/>
          <w:szCs w:val="32"/>
          <w:lang w:bidi="en-US"/>
        </w:rPr>
        <w:t>企业</w:t>
      </w:r>
      <w:r>
        <w:rPr>
          <w:rFonts w:hint="eastAsia" w:ascii="Times New Roman" w:hAnsi="Times New Roman" w:eastAsia="仿宋_GB2312"/>
          <w:sz w:val="32"/>
          <w:szCs w:val="32"/>
          <w:lang w:val="en-US" w:eastAsia="zh-CN" w:bidi="en-US"/>
        </w:rPr>
        <w:t>2023</w:t>
      </w:r>
      <w:r>
        <w:rPr>
          <w:rFonts w:hint="default" w:ascii="Times New Roman" w:hAnsi="Times New Roman" w:eastAsia="仿宋_GB2312"/>
          <w:sz w:val="32"/>
          <w:szCs w:val="32"/>
          <w:lang w:bidi="en-US"/>
        </w:rPr>
        <w:t>年度</w:t>
      </w:r>
      <w:r>
        <w:rPr>
          <w:rFonts w:hint="eastAsia" w:ascii="Times New Roman" w:hAnsi="Times New Roman" w:eastAsia="仿宋_GB2312"/>
          <w:sz w:val="32"/>
          <w:szCs w:val="32"/>
          <w:lang w:eastAsia="zh-CN" w:bidi="en-US"/>
        </w:rPr>
        <w:t>财务</w:t>
      </w:r>
      <w:r>
        <w:rPr>
          <w:rFonts w:hint="default" w:ascii="Times New Roman" w:hAnsi="Times New Roman" w:eastAsia="仿宋_GB2312"/>
          <w:sz w:val="32"/>
          <w:szCs w:val="32"/>
          <w:lang w:bidi="en-US"/>
        </w:rPr>
        <w:t>审计报告。</w:t>
      </w:r>
    </w:p>
    <w:p>
      <w:pPr>
        <w:pStyle w:val="180"/>
        <w:widowControl/>
        <w:spacing w:line="580" w:lineRule="exact"/>
        <w:ind w:firstLine="643" w:firstLineChars="200"/>
        <w:rPr>
          <w:rFonts w:ascii="Times New Roman" w:hAnsi="Times New Roman" w:eastAsia="仿宋_GB2312"/>
          <w:b/>
          <w:bCs/>
          <w:sz w:val="32"/>
          <w:szCs w:val="32"/>
          <w:lang w:bidi="en-US"/>
        </w:rPr>
      </w:pPr>
      <w:r>
        <w:rPr>
          <w:rFonts w:ascii="Times New Roman" w:hAnsi="Times New Roman" w:eastAsia="仿宋_GB2312"/>
          <w:b/>
          <w:bCs/>
          <w:sz w:val="32"/>
          <w:szCs w:val="32"/>
          <w:lang w:bidi="en-US"/>
        </w:rPr>
        <w:t>2.申请租赁自用产业用房补贴的企业提交以下材料：</w:t>
      </w:r>
    </w:p>
    <w:p>
      <w:pPr>
        <w:pStyle w:val="18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lang w:bidi="en-US"/>
        </w:rPr>
        <w:t>（1）规模以上工业企业须</w:t>
      </w:r>
      <w:r>
        <w:rPr>
          <w:rFonts w:ascii="Times New Roman" w:hAnsi="Times New Roman" w:eastAsia="仿宋_GB2312"/>
          <w:color w:val="000000"/>
          <w:sz w:val="32"/>
          <w:szCs w:val="32"/>
        </w:rPr>
        <w:t>进入国家统计局一套表系统下载打印</w:t>
      </w:r>
      <w:r>
        <w:rPr>
          <w:rFonts w:hint="eastAsia" w:ascii="Times New Roman" w:hAnsi="Times New Roman" w:eastAsia="仿宋_GB2312"/>
          <w:color w:val="000000"/>
          <w:sz w:val="32"/>
          <w:szCs w:val="32"/>
          <w:lang w:val="en-US" w:eastAsia="zh-CN"/>
        </w:rPr>
        <w:t>2022年度、2023</w:t>
      </w:r>
      <w:r>
        <w:rPr>
          <w:rFonts w:ascii="Times New Roman" w:hAnsi="Times New Roman" w:eastAsia="仿宋_GB2312"/>
          <w:color w:val="000000"/>
          <w:sz w:val="32"/>
          <w:szCs w:val="32"/>
        </w:rPr>
        <w:t>年度的“调查单位基本情况表”</w:t>
      </w:r>
      <w:r>
        <w:rPr>
          <w:rFonts w:ascii="Times New Roman" w:hAnsi="Times New Roman" w:eastAsia="仿宋_GB2312"/>
          <w:sz w:val="32"/>
          <w:szCs w:val="32"/>
          <w:lang w:bidi="en-US"/>
        </w:rPr>
        <w:t>“工业产销总值及主要产品产量表”</w:t>
      </w:r>
      <w:r>
        <w:rPr>
          <w:rFonts w:hint="eastAsia" w:ascii="Times New Roman" w:hAnsi="Times New Roman" w:eastAsia="仿宋_GB2312"/>
          <w:sz w:val="32"/>
          <w:szCs w:val="32"/>
          <w:lang w:val="en-US" w:eastAsia="zh-CN" w:bidi="en-US"/>
        </w:rPr>
        <w:t>（盖章）</w:t>
      </w:r>
      <w:r>
        <w:rPr>
          <w:rFonts w:ascii="Times New Roman" w:hAnsi="Times New Roman" w:eastAsia="仿宋_GB2312"/>
          <w:color w:val="000000"/>
          <w:sz w:val="32"/>
          <w:szCs w:val="32"/>
        </w:rPr>
        <w:t>；</w:t>
      </w:r>
      <w:r>
        <w:rPr>
          <w:rFonts w:ascii="Times New Roman" w:hAnsi="Times New Roman" w:eastAsia="仿宋_GB2312"/>
          <w:sz w:val="32"/>
          <w:szCs w:val="32"/>
          <w:lang w:bidi="en-US"/>
        </w:rPr>
        <w:t>规模以</w:t>
      </w:r>
      <w:r>
        <w:rPr>
          <w:rFonts w:ascii="Times New Roman" w:hAnsi="Times New Roman" w:eastAsia="仿宋_GB2312"/>
          <w:color w:val="000000"/>
          <w:sz w:val="32"/>
          <w:szCs w:val="32"/>
        </w:rPr>
        <w:t>下企业</w:t>
      </w:r>
      <w:r>
        <w:rPr>
          <w:rFonts w:ascii="Times New Roman" w:hAnsi="Times New Roman" w:eastAsia="仿宋_GB2312"/>
          <w:sz w:val="32"/>
          <w:szCs w:val="32"/>
          <w:lang w:bidi="en-US"/>
        </w:rPr>
        <w:t>须</w:t>
      </w:r>
      <w:r>
        <w:rPr>
          <w:rFonts w:ascii="Times New Roman" w:hAnsi="Times New Roman" w:eastAsia="仿宋_GB2312"/>
          <w:color w:val="000000"/>
          <w:sz w:val="32"/>
          <w:szCs w:val="32"/>
        </w:rPr>
        <w:t>进入国家统计局一套表系统下载打印</w:t>
      </w:r>
      <w:r>
        <w:rPr>
          <w:rFonts w:hint="eastAsia" w:ascii="Times New Roman" w:hAnsi="Times New Roman" w:eastAsia="仿宋_GB2312"/>
          <w:color w:val="000000"/>
          <w:sz w:val="32"/>
          <w:szCs w:val="32"/>
          <w:lang w:val="en-US" w:eastAsia="zh-CN"/>
        </w:rPr>
        <w:t>2022年度、2023</w:t>
      </w:r>
      <w:r>
        <w:rPr>
          <w:rFonts w:ascii="Times New Roman" w:hAnsi="Times New Roman" w:eastAsia="仿宋_GB2312"/>
          <w:color w:val="000000"/>
          <w:sz w:val="32"/>
          <w:szCs w:val="32"/>
        </w:rPr>
        <w:t>年度的“四下企业基本情况表”“四下企业财务状况”</w:t>
      </w:r>
      <w:r>
        <w:rPr>
          <w:rFonts w:hint="eastAsia" w:ascii="Times New Roman" w:hAnsi="Times New Roman" w:eastAsia="仿宋_GB2312"/>
          <w:sz w:val="32"/>
          <w:szCs w:val="32"/>
          <w:lang w:val="en-US" w:eastAsia="zh-CN" w:bidi="en-US"/>
        </w:rPr>
        <w:t>（盖章）</w:t>
      </w:r>
      <w:r>
        <w:rPr>
          <w:rFonts w:ascii="Times New Roman" w:hAnsi="Times New Roman" w:eastAsia="仿宋_GB2312"/>
          <w:color w:val="000000"/>
          <w:sz w:val="32"/>
          <w:szCs w:val="32"/>
        </w:rPr>
        <w:t>。</w:t>
      </w:r>
    </w:p>
    <w:p>
      <w:pPr>
        <w:pStyle w:val="180"/>
        <w:spacing w:line="580" w:lineRule="exact"/>
        <w:ind w:firstLine="640" w:firstLineChars="200"/>
        <w:rPr>
          <w:rFonts w:ascii="Times New Roman" w:hAnsi="Times New Roman" w:eastAsia="仿宋_GB2312"/>
          <w:sz w:val="32"/>
          <w:szCs w:val="32"/>
          <w:lang w:bidi="en-US"/>
        </w:rPr>
      </w:pPr>
      <w:r>
        <w:rPr>
          <w:rFonts w:ascii="Times New Roman" w:hAnsi="Times New Roman" w:eastAsia="仿宋_GB2312"/>
          <w:sz w:val="32"/>
          <w:szCs w:val="32"/>
          <w:lang w:bidi="en-US"/>
        </w:rPr>
        <w:t>（</w:t>
      </w:r>
      <w:r>
        <w:rPr>
          <w:rFonts w:ascii="Times New Roman" w:hAnsi="Times New Roman" w:eastAsia="仿宋_GB2312"/>
          <w:sz w:val="32"/>
          <w:szCs w:val="32"/>
          <w:lang w:val="en-US" w:eastAsia="zh-CN" w:bidi="en-US"/>
        </w:rPr>
        <w:t>2</w:t>
      </w:r>
      <w:r>
        <w:rPr>
          <w:rFonts w:ascii="Times New Roman" w:hAnsi="Times New Roman" w:eastAsia="仿宋_GB2312"/>
          <w:sz w:val="32"/>
          <w:szCs w:val="32"/>
          <w:lang w:bidi="en-US"/>
        </w:rPr>
        <w:t>）经房屋租赁管理部门</w:t>
      </w:r>
      <w:r>
        <w:rPr>
          <w:rFonts w:ascii="Times New Roman" w:hAnsi="Times New Roman" w:eastAsia="仿宋_GB2312"/>
          <w:sz w:val="32"/>
          <w:szCs w:val="32"/>
          <w:lang w:eastAsia="zh-CN" w:bidi="en-US"/>
        </w:rPr>
        <w:t>或所属街道</w:t>
      </w:r>
      <w:r>
        <w:rPr>
          <w:rFonts w:ascii="Times New Roman" w:hAnsi="Times New Roman" w:eastAsia="仿宋_GB2312"/>
          <w:sz w:val="32"/>
          <w:szCs w:val="32"/>
          <w:lang w:bidi="en-US"/>
        </w:rPr>
        <w:t>备案的租赁合同</w:t>
      </w:r>
      <w:r>
        <w:rPr>
          <w:rFonts w:ascii="Times New Roman" w:hAnsi="Times New Roman" w:eastAsia="仿宋_GB2312"/>
          <w:sz w:val="32"/>
          <w:szCs w:val="32"/>
          <w:lang w:eastAsia="zh-CN" w:bidi="en-US"/>
        </w:rPr>
        <w:t>及备案证明材料</w:t>
      </w:r>
      <w:r>
        <w:rPr>
          <w:rFonts w:ascii="Times New Roman" w:hAnsi="Times New Roman" w:eastAsia="仿宋_GB2312"/>
          <w:sz w:val="32"/>
          <w:szCs w:val="32"/>
          <w:lang w:bidi="en-US"/>
        </w:rPr>
        <w:t>复印件（</w:t>
      </w:r>
      <w:r>
        <w:rPr>
          <w:rFonts w:hint="eastAsia" w:ascii="Times New Roman" w:hAnsi="Times New Roman" w:eastAsia="仿宋_GB2312"/>
          <w:color w:val="000000"/>
          <w:sz w:val="32"/>
          <w:szCs w:val="32"/>
          <w:lang w:eastAsia="zh-CN"/>
        </w:rPr>
        <w:t>复印件</w:t>
      </w:r>
      <w:r>
        <w:rPr>
          <w:rFonts w:hint="eastAsia" w:ascii="Times New Roman" w:hAnsi="Times New Roman" w:eastAsia="仿宋_GB2312"/>
          <w:color w:val="000000"/>
          <w:sz w:val="32"/>
          <w:szCs w:val="32"/>
          <w:lang w:eastAsia="zh-CN" w:bidi="en-US"/>
        </w:rPr>
        <w:t>盖章，</w:t>
      </w:r>
      <w:r>
        <w:rPr>
          <w:rFonts w:ascii="Times New Roman" w:hAnsi="Times New Roman" w:eastAsia="仿宋_GB2312"/>
          <w:sz w:val="32"/>
          <w:szCs w:val="32"/>
          <w:lang w:bidi="en-US"/>
        </w:rPr>
        <w:t>原件备查）；</w:t>
      </w:r>
    </w:p>
    <w:p>
      <w:pPr>
        <w:pStyle w:val="180"/>
        <w:widowControl/>
        <w:spacing w:line="580" w:lineRule="exact"/>
        <w:ind w:firstLine="640" w:firstLineChars="200"/>
        <w:rPr>
          <w:rFonts w:ascii="Times New Roman" w:hAnsi="Times New Roman" w:eastAsia="仿宋_GB2312"/>
          <w:sz w:val="32"/>
          <w:szCs w:val="32"/>
          <w:lang w:bidi="en-US"/>
        </w:rPr>
      </w:pPr>
      <w:r>
        <w:rPr>
          <w:rFonts w:ascii="Times New Roman" w:hAnsi="Times New Roman" w:eastAsia="仿宋_GB2312"/>
          <w:sz w:val="32"/>
          <w:szCs w:val="32"/>
          <w:lang w:bidi="en-US"/>
        </w:rPr>
        <w:t>（</w:t>
      </w:r>
      <w:r>
        <w:rPr>
          <w:rFonts w:ascii="Times New Roman" w:hAnsi="Times New Roman" w:eastAsia="仿宋_GB2312"/>
          <w:sz w:val="32"/>
          <w:szCs w:val="32"/>
          <w:lang w:val="en-US" w:eastAsia="zh-CN" w:bidi="en-US"/>
        </w:rPr>
        <w:t>3</w:t>
      </w:r>
      <w:r>
        <w:rPr>
          <w:rFonts w:ascii="Times New Roman" w:hAnsi="Times New Roman" w:eastAsia="仿宋_GB2312"/>
          <w:sz w:val="32"/>
          <w:szCs w:val="32"/>
          <w:lang w:bidi="en-US"/>
        </w:rPr>
        <w:t>）申请补贴期内的租赁发票复印件（复印清晰且租赁地址需与提供的租赁合同地址一致，</w:t>
      </w:r>
      <w:r>
        <w:rPr>
          <w:rFonts w:hint="eastAsia" w:ascii="Times New Roman" w:hAnsi="Times New Roman" w:eastAsia="仿宋_GB2312"/>
          <w:color w:val="000000"/>
          <w:sz w:val="32"/>
          <w:szCs w:val="32"/>
          <w:lang w:eastAsia="zh-CN"/>
        </w:rPr>
        <w:t>复印件</w:t>
      </w:r>
      <w:r>
        <w:rPr>
          <w:rFonts w:hint="eastAsia" w:ascii="Times New Roman" w:hAnsi="Times New Roman" w:eastAsia="仿宋_GB2312"/>
          <w:color w:val="000000"/>
          <w:sz w:val="32"/>
          <w:szCs w:val="32"/>
          <w:lang w:eastAsia="zh-CN" w:bidi="en-US"/>
        </w:rPr>
        <w:t>盖章，</w:t>
      </w:r>
      <w:r>
        <w:rPr>
          <w:rFonts w:ascii="Times New Roman" w:hAnsi="Times New Roman" w:eastAsia="仿宋_GB2312"/>
          <w:sz w:val="32"/>
          <w:szCs w:val="32"/>
          <w:lang w:bidi="en-US"/>
        </w:rPr>
        <w:t>原件备查）；</w:t>
      </w:r>
    </w:p>
    <w:p>
      <w:pPr>
        <w:pStyle w:val="180"/>
        <w:widowControl/>
        <w:spacing w:line="580" w:lineRule="exact"/>
        <w:ind w:firstLine="640" w:firstLineChars="200"/>
        <w:rPr>
          <w:rFonts w:ascii="Times New Roman" w:hAnsi="Times New Roman" w:eastAsia="仿宋_GB2312"/>
          <w:sz w:val="32"/>
          <w:szCs w:val="32"/>
          <w:lang w:bidi="en-US"/>
        </w:rPr>
      </w:pPr>
      <w:r>
        <w:rPr>
          <w:rFonts w:ascii="Times New Roman" w:hAnsi="Times New Roman" w:eastAsia="仿宋_GB2312"/>
          <w:sz w:val="32"/>
          <w:szCs w:val="32"/>
          <w:lang w:bidi="en-US"/>
        </w:rPr>
        <w:t>（</w:t>
      </w:r>
      <w:r>
        <w:rPr>
          <w:rFonts w:ascii="Times New Roman" w:hAnsi="Times New Roman" w:eastAsia="仿宋_GB2312"/>
          <w:sz w:val="32"/>
          <w:szCs w:val="32"/>
          <w:lang w:val="en-US" w:eastAsia="zh-CN" w:bidi="en-US"/>
        </w:rPr>
        <w:t>4</w:t>
      </w:r>
      <w:r>
        <w:rPr>
          <w:rFonts w:ascii="Times New Roman" w:hAnsi="Times New Roman" w:eastAsia="仿宋_GB2312"/>
          <w:sz w:val="32"/>
          <w:szCs w:val="32"/>
          <w:lang w:bidi="en-US"/>
        </w:rPr>
        <w:t>）广州市房屋交易监管中心公布的申请年度租金参考价截图（将所租赁地址对应租金标准用红框标出）；</w:t>
      </w:r>
    </w:p>
    <w:p>
      <w:pPr>
        <w:pStyle w:val="180"/>
        <w:spacing w:line="580" w:lineRule="exact"/>
        <w:ind w:firstLine="640" w:firstLineChars="200"/>
        <w:rPr>
          <w:rFonts w:ascii="Times New Roman" w:hAnsi="Times New Roman" w:eastAsia="仿宋_GB2312"/>
          <w:sz w:val="32"/>
          <w:szCs w:val="32"/>
          <w:lang w:bidi="en-US"/>
        </w:rPr>
      </w:pPr>
      <w:r>
        <w:rPr>
          <w:rFonts w:ascii="Times New Roman" w:hAnsi="Times New Roman" w:eastAsia="仿宋_GB2312"/>
          <w:sz w:val="32"/>
          <w:szCs w:val="32"/>
          <w:lang w:bidi="en-US"/>
        </w:rPr>
        <w:t>（</w:t>
      </w:r>
      <w:r>
        <w:rPr>
          <w:rFonts w:ascii="Times New Roman" w:hAnsi="Times New Roman" w:eastAsia="仿宋_GB2312"/>
          <w:sz w:val="32"/>
          <w:szCs w:val="32"/>
          <w:lang w:val="en-US" w:eastAsia="zh-CN" w:bidi="en-US"/>
        </w:rPr>
        <w:t>5</w:t>
      </w:r>
      <w:r>
        <w:rPr>
          <w:rFonts w:ascii="Times New Roman" w:hAnsi="Times New Roman" w:eastAsia="仿宋_GB2312"/>
          <w:sz w:val="32"/>
          <w:szCs w:val="32"/>
          <w:lang w:bidi="en-US"/>
        </w:rPr>
        <w:t>）产业用房承诺书（承诺自用且用于工业生产制造）的承诺书（原件）。</w:t>
      </w:r>
    </w:p>
    <w:p>
      <w:pPr>
        <w:pStyle w:val="180"/>
        <w:spacing w:line="580" w:lineRule="exact"/>
        <w:ind w:firstLine="640" w:firstLineChars="200"/>
        <w:rPr>
          <w:rFonts w:ascii="Times New Roman" w:hAnsi="Times New Roman" w:eastAsia="仿宋_GB2312"/>
          <w:sz w:val="32"/>
          <w:szCs w:val="32"/>
          <w:lang w:bidi="en-US"/>
        </w:rPr>
      </w:pPr>
      <w:r>
        <w:rPr>
          <w:rFonts w:hint="eastAsia" w:ascii="Times New Roman" w:hAnsi="Times New Roman" w:eastAsia="仿宋_GB2312"/>
          <w:sz w:val="32"/>
          <w:szCs w:val="32"/>
          <w:lang w:eastAsia="zh-CN" w:bidi="en-US"/>
        </w:rPr>
        <w:t>（</w:t>
      </w:r>
      <w:r>
        <w:rPr>
          <w:rFonts w:hint="eastAsia" w:ascii="Times New Roman" w:hAnsi="Times New Roman" w:eastAsia="仿宋_GB2312"/>
          <w:sz w:val="32"/>
          <w:szCs w:val="32"/>
          <w:lang w:val="en-US" w:eastAsia="zh-CN" w:bidi="en-US"/>
        </w:rPr>
        <w:t>6）</w:t>
      </w:r>
      <w:r>
        <w:rPr>
          <w:rFonts w:hint="default" w:ascii="Times New Roman" w:hAnsi="Times New Roman" w:eastAsia="仿宋_GB2312"/>
          <w:sz w:val="32"/>
          <w:szCs w:val="32"/>
          <w:lang w:bidi="en-US"/>
        </w:rPr>
        <w:t>企业</w:t>
      </w:r>
      <w:r>
        <w:rPr>
          <w:rFonts w:hint="eastAsia" w:ascii="Times New Roman" w:hAnsi="Times New Roman" w:eastAsia="仿宋_GB2312"/>
          <w:sz w:val="32"/>
          <w:szCs w:val="32"/>
          <w:lang w:val="en-US" w:eastAsia="zh-CN" w:bidi="en-US"/>
        </w:rPr>
        <w:t>2023</w:t>
      </w:r>
      <w:r>
        <w:rPr>
          <w:rFonts w:hint="default" w:ascii="Times New Roman" w:hAnsi="Times New Roman" w:eastAsia="仿宋_GB2312"/>
          <w:sz w:val="32"/>
          <w:szCs w:val="32"/>
          <w:lang w:bidi="en-US"/>
        </w:rPr>
        <w:t>年度</w:t>
      </w:r>
      <w:r>
        <w:rPr>
          <w:rFonts w:hint="eastAsia" w:ascii="Times New Roman" w:hAnsi="Times New Roman" w:eastAsia="仿宋_GB2312"/>
          <w:sz w:val="32"/>
          <w:szCs w:val="32"/>
          <w:lang w:eastAsia="zh-CN" w:bidi="en-US"/>
        </w:rPr>
        <w:t>财务</w:t>
      </w:r>
      <w:r>
        <w:rPr>
          <w:rFonts w:hint="default" w:ascii="Times New Roman" w:hAnsi="Times New Roman" w:eastAsia="仿宋_GB2312"/>
          <w:sz w:val="32"/>
          <w:szCs w:val="32"/>
          <w:lang w:bidi="en-US"/>
        </w:rPr>
        <w:t>审计报告。</w:t>
      </w:r>
    </w:p>
    <w:p>
      <w:pPr>
        <w:pStyle w:val="180"/>
        <w:spacing w:line="580" w:lineRule="exact"/>
        <w:ind w:firstLine="643" w:firstLineChars="200"/>
        <w:outlineLvl w:val="1"/>
        <w:rPr>
          <w:rFonts w:hint="eastAsia" w:ascii="Times New Roman" w:hAnsi="Times New Roman" w:eastAsia="楷体_GB2312"/>
          <w:b/>
          <w:bCs/>
          <w:sz w:val="32"/>
          <w:szCs w:val="32"/>
          <w:lang w:eastAsia="zh-CN"/>
        </w:rPr>
      </w:pPr>
      <w:r>
        <w:rPr>
          <w:rFonts w:ascii="Times New Roman" w:hAnsi="Times New Roman" w:eastAsia="楷体_GB2312"/>
          <w:b/>
          <w:bCs/>
          <w:sz w:val="32"/>
          <w:szCs w:val="32"/>
        </w:rPr>
        <w:t>（四）申请支持现代都市工业企业发展壮大奖励的，还需提交以下材料</w:t>
      </w:r>
      <w:r>
        <w:rPr>
          <w:rFonts w:hint="eastAsia" w:ascii="Times New Roman" w:hAnsi="Times New Roman" w:eastAsia="楷体_GB2312"/>
          <w:b/>
          <w:bCs/>
          <w:sz w:val="32"/>
          <w:szCs w:val="32"/>
          <w:lang w:eastAsia="zh-CN"/>
        </w:rPr>
        <w:t>：</w:t>
      </w:r>
    </w:p>
    <w:p>
      <w:pPr>
        <w:pStyle w:val="18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lang w:bidi="en-US"/>
        </w:rPr>
        <w:t>规模以上工业企业须</w:t>
      </w:r>
      <w:r>
        <w:rPr>
          <w:rFonts w:ascii="Times New Roman" w:hAnsi="Times New Roman" w:eastAsia="仿宋_GB2312"/>
          <w:color w:val="000000"/>
          <w:sz w:val="32"/>
          <w:szCs w:val="32"/>
        </w:rPr>
        <w:t>进入国家统计局一套表系统下载打印</w:t>
      </w:r>
      <w:r>
        <w:rPr>
          <w:rFonts w:hint="eastAsia" w:ascii="Times New Roman" w:hAnsi="Times New Roman" w:eastAsia="仿宋_GB2312"/>
          <w:color w:val="000000"/>
          <w:sz w:val="32"/>
          <w:szCs w:val="32"/>
          <w:lang w:val="en-US" w:eastAsia="zh-CN"/>
        </w:rPr>
        <w:t>2022年度、2023</w:t>
      </w:r>
      <w:r>
        <w:rPr>
          <w:rFonts w:ascii="Times New Roman" w:hAnsi="Times New Roman" w:eastAsia="仿宋_GB2312"/>
          <w:color w:val="000000"/>
          <w:sz w:val="32"/>
          <w:szCs w:val="32"/>
        </w:rPr>
        <w:t>年度的“调查单位基本情况表”</w:t>
      </w:r>
      <w:r>
        <w:rPr>
          <w:rFonts w:ascii="Times New Roman" w:hAnsi="Times New Roman" w:eastAsia="仿宋_GB2312"/>
          <w:sz w:val="32"/>
          <w:szCs w:val="32"/>
          <w:lang w:bidi="en-US"/>
        </w:rPr>
        <w:t>“工业产销总值及主要产品产量表”</w:t>
      </w:r>
      <w:r>
        <w:rPr>
          <w:rFonts w:hint="eastAsia" w:ascii="Times New Roman" w:hAnsi="Times New Roman" w:eastAsia="仿宋_GB2312"/>
          <w:sz w:val="32"/>
          <w:szCs w:val="32"/>
          <w:lang w:val="en-US" w:eastAsia="zh-CN" w:bidi="en-US"/>
        </w:rPr>
        <w:t>（盖章）</w:t>
      </w:r>
      <w:r>
        <w:rPr>
          <w:rFonts w:ascii="Times New Roman" w:hAnsi="Times New Roman" w:eastAsia="仿宋_GB2312"/>
          <w:color w:val="000000"/>
          <w:sz w:val="32"/>
          <w:szCs w:val="32"/>
        </w:rPr>
        <w:t>；</w:t>
      </w:r>
      <w:r>
        <w:rPr>
          <w:rFonts w:ascii="Times New Roman" w:hAnsi="Times New Roman" w:eastAsia="仿宋_GB2312"/>
          <w:sz w:val="32"/>
          <w:szCs w:val="32"/>
          <w:lang w:bidi="en-US"/>
        </w:rPr>
        <w:t>规模以</w:t>
      </w:r>
      <w:r>
        <w:rPr>
          <w:rFonts w:ascii="Times New Roman" w:hAnsi="Times New Roman" w:eastAsia="仿宋_GB2312"/>
          <w:color w:val="000000"/>
          <w:sz w:val="32"/>
          <w:szCs w:val="32"/>
        </w:rPr>
        <w:t>下企业</w:t>
      </w:r>
      <w:r>
        <w:rPr>
          <w:rFonts w:ascii="Times New Roman" w:hAnsi="Times New Roman" w:eastAsia="仿宋_GB2312"/>
          <w:sz w:val="32"/>
          <w:szCs w:val="32"/>
          <w:lang w:bidi="en-US"/>
        </w:rPr>
        <w:t>须</w:t>
      </w:r>
      <w:r>
        <w:rPr>
          <w:rFonts w:ascii="Times New Roman" w:hAnsi="Times New Roman" w:eastAsia="仿宋_GB2312"/>
          <w:color w:val="000000"/>
          <w:sz w:val="32"/>
          <w:szCs w:val="32"/>
        </w:rPr>
        <w:t>进入国家统计局一套表系统下载打印</w:t>
      </w:r>
      <w:r>
        <w:rPr>
          <w:rFonts w:hint="eastAsia" w:ascii="Times New Roman" w:hAnsi="Times New Roman" w:eastAsia="仿宋_GB2312"/>
          <w:color w:val="000000"/>
          <w:sz w:val="32"/>
          <w:szCs w:val="32"/>
          <w:lang w:val="en-US" w:eastAsia="zh-CN"/>
        </w:rPr>
        <w:t>2022年度、2023</w:t>
      </w:r>
      <w:r>
        <w:rPr>
          <w:rFonts w:ascii="Times New Roman" w:hAnsi="Times New Roman" w:eastAsia="仿宋_GB2312"/>
          <w:color w:val="000000"/>
          <w:sz w:val="32"/>
          <w:szCs w:val="32"/>
        </w:rPr>
        <w:t>年度的“四下企业基本情况表”“四下企业财务状况”</w:t>
      </w:r>
      <w:r>
        <w:rPr>
          <w:rFonts w:hint="eastAsia" w:ascii="Times New Roman" w:hAnsi="Times New Roman" w:eastAsia="仿宋_GB2312"/>
          <w:sz w:val="32"/>
          <w:szCs w:val="32"/>
          <w:lang w:val="en-US" w:eastAsia="zh-CN" w:bidi="en-US"/>
        </w:rPr>
        <w:t>（盖章）</w:t>
      </w:r>
      <w:r>
        <w:rPr>
          <w:rFonts w:ascii="Times New Roman" w:hAnsi="Times New Roman" w:eastAsia="仿宋_GB2312"/>
          <w:color w:val="000000"/>
          <w:sz w:val="32"/>
          <w:szCs w:val="32"/>
        </w:rPr>
        <w:t>。</w:t>
      </w:r>
    </w:p>
    <w:p>
      <w:pPr>
        <w:pStyle w:val="180"/>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申报</w:t>
      </w:r>
      <w:r>
        <w:rPr>
          <w:rFonts w:hint="default" w:ascii="Times New Roman" w:hAnsi="Times New Roman" w:eastAsia="仿宋_GB2312"/>
          <w:color w:val="000000"/>
          <w:sz w:val="32"/>
          <w:szCs w:val="32"/>
        </w:rPr>
        <w:t>工业投资项目奖励</w:t>
      </w:r>
      <w:r>
        <w:rPr>
          <w:rFonts w:hint="eastAsia" w:ascii="Times New Roman" w:hAnsi="Times New Roman" w:eastAsia="仿宋_GB2312"/>
          <w:color w:val="000000"/>
          <w:sz w:val="32"/>
          <w:szCs w:val="32"/>
          <w:lang w:eastAsia="zh-CN"/>
        </w:rPr>
        <w:t>的，还需提供</w:t>
      </w:r>
      <w:r>
        <w:rPr>
          <w:rFonts w:hint="default" w:ascii="Times New Roman" w:hAnsi="Times New Roman" w:eastAsia="仿宋_GB2312"/>
          <w:color w:val="000000"/>
          <w:sz w:val="32"/>
          <w:szCs w:val="32"/>
        </w:rPr>
        <w:t>统计平台导出的PDF版带水印的</w:t>
      </w:r>
      <w:r>
        <w:rPr>
          <w:rFonts w:hint="eastAsia" w:ascii="Times New Roman" w:hAnsi="Times New Roman" w:eastAsia="仿宋_GB2312"/>
          <w:color w:val="000000"/>
          <w:sz w:val="32"/>
          <w:szCs w:val="32"/>
          <w:lang w:val="en-US" w:eastAsia="zh-CN"/>
        </w:rPr>
        <w:t>2023</w:t>
      </w:r>
      <w:r>
        <w:rPr>
          <w:rFonts w:hint="eastAsia" w:ascii="Times New Roman" w:hAnsi="Times New Roman" w:eastAsia="仿宋_GB2312"/>
          <w:color w:val="000000"/>
          <w:sz w:val="32"/>
          <w:szCs w:val="32"/>
          <w:lang w:eastAsia="zh-CN"/>
        </w:rPr>
        <w:t>年度</w:t>
      </w:r>
      <w:r>
        <w:rPr>
          <w:rFonts w:hint="default" w:ascii="Times New Roman" w:hAnsi="Times New Roman" w:eastAsia="仿宋_GB2312"/>
          <w:color w:val="000000"/>
          <w:sz w:val="32"/>
          <w:szCs w:val="32"/>
        </w:rPr>
        <w:t>固定资产投资情况表（206表）</w:t>
      </w:r>
      <w:r>
        <w:rPr>
          <w:rFonts w:hint="eastAsia" w:ascii="Times New Roman" w:hAnsi="Times New Roman" w:eastAsia="仿宋_GB2312"/>
          <w:sz w:val="32"/>
          <w:szCs w:val="32"/>
          <w:lang w:val="en-US" w:eastAsia="zh-CN" w:bidi="en-US"/>
        </w:rPr>
        <w:t>（盖章）</w:t>
      </w:r>
      <w:r>
        <w:rPr>
          <w:rFonts w:hint="eastAsia" w:ascii="Times New Roman" w:hAnsi="Times New Roman" w:eastAsia="仿宋_GB2312"/>
          <w:color w:val="000000"/>
          <w:sz w:val="32"/>
          <w:szCs w:val="32"/>
          <w:lang w:eastAsia="zh-CN"/>
        </w:rPr>
        <w:t>。</w:t>
      </w:r>
    </w:p>
    <w:p>
      <w:pPr>
        <w:pStyle w:val="180"/>
        <w:spacing w:line="580" w:lineRule="exact"/>
        <w:ind w:firstLine="643" w:firstLineChars="200"/>
        <w:outlineLvl w:val="9"/>
        <w:rPr>
          <w:rFonts w:hint="eastAsia" w:ascii="Times New Roman" w:hAnsi="Times New Roman" w:eastAsia="楷体_GB2312"/>
          <w:b/>
          <w:bCs/>
          <w:sz w:val="32"/>
          <w:szCs w:val="32"/>
          <w:lang w:eastAsia="zh-CN"/>
        </w:rPr>
      </w:pPr>
      <w:r>
        <w:rPr>
          <w:rFonts w:ascii="Times New Roman" w:hAnsi="Times New Roman" w:eastAsia="楷体_GB2312"/>
          <w:b/>
          <w:bCs/>
          <w:sz w:val="32"/>
          <w:szCs w:val="32"/>
        </w:rPr>
        <w:t>（五）申请促进现代都市工业企业集聚发展奖励的，视申报事项，还需相应提交以下材料</w:t>
      </w:r>
      <w:r>
        <w:rPr>
          <w:rFonts w:hint="eastAsia" w:ascii="Times New Roman" w:hAnsi="Times New Roman" w:eastAsia="楷体_GB2312"/>
          <w:b/>
          <w:bCs/>
          <w:sz w:val="32"/>
          <w:szCs w:val="32"/>
          <w:lang w:eastAsia="zh-CN"/>
        </w:rPr>
        <w:t>：</w:t>
      </w:r>
    </w:p>
    <w:p>
      <w:pPr>
        <w:pStyle w:val="180"/>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1.申报《措施》</w:t>
      </w:r>
      <w:r>
        <w:rPr>
          <w:rFonts w:hint="eastAsia" w:ascii="Times New Roman" w:hAnsi="Times New Roman" w:eastAsia="仿宋_GB2312"/>
          <w:b/>
          <w:bCs/>
          <w:sz w:val="32"/>
          <w:szCs w:val="32"/>
          <w:lang w:eastAsia="zh-CN"/>
        </w:rPr>
        <w:t>本</w:t>
      </w:r>
      <w:r>
        <w:rPr>
          <w:rFonts w:ascii="Times New Roman" w:hAnsi="Times New Roman" w:eastAsia="仿宋_GB2312"/>
          <w:b/>
          <w:bCs/>
          <w:sz w:val="32"/>
          <w:szCs w:val="32"/>
        </w:rPr>
        <w:t>条款第一项的，需提交以下材料：</w:t>
      </w:r>
    </w:p>
    <w:p>
      <w:pPr>
        <w:pStyle w:val="18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（1）</w:t>
      </w:r>
      <w:r>
        <w:rPr>
          <w:rFonts w:ascii="Times New Roman" w:hAnsi="Times New Roman" w:eastAsia="仿宋_GB2312"/>
          <w:color w:val="000000"/>
          <w:sz w:val="32"/>
          <w:szCs w:val="32"/>
        </w:rPr>
        <w:t>进入国家统计局一套表系统下载打印上一年度的“调查单位基本情况表”</w:t>
      </w:r>
      <w:r>
        <w:rPr>
          <w:rFonts w:ascii="Times New Roman" w:hAnsi="Times New Roman" w:eastAsia="仿宋_GB2312"/>
          <w:sz w:val="32"/>
          <w:szCs w:val="32"/>
          <w:lang w:bidi="en-US"/>
        </w:rPr>
        <w:t>“工业产销总值及主要产品产量表”</w:t>
      </w:r>
      <w:r>
        <w:rPr>
          <w:rFonts w:hint="eastAsia" w:ascii="Times New Roman" w:hAnsi="Times New Roman" w:eastAsia="仿宋_GB2312"/>
          <w:sz w:val="32"/>
          <w:szCs w:val="32"/>
          <w:lang w:val="en-US" w:eastAsia="zh-CN" w:bidi="en-US"/>
        </w:rPr>
        <w:t>（盖章）</w:t>
      </w:r>
      <w:r>
        <w:rPr>
          <w:rFonts w:ascii="Times New Roman" w:hAnsi="Times New Roman" w:eastAsia="仿宋_GB2312"/>
          <w:color w:val="000000"/>
          <w:sz w:val="32"/>
          <w:szCs w:val="32"/>
        </w:rPr>
        <w:t>。</w:t>
      </w:r>
    </w:p>
    <w:p>
      <w:pPr>
        <w:pStyle w:val="18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w:t>
      </w:r>
      <w:r>
        <w:rPr>
          <w:rFonts w:ascii="Times New Roman" w:hAnsi="Times New Roman" w:eastAsia="仿宋_GB2312"/>
          <w:sz w:val="32"/>
          <w:szCs w:val="32"/>
          <w:lang w:val="en-US" w:eastAsia="zh-CN"/>
        </w:rPr>
        <w:t>2</w:t>
      </w:r>
      <w:r>
        <w:rPr>
          <w:rFonts w:ascii="Times New Roman" w:hAnsi="Times New Roman" w:eastAsia="仿宋_GB2312"/>
          <w:sz w:val="32"/>
          <w:szCs w:val="32"/>
        </w:rPr>
        <w:t>）上</w:t>
      </w:r>
      <w:r>
        <w:rPr>
          <w:rFonts w:ascii="Times New Roman" w:hAnsi="Times New Roman" w:eastAsia="仿宋_GB2312"/>
          <w:sz w:val="32"/>
          <w:szCs w:val="32"/>
          <w:lang w:val="en-US" w:eastAsia="zh-CN"/>
        </w:rPr>
        <w:t>一</w:t>
      </w:r>
      <w:r>
        <w:rPr>
          <w:rFonts w:ascii="Times New Roman" w:hAnsi="Times New Roman" w:eastAsia="仿宋_GB2312"/>
          <w:sz w:val="32"/>
          <w:szCs w:val="32"/>
        </w:rPr>
        <w:t>年度工业企业生产产品的采购合同、发票复印件</w:t>
      </w:r>
      <w:r>
        <w:rPr>
          <w:rFonts w:ascii="Times New Roman" w:hAnsi="Times New Roman" w:eastAsia="仿宋_GB2312"/>
          <w:sz w:val="32"/>
          <w:szCs w:val="32"/>
          <w:lang w:bidi="en-US"/>
        </w:rPr>
        <w:t>（</w:t>
      </w:r>
      <w:r>
        <w:rPr>
          <w:rFonts w:hint="eastAsia" w:ascii="Times New Roman" w:hAnsi="Times New Roman" w:eastAsia="仿宋_GB2312"/>
          <w:color w:val="000000"/>
          <w:sz w:val="32"/>
          <w:szCs w:val="32"/>
          <w:lang w:eastAsia="zh-CN"/>
        </w:rPr>
        <w:t>复印件</w:t>
      </w:r>
      <w:r>
        <w:rPr>
          <w:rFonts w:hint="eastAsia" w:ascii="Times New Roman" w:hAnsi="Times New Roman" w:eastAsia="仿宋_GB2312"/>
          <w:color w:val="000000"/>
          <w:sz w:val="32"/>
          <w:szCs w:val="32"/>
          <w:lang w:eastAsia="zh-CN" w:bidi="en-US"/>
        </w:rPr>
        <w:t>盖章，</w:t>
      </w:r>
      <w:r>
        <w:rPr>
          <w:rFonts w:ascii="Times New Roman" w:hAnsi="Times New Roman" w:eastAsia="仿宋_GB2312"/>
          <w:sz w:val="32"/>
          <w:szCs w:val="32"/>
          <w:lang w:bidi="en-US"/>
        </w:rPr>
        <w:t>原件备查）；</w:t>
      </w:r>
    </w:p>
    <w:p>
      <w:pPr>
        <w:pStyle w:val="181"/>
        <w:spacing w:after="0" w:line="580" w:lineRule="exact"/>
        <w:ind w:left="0"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w:t>
      </w:r>
      <w:r>
        <w:rPr>
          <w:rFonts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w:t>
      </w:r>
      <w:r>
        <w:rPr>
          <w:rFonts w:ascii="Times New Roman" w:hAnsi="Times New Roman" w:eastAsia="仿宋_GB2312"/>
          <w:sz w:val="32"/>
          <w:szCs w:val="32"/>
        </w:rPr>
        <w:t>申报企业关于首次直接采购荔湾区工业企业生产的产品且年采购金额累积达到申报条件的</w:t>
      </w:r>
      <w:r>
        <w:rPr>
          <w:rFonts w:ascii="Times New Roman" w:hAnsi="Times New Roman" w:eastAsia="仿宋_GB2312"/>
          <w:color w:val="000000"/>
          <w:sz w:val="32"/>
          <w:szCs w:val="32"/>
        </w:rPr>
        <w:t>承诺书</w:t>
      </w:r>
      <w:r>
        <w:rPr>
          <w:rFonts w:hint="eastAsia" w:ascii="Times New Roman" w:hAnsi="Times New Roman" w:eastAsia="仿宋_GB2312"/>
          <w:color w:val="000000"/>
          <w:sz w:val="32"/>
          <w:szCs w:val="32"/>
          <w:lang w:eastAsia="zh-CN"/>
        </w:rPr>
        <w:t>（原件）</w:t>
      </w:r>
      <w:r>
        <w:rPr>
          <w:rFonts w:ascii="Times New Roman" w:hAnsi="Times New Roman" w:eastAsia="仿宋_GB2312"/>
          <w:sz w:val="32"/>
          <w:szCs w:val="32"/>
        </w:rPr>
        <w:t>。</w:t>
      </w:r>
    </w:p>
    <w:p>
      <w:pPr>
        <w:pStyle w:val="180"/>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2.申报《措施》</w:t>
      </w:r>
      <w:r>
        <w:rPr>
          <w:rFonts w:hint="eastAsia" w:ascii="Times New Roman" w:hAnsi="Times New Roman" w:eastAsia="仿宋_GB2312"/>
          <w:b/>
          <w:bCs/>
          <w:sz w:val="32"/>
          <w:szCs w:val="32"/>
          <w:lang w:eastAsia="zh-CN"/>
        </w:rPr>
        <w:t>本</w:t>
      </w:r>
      <w:r>
        <w:rPr>
          <w:rFonts w:ascii="Times New Roman" w:hAnsi="Times New Roman" w:eastAsia="仿宋_GB2312"/>
          <w:b/>
          <w:bCs/>
          <w:sz w:val="32"/>
          <w:szCs w:val="32"/>
        </w:rPr>
        <w:t>条款第二项的，需提交以下材料：</w:t>
      </w:r>
    </w:p>
    <w:p>
      <w:pPr>
        <w:pStyle w:val="18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上</w:t>
      </w:r>
      <w:r>
        <w:rPr>
          <w:rFonts w:ascii="Times New Roman" w:hAnsi="Times New Roman" w:eastAsia="仿宋_GB2312"/>
          <w:sz w:val="32"/>
          <w:szCs w:val="32"/>
          <w:lang w:val="en-US" w:eastAsia="zh-CN"/>
        </w:rPr>
        <w:t>一</w:t>
      </w:r>
      <w:r>
        <w:rPr>
          <w:rFonts w:ascii="Times New Roman" w:hAnsi="Times New Roman" w:eastAsia="仿宋_GB2312"/>
          <w:sz w:val="32"/>
          <w:szCs w:val="32"/>
        </w:rPr>
        <w:t>年度企业直接采购荔湾区规模以下重点工业企业生产产品的采购合同、发票复印件</w:t>
      </w:r>
      <w:r>
        <w:rPr>
          <w:rFonts w:ascii="Times New Roman" w:hAnsi="Times New Roman" w:eastAsia="仿宋_GB2312"/>
          <w:sz w:val="32"/>
          <w:szCs w:val="32"/>
          <w:lang w:bidi="en-US"/>
        </w:rPr>
        <w:t>（</w:t>
      </w:r>
      <w:r>
        <w:rPr>
          <w:rFonts w:hint="eastAsia" w:ascii="Times New Roman" w:hAnsi="Times New Roman" w:eastAsia="仿宋_GB2312"/>
          <w:color w:val="000000"/>
          <w:sz w:val="32"/>
          <w:szCs w:val="32"/>
          <w:lang w:eastAsia="zh-CN"/>
        </w:rPr>
        <w:t>复印件</w:t>
      </w:r>
      <w:r>
        <w:rPr>
          <w:rFonts w:hint="eastAsia" w:ascii="Times New Roman" w:hAnsi="Times New Roman" w:eastAsia="仿宋_GB2312"/>
          <w:color w:val="000000"/>
          <w:sz w:val="32"/>
          <w:szCs w:val="32"/>
          <w:lang w:eastAsia="zh-CN" w:bidi="en-US"/>
        </w:rPr>
        <w:t>盖章，</w:t>
      </w:r>
      <w:r>
        <w:rPr>
          <w:rFonts w:ascii="Times New Roman" w:hAnsi="Times New Roman" w:eastAsia="仿宋_GB2312"/>
          <w:sz w:val="32"/>
          <w:szCs w:val="32"/>
          <w:lang w:bidi="en-US"/>
        </w:rPr>
        <w:t>原件备查）</w:t>
      </w:r>
      <w:r>
        <w:rPr>
          <w:rFonts w:ascii="Times New Roman" w:hAnsi="Times New Roman" w:eastAsia="仿宋_GB2312"/>
          <w:color w:val="000000"/>
          <w:sz w:val="32"/>
          <w:szCs w:val="32"/>
        </w:rPr>
        <w:t>。</w:t>
      </w:r>
    </w:p>
    <w:p>
      <w:pPr>
        <w:pStyle w:val="180"/>
        <w:spacing w:line="580" w:lineRule="exact"/>
        <w:ind w:firstLine="643" w:firstLineChars="200"/>
        <w:outlineLvl w:val="1"/>
        <w:rPr>
          <w:rFonts w:hint="eastAsia" w:ascii="Times New Roman" w:hAnsi="Times New Roman" w:eastAsia="楷体_GB2312"/>
          <w:b/>
          <w:bCs/>
          <w:sz w:val="32"/>
          <w:szCs w:val="32"/>
          <w:lang w:eastAsia="zh-CN"/>
        </w:rPr>
      </w:pPr>
      <w:r>
        <w:rPr>
          <w:rFonts w:ascii="Times New Roman" w:hAnsi="Times New Roman" w:eastAsia="楷体_GB2312"/>
          <w:b/>
          <w:bCs/>
          <w:sz w:val="32"/>
          <w:szCs w:val="32"/>
        </w:rPr>
        <w:t>（六）申请</w:t>
      </w:r>
      <w:r>
        <w:rPr>
          <w:rFonts w:ascii="Times New Roman" w:hAnsi="Times New Roman" w:eastAsia="楷体_GB2312"/>
          <w:b/>
          <w:bCs/>
          <w:color w:val="000000"/>
          <w:sz w:val="32"/>
          <w:szCs w:val="32"/>
        </w:rPr>
        <w:t>示范项目、单项冠军奖励</w:t>
      </w:r>
      <w:r>
        <w:rPr>
          <w:rFonts w:ascii="Times New Roman" w:hAnsi="Times New Roman" w:eastAsia="楷体_GB2312"/>
          <w:b/>
          <w:bCs/>
          <w:sz w:val="32"/>
          <w:szCs w:val="32"/>
        </w:rPr>
        <w:t>的，视申报事项，还需相应提交以下材料</w:t>
      </w:r>
      <w:r>
        <w:rPr>
          <w:rFonts w:hint="eastAsia" w:ascii="Times New Roman" w:hAnsi="Times New Roman" w:eastAsia="楷体_GB2312"/>
          <w:b/>
          <w:bCs/>
          <w:sz w:val="32"/>
          <w:szCs w:val="32"/>
          <w:lang w:eastAsia="zh-CN"/>
        </w:rPr>
        <w:t>：</w:t>
      </w:r>
    </w:p>
    <w:p>
      <w:pPr>
        <w:pStyle w:val="180"/>
        <w:spacing w:line="580" w:lineRule="exact"/>
        <w:ind w:firstLine="643" w:firstLineChars="200"/>
        <w:rPr>
          <w:rFonts w:ascii="Times New Roman" w:hAnsi="Times New Roman" w:eastAsia="仿宋_GB2312"/>
          <w:b/>
          <w:bCs/>
          <w:sz w:val="32"/>
          <w:szCs w:val="32"/>
          <w:lang w:bidi="en-US"/>
        </w:rPr>
      </w:pPr>
      <w:r>
        <w:rPr>
          <w:rFonts w:ascii="Times New Roman" w:hAnsi="Times New Roman" w:eastAsia="仿宋_GB2312"/>
          <w:b/>
          <w:bCs/>
          <w:sz w:val="32"/>
          <w:szCs w:val="32"/>
          <w:lang w:bidi="en-US"/>
        </w:rPr>
        <w:t>1.申报首次入选“中国制造业企业500强”奖励的</w:t>
      </w:r>
      <w:r>
        <w:rPr>
          <w:rFonts w:ascii="Times New Roman" w:hAnsi="Times New Roman" w:eastAsia="仿宋_GB2312"/>
          <w:b/>
          <w:bCs/>
          <w:sz w:val="32"/>
          <w:szCs w:val="32"/>
          <w:lang w:eastAsia="zh-CN" w:bidi="en-US"/>
        </w:rPr>
        <w:t>，</w:t>
      </w:r>
      <w:r>
        <w:rPr>
          <w:rFonts w:ascii="Times New Roman" w:hAnsi="Times New Roman" w:eastAsia="仿宋_GB2312"/>
          <w:b/>
          <w:bCs/>
          <w:sz w:val="32"/>
          <w:szCs w:val="32"/>
          <w:lang w:bidi="en-US"/>
        </w:rPr>
        <w:t>需提交</w:t>
      </w:r>
      <w:r>
        <w:rPr>
          <w:rFonts w:ascii="Times New Roman" w:hAnsi="Times New Roman" w:eastAsia="仿宋_GB2312"/>
          <w:b/>
          <w:bCs/>
          <w:sz w:val="32"/>
          <w:szCs w:val="32"/>
          <w:lang w:val="en-US" w:eastAsia="zh-CN" w:bidi="en-US"/>
        </w:rPr>
        <w:t>以下材料</w:t>
      </w:r>
      <w:r>
        <w:rPr>
          <w:rFonts w:ascii="Times New Roman" w:hAnsi="Times New Roman" w:eastAsia="仿宋_GB2312"/>
          <w:b/>
          <w:bCs/>
          <w:sz w:val="32"/>
          <w:szCs w:val="32"/>
          <w:lang w:bidi="en-US"/>
        </w:rPr>
        <w:t>：</w:t>
      </w:r>
    </w:p>
    <w:p>
      <w:pPr>
        <w:pStyle w:val="180"/>
        <w:spacing w:line="580" w:lineRule="exact"/>
        <w:ind w:firstLine="640" w:firstLineChars="200"/>
        <w:rPr>
          <w:rFonts w:ascii="Times New Roman" w:hAnsi="Times New Roman" w:eastAsia="仿宋_GB2312"/>
          <w:sz w:val="32"/>
          <w:szCs w:val="32"/>
          <w:lang w:bidi="en-US"/>
        </w:rPr>
      </w:pPr>
      <w:r>
        <w:rPr>
          <w:rFonts w:ascii="Times New Roman" w:hAnsi="Times New Roman" w:eastAsia="仿宋_GB2312"/>
          <w:b w:val="0"/>
          <w:bCs w:val="0"/>
          <w:sz w:val="32"/>
          <w:szCs w:val="32"/>
          <w:lang w:eastAsia="zh-CN" w:bidi="en-US"/>
        </w:rPr>
        <w:t>（</w:t>
      </w:r>
      <w:r>
        <w:rPr>
          <w:rFonts w:ascii="Times New Roman" w:hAnsi="Times New Roman" w:eastAsia="仿宋_GB2312"/>
          <w:b w:val="0"/>
          <w:bCs w:val="0"/>
          <w:sz w:val="32"/>
          <w:szCs w:val="32"/>
          <w:lang w:val="en-US" w:eastAsia="zh-CN" w:bidi="en-US"/>
        </w:rPr>
        <w:t>1</w:t>
      </w:r>
      <w:r>
        <w:rPr>
          <w:rFonts w:ascii="Times New Roman" w:hAnsi="Times New Roman" w:eastAsia="仿宋_GB2312"/>
          <w:b w:val="0"/>
          <w:bCs w:val="0"/>
          <w:sz w:val="32"/>
          <w:szCs w:val="32"/>
          <w:lang w:eastAsia="zh-CN" w:bidi="en-US"/>
        </w:rPr>
        <w:t>）</w:t>
      </w:r>
      <w:r>
        <w:rPr>
          <w:rFonts w:ascii="Times New Roman" w:hAnsi="Times New Roman" w:eastAsia="仿宋_GB2312"/>
          <w:color w:val="000000"/>
          <w:sz w:val="32"/>
          <w:szCs w:val="32"/>
          <w:lang w:bidi="en-US"/>
        </w:rPr>
        <w:t>成为</w:t>
      </w:r>
      <w:r>
        <w:rPr>
          <w:rFonts w:ascii="Times New Roman" w:hAnsi="Times New Roman" w:eastAsia="仿宋_GB2312"/>
          <w:sz w:val="32"/>
          <w:szCs w:val="32"/>
          <w:lang w:bidi="en-US"/>
        </w:rPr>
        <w:t>“中国制造业企业500强”</w:t>
      </w:r>
      <w:r>
        <w:rPr>
          <w:rFonts w:ascii="Times New Roman" w:hAnsi="Times New Roman" w:eastAsia="仿宋_GB2312"/>
          <w:color w:val="000000"/>
          <w:sz w:val="32"/>
          <w:szCs w:val="32"/>
          <w:lang w:bidi="en-US"/>
        </w:rPr>
        <w:t>的证明材料</w:t>
      </w:r>
      <w:r>
        <w:rPr>
          <w:rFonts w:hint="eastAsia" w:ascii="Times New Roman" w:hAnsi="Times New Roman" w:eastAsia="仿宋_GB2312"/>
          <w:sz w:val="32"/>
          <w:szCs w:val="32"/>
          <w:lang w:val="en-US" w:eastAsia="zh-CN" w:bidi="en-US"/>
        </w:rPr>
        <w:t>（盖章）</w:t>
      </w:r>
      <w:r>
        <w:rPr>
          <w:rFonts w:ascii="Times New Roman" w:hAnsi="Times New Roman" w:eastAsia="仿宋_GB2312"/>
          <w:color w:val="000000"/>
          <w:sz w:val="32"/>
          <w:szCs w:val="32"/>
          <w:lang w:bidi="en-US"/>
        </w:rPr>
        <w:t>。</w:t>
      </w:r>
    </w:p>
    <w:p>
      <w:pPr>
        <w:pStyle w:val="180"/>
        <w:spacing w:line="580" w:lineRule="exact"/>
        <w:ind w:firstLine="640" w:firstLineChars="200"/>
        <w:rPr>
          <w:rFonts w:ascii="Times New Roman" w:hAnsi="Times New Roman" w:eastAsia="仿宋_GB2312"/>
          <w:sz w:val="32"/>
          <w:szCs w:val="32"/>
          <w:lang w:bidi="en-US"/>
        </w:rPr>
      </w:pPr>
      <w:r>
        <w:rPr>
          <w:rFonts w:ascii="Times New Roman" w:hAnsi="Times New Roman" w:eastAsia="仿宋_GB2312"/>
          <w:sz w:val="32"/>
          <w:szCs w:val="32"/>
          <w:lang w:eastAsia="zh-CN" w:bidi="en-US"/>
        </w:rPr>
        <w:t>（</w:t>
      </w:r>
      <w:r>
        <w:rPr>
          <w:rFonts w:ascii="Times New Roman" w:hAnsi="Times New Roman" w:eastAsia="仿宋_GB2312"/>
          <w:sz w:val="32"/>
          <w:szCs w:val="32"/>
          <w:lang w:val="en-US" w:eastAsia="zh-CN" w:bidi="en-US"/>
        </w:rPr>
        <w:t>2</w:t>
      </w:r>
      <w:r>
        <w:rPr>
          <w:rFonts w:ascii="Times New Roman" w:hAnsi="Times New Roman" w:eastAsia="仿宋_GB2312"/>
          <w:sz w:val="32"/>
          <w:szCs w:val="32"/>
          <w:lang w:eastAsia="zh-CN" w:bidi="en-US"/>
        </w:rPr>
        <w:t>）</w:t>
      </w:r>
      <w:r>
        <w:rPr>
          <w:rFonts w:ascii="Times New Roman" w:hAnsi="Times New Roman" w:eastAsia="仿宋_GB2312"/>
          <w:sz w:val="32"/>
          <w:szCs w:val="32"/>
          <w:lang w:val="en-US" w:eastAsia="zh-CN" w:bidi="en-US"/>
        </w:rPr>
        <w:t>申报单位</w:t>
      </w:r>
      <w:r>
        <w:rPr>
          <w:rFonts w:hint="eastAsia" w:ascii="Times New Roman" w:hAnsi="Times New Roman" w:eastAsia="仿宋_GB2312"/>
          <w:sz w:val="32"/>
          <w:szCs w:val="32"/>
          <w:lang w:eastAsia="zh-CN" w:bidi="en-US"/>
        </w:rPr>
        <w:t>需</w:t>
      </w:r>
      <w:r>
        <w:rPr>
          <w:rFonts w:ascii="Times New Roman" w:hAnsi="Times New Roman" w:eastAsia="仿宋_GB2312"/>
          <w:sz w:val="32"/>
          <w:szCs w:val="32"/>
          <w:lang w:bidi="en-US"/>
        </w:rPr>
        <w:t>进入国家统计局一套表系统下载打印上一年度的“调查单位基本情况表”“工业产销总值及主要产品产量表”</w:t>
      </w:r>
      <w:r>
        <w:rPr>
          <w:rFonts w:hint="eastAsia" w:ascii="Times New Roman" w:hAnsi="Times New Roman" w:eastAsia="仿宋_GB2312"/>
          <w:sz w:val="32"/>
          <w:szCs w:val="32"/>
          <w:lang w:val="en-US" w:eastAsia="zh-CN" w:bidi="en-US"/>
        </w:rPr>
        <w:t>（盖章）</w:t>
      </w:r>
      <w:r>
        <w:rPr>
          <w:rFonts w:ascii="Times New Roman" w:hAnsi="Times New Roman" w:eastAsia="仿宋_GB2312"/>
          <w:sz w:val="32"/>
          <w:szCs w:val="32"/>
          <w:lang w:bidi="en-US"/>
        </w:rPr>
        <w:t>。</w:t>
      </w:r>
    </w:p>
    <w:p>
      <w:pPr>
        <w:pStyle w:val="180"/>
        <w:spacing w:line="580" w:lineRule="exact"/>
        <w:ind w:firstLine="643" w:firstLineChars="200"/>
        <w:rPr>
          <w:rFonts w:ascii="Times New Roman" w:hAnsi="Times New Roman" w:eastAsia="仿宋_GB2312"/>
          <w:sz w:val="32"/>
          <w:szCs w:val="32"/>
          <w:lang w:bidi="en-US"/>
        </w:rPr>
      </w:pPr>
      <w:r>
        <w:rPr>
          <w:rFonts w:ascii="Times New Roman" w:hAnsi="Times New Roman" w:eastAsia="仿宋_GB2312"/>
          <w:b/>
          <w:bCs/>
          <w:sz w:val="32"/>
          <w:szCs w:val="32"/>
          <w:lang w:bidi="en-US"/>
        </w:rPr>
        <w:t>2.申报“单项冠军”示范企业奖励的：</w:t>
      </w:r>
      <w:r>
        <w:rPr>
          <w:rFonts w:ascii="Times New Roman" w:hAnsi="Times New Roman" w:eastAsia="仿宋_GB2312"/>
          <w:sz w:val="32"/>
          <w:szCs w:val="32"/>
          <w:lang w:bidi="en-US"/>
        </w:rPr>
        <w:t>需提交被工信部认定为制造业“单项冠军”示范企业的证明材料</w:t>
      </w:r>
      <w:r>
        <w:rPr>
          <w:rFonts w:hint="eastAsia" w:ascii="Times New Roman" w:hAnsi="Times New Roman" w:eastAsia="仿宋_GB2312"/>
          <w:sz w:val="32"/>
          <w:szCs w:val="32"/>
          <w:lang w:val="en-US" w:eastAsia="zh-CN" w:bidi="en-US"/>
        </w:rPr>
        <w:t>（盖章）</w:t>
      </w:r>
      <w:r>
        <w:rPr>
          <w:rFonts w:ascii="Times New Roman" w:hAnsi="Times New Roman" w:eastAsia="仿宋_GB2312"/>
          <w:sz w:val="32"/>
          <w:szCs w:val="32"/>
          <w:lang w:bidi="en-US"/>
        </w:rPr>
        <w:t>。</w:t>
      </w:r>
    </w:p>
    <w:p>
      <w:pPr>
        <w:pStyle w:val="180"/>
        <w:spacing w:line="580" w:lineRule="exact"/>
        <w:ind w:firstLine="643" w:firstLineChars="200"/>
        <w:rPr>
          <w:rFonts w:ascii="Times New Roman" w:hAnsi="Times New Roman" w:eastAsia="仿宋_GB2312"/>
          <w:sz w:val="32"/>
          <w:szCs w:val="32"/>
          <w:lang w:bidi="en-US"/>
        </w:rPr>
      </w:pPr>
      <w:r>
        <w:rPr>
          <w:rFonts w:ascii="Times New Roman" w:hAnsi="Times New Roman" w:eastAsia="仿宋_GB2312"/>
          <w:b/>
          <w:bCs/>
          <w:sz w:val="32"/>
          <w:szCs w:val="32"/>
          <w:lang w:bidi="en-US"/>
        </w:rPr>
        <w:t>3.申报“单项冠军”产品奖励的：</w:t>
      </w:r>
      <w:r>
        <w:rPr>
          <w:rFonts w:ascii="Times New Roman" w:hAnsi="Times New Roman" w:eastAsia="仿宋_GB2312"/>
          <w:sz w:val="32"/>
          <w:szCs w:val="32"/>
          <w:lang w:bidi="en-US"/>
        </w:rPr>
        <w:t>需提交被工信部认定为“单项冠军”产品的证明材料</w:t>
      </w:r>
      <w:r>
        <w:rPr>
          <w:rFonts w:hint="eastAsia" w:ascii="Times New Roman" w:hAnsi="Times New Roman" w:eastAsia="仿宋_GB2312"/>
          <w:sz w:val="32"/>
          <w:szCs w:val="32"/>
          <w:lang w:val="en-US" w:eastAsia="zh-CN" w:bidi="en-US"/>
        </w:rPr>
        <w:t>（盖章）</w:t>
      </w:r>
      <w:r>
        <w:rPr>
          <w:rFonts w:ascii="Times New Roman" w:hAnsi="Times New Roman" w:eastAsia="仿宋_GB2312"/>
          <w:sz w:val="32"/>
          <w:szCs w:val="32"/>
          <w:lang w:bidi="en-US"/>
        </w:rPr>
        <w:t>。</w:t>
      </w:r>
    </w:p>
    <w:p>
      <w:pPr>
        <w:pStyle w:val="180"/>
        <w:spacing w:line="580" w:lineRule="exact"/>
        <w:ind w:firstLine="643" w:firstLineChars="200"/>
        <w:outlineLvl w:val="1"/>
        <w:rPr>
          <w:rFonts w:hint="eastAsia" w:ascii="Times New Roman" w:hAnsi="Times New Roman" w:eastAsia="楷体_GB2312"/>
          <w:b/>
          <w:bCs/>
          <w:sz w:val="32"/>
          <w:szCs w:val="32"/>
          <w:lang w:eastAsia="zh-CN"/>
        </w:rPr>
      </w:pPr>
      <w:r>
        <w:rPr>
          <w:rFonts w:ascii="Times New Roman" w:hAnsi="Times New Roman" w:eastAsia="楷体_GB2312"/>
          <w:b/>
          <w:bCs/>
          <w:sz w:val="32"/>
          <w:szCs w:val="32"/>
        </w:rPr>
        <w:t>（七）申请</w:t>
      </w:r>
      <w:r>
        <w:rPr>
          <w:rFonts w:ascii="Times New Roman" w:hAnsi="Times New Roman" w:eastAsia="楷体_GB2312"/>
          <w:b/>
          <w:bCs/>
          <w:color w:val="000000"/>
          <w:sz w:val="32"/>
          <w:szCs w:val="32"/>
        </w:rPr>
        <w:t>支持现代都市工业企业创新发展奖励</w:t>
      </w:r>
      <w:r>
        <w:rPr>
          <w:rFonts w:ascii="Times New Roman" w:hAnsi="Times New Roman" w:eastAsia="楷体_GB2312"/>
          <w:b/>
          <w:bCs/>
          <w:sz w:val="32"/>
          <w:szCs w:val="32"/>
        </w:rPr>
        <w:t>的，视申报事项，还需相应提交以下材料</w:t>
      </w:r>
      <w:r>
        <w:rPr>
          <w:rFonts w:hint="eastAsia" w:ascii="Times New Roman" w:hAnsi="Times New Roman" w:eastAsia="楷体_GB2312"/>
          <w:b/>
          <w:bCs/>
          <w:sz w:val="32"/>
          <w:szCs w:val="32"/>
          <w:lang w:eastAsia="zh-CN"/>
        </w:rPr>
        <w:t>：</w:t>
      </w:r>
    </w:p>
    <w:p>
      <w:pPr>
        <w:pStyle w:val="180"/>
        <w:spacing w:line="580" w:lineRule="exact"/>
        <w:ind w:firstLine="643" w:firstLineChars="200"/>
        <w:rPr>
          <w:rFonts w:ascii="Times New Roman" w:hAnsi="Times New Roman" w:eastAsia="仿宋_GB2312"/>
          <w:b/>
          <w:bCs/>
          <w:sz w:val="32"/>
          <w:szCs w:val="32"/>
          <w:lang w:bidi="en-US"/>
        </w:rPr>
      </w:pPr>
      <w:r>
        <w:rPr>
          <w:rFonts w:ascii="Times New Roman" w:hAnsi="Times New Roman" w:eastAsia="仿宋_GB2312"/>
          <w:b/>
          <w:bCs/>
          <w:sz w:val="32"/>
          <w:szCs w:val="32"/>
          <w:lang w:bidi="en-US"/>
        </w:rPr>
        <w:t>1.申请</w:t>
      </w:r>
      <w:r>
        <w:rPr>
          <w:rFonts w:ascii="Times New Roman" w:hAnsi="Times New Roman" w:eastAsia="仿宋_GB2312"/>
          <w:b/>
          <w:bCs/>
          <w:sz w:val="32"/>
          <w:szCs w:val="32"/>
        </w:rPr>
        <w:t>区级</w:t>
      </w:r>
      <w:r>
        <w:rPr>
          <w:rFonts w:hint="eastAsia" w:ascii="Times New Roman" w:hAnsi="Times New Roman" w:eastAsia="仿宋_GB2312"/>
          <w:b/>
          <w:bCs/>
          <w:sz w:val="32"/>
          <w:szCs w:val="32"/>
          <w:lang w:eastAsia="zh-CN"/>
        </w:rPr>
        <w:t>配套</w:t>
      </w:r>
      <w:r>
        <w:rPr>
          <w:rFonts w:ascii="Times New Roman" w:hAnsi="Times New Roman" w:eastAsia="仿宋_GB2312"/>
          <w:b/>
          <w:bCs/>
          <w:sz w:val="32"/>
          <w:szCs w:val="32"/>
        </w:rPr>
        <w:t>予以工业技改投资奖励的，需提交以下材料：</w:t>
      </w:r>
    </w:p>
    <w:p>
      <w:pPr>
        <w:pStyle w:val="180"/>
        <w:spacing w:line="580" w:lineRule="exact"/>
        <w:ind w:firstLine="640" w:firstLineChars="200"/>
        <w:rPr>
          <w:rFonts w:ascii="Times New Roman" w:hAnsi="Times New Roman" w:eastAsia="仿宋_GB2312"/>
          <w:sz w:val="32"/>
          <w:szCs w:val="32"/>
          <w:lang w:bidi="en-US"/>
        </w:rPr>
      </w:pPr>
      <w:r>
        <w:rPr>
          <w:rFonts w:ascii="Times New Roman" w:hAnsi="Times New Roman" w:eastAsia="仿宋_GB2312"/>
          <w:sz w:val="32"/>
          <w:szCs w:val="32"/>
          <w:lang w:bidi="en-US"/>
        </w:rPr>
        <w:t>（1）</w:t>
      </w:r>
      <w:r>
        <w:rPr>
          <w:rFonts w:ascii="Times New Roman" w:hAnsi="Times New Roman" w:eastAsia="仿宋_GB2312"/>
          <w:sz w:val="32"/>
          <w:szCs w:val="32"/>
        </w:rPr>
        <w:t>经市有关部门审核获得广州市工业技改投资奖励的证明材料（须显示申报事项、奖励金额）</w:t>
      </w:r>
      <w:r>
        <w:rPr>
          <w:rFonts w:hint="eastAsia" w:ascii="Times New Roman" w:hAnsi="Times New Roman" w:eastAsia="仿宋_GB2312"/>
          <w:sz w:val="32"/>
          <w:szCs w:val="32"/>
          <w:lang w:val="en-US" w:eastAsia="zh-CN" w:bidi="en-US"/>
        </w:rPr>
        <w:t>（盖章）</w:t>
      </w:r>
      <w:r>
        <w:rPr>
          <w:rFonts w:ascii="Times New Roman" w:hAnsi="Times New Roman" w:eastAsia="仿宋_GB2312"/>
          <w:sz w:val="32"/>
          <w:szCs w:val="32"/>
        </w:rPr>
        <w:t>；</w:t>
      </w:r>
    </w:p>
    <w:p>
      <w:pPr>
        <w:pStyle w:val="180"/>
        <w:spacing w:line="580" w:lineRule="exact"/>
        <w:ind w:firstLine="640" w:firstLineChars="200"/>
        <w:rPr>
          <w:rFonts w:ascii="Times New Roman" w:hAnsi="Times New Roman" w:eastAsia="仿宋_GB2312"/>
          <w:sz w:val="32"/>
          <w:szCs w:val="32"/>
          <w:lang w:bidi="en-US"/>
        </w:rPr>
      </w:pPr>
      <w:r>
        <w:rPr>
          <w:rFonts w:ascii="Times New Roman" w:hAnsi="Times New Roman" w:eastAsia="仿宋_GB2312"/>
          <w:sz w:val="32"/>
          <w:szCs w:val="32"/>
        </w:rPr>
        <w:t>（2）</w:t>
      </w:r>
      <w:r>
        <w:rPr>
          <w:rFonts w:hint="eastAsia" w:ascii="Times New Roman" w:hAnsi="Times New Roman" w:eastAsia="仿宋_GB2312"/>
          <w:sz w:val="32"/>
          <w:szCs w:val="32"/>
          <w:lang w:eastAsia="zh-CN"/>
        </w:rPr>
        <w:t>上年度</w:t>
      </w:r>
      <w:r>
        <w:rPr>
          <w:rFonts w:ascii="Times New Roman" w:hAnsi="Times New Roman" w:eastAsia="仿宋_GB2312"/>
          <w:sz w:val="32"/>
          <w:szCs w:val="32"/>
        </w:rPr>
        <w:t>广州市下达奖励资金的</w:t>
      </w:r>
      <w:r>
        <w:rPr>
          <w:rFonts w:hint="eastAsia" w:ascii="Times New Roman" w:hAnsi="Times New Roman" w:eastAsia="仿宋_GB2312"/>
          <w:sz w:val="32"/>
          <w:szCs w:val="32"/>
          <w:lang w:eastAsia="zh-CN"/>
        </w:rPr>
        <w:t>到</w:t>
      </w:r>
      <w:r>
        <w:rPr>
          <w:rFonts w:ascii="Times New Roman" w:hAnsi="Times New Roman" w:eastAsia="仿宋_GB2312"/>
          <w:sz w:val="32"/>
          <w:szCs w:val="32"/>
        </w:rPr>
        <w:t>账</w:t>
      </w:r>
      <w:r>
        <w:rPr>
          <w:rFonts w:hint="eastAsia" w:ascii="Times New Roman" w:hAnsi="Times New Roman" w:eastAsia="仿宋_GB2312"/>
          <w:sz w:val="32"/>
          <w:szCs w:val="32"/>
          <w:lang w:eastAsia="zh-CN"/>
        </w:rPr>
        <w:t>银行回单</w:t>
      </w:r>
      <w:r>
        <w:rPr>
          <w:rFonts w:hint="eastAsia" w:ascii="Times New Roman" w:hAnsi="Times New Roman" w:eastAsia="仿宋_GB2312"/>
          <w:sz w:val="32"/>
          <w:szCs w:val="32"/>
          <w:lang w:val="en-US" w:eastAsia="zh-CN" w:bidi="en-US"/>
        </w:rPr>
        <w:t>（盖章）</w:t>
      </w:r>
      <w:r>
        <w:rPr>
          <w:rFonts w:ascii="Times New Roman" w:hAnsi="Times New Roman" w:eastAsia="仿宋_GB2312"/>
          <w:sz w:val="32"/>
          <w:szCs w:val="32"/>
        </w:rPr>
        <w:t>。</w:t>
      </w:r>
    </w:p>
    <w:p>
      <w:pPr>
        <w:pStyle w:val="180"/>
        <w:spacing w:line="580" w:lineRule="exact"/>
        <w:ind w:firstLine="643" w:firstLineChars="200"/>
        <w:rPr>
          <w:rFonts w:ascii="Times New Roman" w:hAnsi="Times New Roman" w:eastAsia="仿宋_GB2312"/>
          <w:sz w:val="32"/>
          <w:szCs w:val="32"/>
          <w:lang w:bidi="en-US"/>
        </w:rPr>
      </w:pPr>
      <w:r>
        <w:rPr>
          <w:rFonts w:ascii="Times New Roman" w:hAnsi="Times New Roman" w:eastAsia="仿宋_GB2312"/>
          <w:b/>
          <w:bCs/>
          <w:sz w:val="32"/>
          <w:szCs w:val="32"/>
          <w:lang w:bidi="en-US"/>
        </w:rPr>
        <w:t>2.申请</w:t>
      </w:r>
      <w:r>
        <w:rPr>
          <w:rFonts w:ascii="Times New Roman" w:hAnsi="Times New Roman" w:eastAsia="仿宋_GB2312"/>
          <w:b/>
          <w:bCs/>
          <w:sz w:val="32"/>
          <w:szCs w:val="32"/>
        </w:rPr>
        <w:t>企业技术中心称号奖励的：</w:t>
      </w:r>
      <w:r>
        <w:rPr>
          <w:rFonts w:ascii="Times New Roman" w:hAnsi="Times New Roman" w:eastAsia="仿宋_GB2312"/>
          <w:sz w:val="32"/>
          <w:szCs w:val="32"/>
        </w:rPr>
        <w:t>需按申报事项，提交</w:t>
      </w:r>
      <w:r>
        <w:rPr>
          <w:rFonts w:hint="eastAsia" w:ascii="Times New Roman" w:hAnsi="Times New Roman" w:eastAsia="仿宋_GB2312"/>
          <w:sz w:val="32"/>
          <w:szCs w:val="32"/>
          <w:lang w:eastAsia="zh-CN"/>
        </w:rPr>
        <w:t>首次</w:t>
      </w:r>
      <w:r>
        <w:rPr>
          <w:rFonts w:ascii="Times New Roman" w:hAnsi="Times New Roman" w:eastAsia="仿宋_GB2312"/>
          <w:sz w:val="32"/>
          <w:szCs w:val="32"/>
        </w:rPr>
        <w:t>被认定为</w:t>
      </w:r>
      <w:r>
        <w:rPr>
          <w:rFonts w:ascii="Times New Roman" w:hAnsi="Times New Roman" w:eastAsia="仿宋_GB2312"/>
          <w:sz w:val="32"/>
          <w:szCs w:val="32"/>
          <w:lang w:bidi="en-US"/>
        </w:rPr>
        <w:t>国家级或省级</w:t>
      </w:r>
      <w:r>
        <w:rPr>
          <w:rFonts w:ascii="Times New Roman" w:hAnsi="Times New Roman" w:eastAsia="仿宋_GB2312"/>
          <w:sz w:val="32"/>
          <w:szCs w:val="32"/>
        </w:rPr>
        <w:t>企业技术中心的证明材料</w:t>
      </w:r>
      <w:r>
        <w:rPr>
          <w:rFonts w:hint="eastAsia" w:ascii="Times New Roman" w:hAnsi="Times New Roman" w:eastAsia="仿宋_GB2312"/>
          <w:sz w:val="32"/>
          <w:szCs w:val="32"/>
          <w:lang w:val="en-US" w:eastAsia="zh-CN" w:bidi="en-US"/>
        </w:rPr>
        <w:t>（盖章）</w:t>
      </w:r>
      <w:r>
        <w:rPr>
          <w:rFonts w:ascii="Times New Roman" w:hAnsi="Times New Roman" w:eastAsia="仿宋_GB2312"/>
          <w:sz w:val="32"/>
          <w:szCs w:val="32"/>
        </w:rPr>
        <w:t>。</w:t>
      </w:r>
    </w:p>
    <w:p>
      <w:pPr>
        <w:pStyle w:val="180"/>
        <w:spacing w:line="580" w:lineRule="exact"/>
        <w:ind w:firstLine="643" w:firstLineChars="200"/>
        <w:rPr>
          <w:rFonts w:ascii="Times New Roman" w:hAnsi="Times New Roman" w:eastAsia="仿宋_GB2312"/>
          <w:sz w:val="32"/>
          <w:szCs w:val="32"/>
          <w:lang w:bidi="en-US"/>
        </w:rPr>
      </w:pPr>
      <w:r>
        <w:rPr>
          <w:rFonts w:ascii="Times New Roman" w:hAnsi="Times New Roman" w:eastAsia="仿宋_GB2312"/>
          <w:b/>
          <w:bCs/>
          <w:sz w:val="32"/>
          <w:szCs w:val="32"/>
          <w:lang w:bidi="en-US"/>
        </w:rPr>
        <w:t>3.申请</w:t>
      </w:r>
      <w:r>
        <w:rPr>
          <w:rFonts w:ascii="Times New Roman" w:hAnsi="Times New Roman" w:eastAsia="仿宋_GB2312"/>
          <w:b/>
          <w:bCs/>
          <w:sz w:val="32"/>
          <w:szCs w:val="32"/>
        </w:rPr>
        <w:t>制造业创新中心称号奖励的：</w:t>
      </w:r>
      <w:r>
        <w:rPr>
          <w:rFonts w:ascii="Times New Roman" w:hAnsi="Times New Roman" w:eastAsia="仿宋_GB2312"/>
          <w:sz w:val="32"/>
          <w:szCs w:val="32"/>
        </w:rPr>
        <w:t>需按申报事项，提交</w:t>
      </w:r>
      <w:r>
        <w:rPr>
          <w:rFonts w:hint="eastAsia" w:ascii="Times New Roman" w:hAnsi="Times New Roman" w:eastAsia="仿宋_GB2312"/>
          <w:sz w:val="32"/>
          <w:szCs w:val="32"/>
          <w:lang w:eastAsia="zh-CN"/>
        </w:rPr>
        <w:t>首次</w:t>
      </w:r>
      <w:r>
        <w:rPr>
          <w:rFonts w:ascii="Times New Roman" w:hAnsi="Times New Roman" w:eastAsia="仿宋_GB2312"/>
          <w:sz w:val="32"/>
          <w:szCs w:val="32"/>
        </w:rPr>
        <w:t>被认定为</w:t>
      </w:r>
      <w:r>
        <w:rPr>
          <w:rFonts w:ascii="Times New Roman" w:hAnsi="Times New Roman" w:eastAsia="仿宋_GB2312"/>
          <w:sz w:val="32"/>
          <w:szCs w:val="32"/>
          <w:lang w:bidi="en-US"/>
        </w:rPr>
        <w:t>国家级或省级</w:t>
      </w:r>
      <w:r>
        <w:rPr>
          <w:rFonts w:ascii="Times New Roman" w:hAnsi="Times New Roman" w:eastAsia="仿宋_GB2312"/>
          <w:sz w:val="32"/>
          <w:szCs w:val="32"/>
        </w:rPr>
        <w:t>制造业创新中心的证明材料</w:t>
      </w:r>
      <w:r>
        <w:rPr>
          <w:rFonts w:hint="eastAsia" w:ascii="Times New Roman" w:hAnsi="Times New Roman" w:eastAsia="仿宋_GB2312"/>
          <w:sz w:val="32"/>
          <w:szCs w:val="32"/>
          <w:lang w:val="en-US" w:eastAsia="zh-CN" w:bidi="en-US"/>
        </w:rPr>
        <w:t>（盖章）</w:t>
      </w:r>
      <w:r>
        <w:rPr>
          <w:rFonts w:ascii="Times New Roman" w:hAnsi="Times New Roman" w:eastAsia="仿宋_GB2312"/>
          <w:sz w:val="32"/>
          <w:szCs w:val="32"/>
        </w:rPr>
        <w:t>。</w:t>
      </w:r>
    </w:p>
    <w:p>
      <w:pPr>
        <w:pStyle w:val="180"/>
        <w:spacing w:line="580" w:lineRule="exact"/>
        <w:ind w:firstLine="643" w:firstLineChars="200"/>
        <w:rPr>
          <w:rFonts w:hint="eastAsia" w:ascii="Times New Roman" w:hAnsi="Times New Roman" w:eastAsia="楷体_GB2312"/>
          <w:b/>
          <w:bCs/>
          <w:sz w:val="32"/>
          <w:szCs w:val="32"/>
          <w:lang w:eastAsia="zh-CN"/>
        </w:rPr>
      </w:pPr>
      <w:r>
        <w:rPr>
          <w:rFonts w:ascii="Times New Roman" w:hAnsi="Times New Roman" w:eastAsia="楷体_GB2312"/>
          <w:b/>
          <w:bCs/>
          <w:sz w:val="32"/>
          <w:szCs w:val="32"/>
        </w:rPr>
        <w:t>（八）申请</w:t>
      </w:r>
      <w:r>
        <w:rPr>
          <w:rFonts w:ascii="Times New Roman" w:hAnsi="Times New Roman" w:eastAsia="楷体_GB2312"/>
          <w:b/>
          <w:bCs/>
          <w:color w:val="000000"/>
          <w:sz w:val="32"/>
          <w:szCs w:val="32"/>
        </w:rPr>
        <w:t>支持现代都市工业载体提质增效奖励</w:t>
      </w:r>
      <w:r>
        <w:rPr>
          <w:rFonts w:ascii="Times New Roman" w:hAnsi="Times New Roman" w:eastAsia="楷体_GB2312"/>
          <w:b/>
          <w:bCs/>
          <w:sz w:val="32"/>
          <w:szCs w:val="32"/>
        </w:rPr>
        <w:t>的，视申报事项，还需相应提交以下材料</w:t>
      </w:r>
      <w:r>
        <w:rPr>
          <w:rFonts w:hint="eastAsia" w:ascii="Times New Roman" w:hAnsi="Times New Roman" w:eastAsia="楷体_GB2312"/>
          <w:b/>
          <w:bCs/>
          <w:sz w:val="32"/>
          <w:szCs w:val="32"/>
          <w:lang w:eastAsia="zh-CN"/>
        </w:rPr>
        <w:t>：</w:t>
      </w:r>
    </w:p>
    <w:p>
      <w:pPr>
        <w:pStyle w:val="181"/>
        <w:spacing w:after="0" w:line="580" w:lineRule="exact"/>
        <w:ind w:left="0" w:firstLine="643" w:firstLineChars="200"/>
        <w:jc w:val="both"/>
        <w:rPr>
          <w:rFonts w:ascii="Times New Roman" w:hAnsi="Times New Roman" w:eastAsia="仿宋_GB2312"/>
          <w:b/>
          <w:bCs/>
          <w:sz w:val="32"/>
          <w:szCs w:val="32"/>
        </w:rPr>
      </w:pPr>
      <w:r>
        <w:rPr>
          <w:rFonts w:ascii="Times New Roman" w:hAnsi="Times New Roman" w:eastAsia="仿宋_GB2312"/>
          <w:b/>
          <w:bCs/>
          <w:sz w:val="32"/>
          <w:szCs w:val="32"/>
        </w:rPr>
        <w:t>1.申请区级</w:t>
      </w:r>
      <w:r>
        <w:rPr>
          <w:rFonts w:hint="eastAsia" w:ascii="Times New Roman" w:hAnsi="Times New Roman" w:eastAsia="仿宋_GB2312"/>
          <w:b/>
          <w:bCs/>
          <w:sz w:val="32"/>
          <w:szCs w:val="32"/>
          <w:lang w:eastAsia="zh-CN"/>
        </w:rPr>
        <w:t>配套</w:t>
      </w:r>
      <w:r>
        <w:rPr>
          <w:rFonts w:ascii="Times New Roman" w:hAnsi="Times New Roman" w:eastAsia="仿宋_GB2312"/>
          <w:b/>
          <w:bCs/>
          <w:sz w:val="32"/>
          <w:szCs w:val="32"/>
        </w:rPr>
        <w:t>予以广州市提质增效园区、高质量发展园区奖励的，需提交以下材料：</w:t>
      </w:r>
    </w:p>
    <w:p>
      <w:pPr>
        <w:pStyle w:val="181"/>
        <w:spacing w:line="580" w:lineRule="exact"/>
        <w:ind w:left="0" w:firstLine="640" w:firstLineChars="200"/>
        <w:jc w:val="both"/>
        <w:rPr>
          <w:rFonts w:ascii="Times New Roman" w:hAnsi="Times New Roman" w:eastAsia="仿宋_GB2312"/>
          <w:sz w:val="32"/>
          <w:szCs w:val="32"/>
        </w:rPr>
      </w:pPr>
      <w:r>
        <w:rPr>
          <w:rFonts w:ascii="Times New Roman" w:hAnsi="Times New Roman" w:eastAsia="仿宋_GB2312"/>
          <w:sz w:val="32"/>
          <w:szCs w:val="32"/>
        </w:rPr>
        <w:t>（1）经认定为广州市提质增效园区、高质量发展园区、特色园区</w:t>
      </w:r>
      <w:r>
        <w:rPr>
          <w:rFonts w:hint="eastAsia" w:ascii="Times New Roman" w:hAnsi="Times New Roman" w:eastAsia="仿宋_GB2312"/>
          <w:sz w:val="32"/>
          <w:szCs w:val="32"/>
          <w:lang w:eastAsia="zh-CN"/>
        </w:rPr>
        <w:t>等称号</w:t>
      </w:r>
      <w:r>
        <w:rPr>
          <w:rFonts w:ascii="Times New Roman" w:hAnsi="Times New Roman" w:eastAsia="仿宋_GB2312"/>
          <w:sz w:val="32"/>
          <w:szCs w:val="32"/>
        </w:rPr>
        <w:t>的证明材料（须显示</w:t>
      </w:r>
      <w:r>
        <w:rPr>
          <w:rFonts w:ascii="Times New Roman" w:hAnsi="Times New Roman" w:eastAsia="仿宋_GB2312"/>
          <w:sz w:val="32"/>
          <w:szCs w:val="32"/>
          <w:lang w:val="en-US" w:eastAsia="zh-CN"/>
        </w:rPr>
        <w:t>认定时间</w:t>
      </w:r>
      <w:r>
        <w:rPr>
          <w:rFonts w:hint="eastAsia" w:ascii="Times New Roman" w:hAnsi="Times New Roman" w:eastAsia="仿宋_GB2312"/>
          <w:sz w:val="32"/>
          <w:szCs w:val="32"/>
          <w:lang w:val="en-US" w:eastAsia="zh-CN"/>
        </w:rPr>
        <w:t>，盖章</w:t>
      </w:r>
      <w:r>
        <w:rPr>
          <w:rFonts w:ascii="Times New Roman" w:hAnsi="Times New Roman" w:eastAsia="仿宋_GB2312"/>
          <w:sz w:val="32"/>
          <w:szCs w:val="32"/>
        </w:rPr>
        <w:t>）；</w:t>
      </w:r>
    </w:p>
    <w:p>
      <w:pPr>
        <w:pStyle w:val="181"/>
        <w:spacing w:line="580" w:lineRule="exact"/>
        <w:ind w:left="0" w:firstLine="640" w:firstLineChars="200"/>
        <w:jc w:val="both"/>
        <w:rPr>
          <w:rFonts w:ascii="Times New Roman" w:hAnsi="Times New Roman" w:eastAsia="仿宋_GB2312"/>
          <w:sz w:val="32"/>
          <w:szCs w:val="32"/>
        </w:rPr>
      </w:pPr>
      <w:r>
        <w:rPr>
          <w:rFonts w:ascii="Times New Roman" w:hAnsi="Times New Roman" w:eastAsia="仿宋_GB2312"/>
          <w:sz w:val="32"/>
          <w:szCs w:val="32"/>
        </w:rPr>
        <w:t>（2）经审核通过获得广州市提质增效园区、高质量发展园区、特色园区等</w:t>
      </w:r>
      <w:r>
        <w:rPr>
          <w:rFonts w:ascii="Times New Roman" w:hAnsi="Times New Roman" w:eastAsia="仿宋_GB2312"/>
          <w:sz w:val="32"/>
          <w:szCs w:val="32"/>
          <w:lang w:val="en-US" w:eastAsia="zh-CN"/>
        </w:rPr>
        <w:t>财政奖补</w:t>
      </w:r>
      <w:r>
        <w:rPr>
          <w:rFonts w:ascii="Times New Roman" w:hAnsi="Times New Roman" w:eastAsia="仿宋_GB2312"/>
          <w:sz w:val="32"/>
          <w:szCs w:val="32"/>
        </w:rPr>
        <w:t>的证明</w:t>
      </w:r>
      <w:r>
        <w:rPr>
          <w:rFonts w:hint="eastAsia" w:ascii="Times New Roman" w:hAnsi="Times New Roman" w:eastAsia="仿宋_GB2312"/>
          <w:sz w:val="32"/>
          <w:szCs w:val="32"/>
          <w:lang w:eastAsia="zh-CN"/>
        </w:rPr>
        <w:t>文件或</w:t>
      </w:r>
      <w:r>
        <w:rPr>
          <w:rFonts w:ascii="Times New Roman" w:hAnsi="Times New Roman" w:eastAsia="仿宋_GB2312"/>
          <w:sz w:val="32"/>
          <w:szCs w:val="32"/>
        </w:rPr>
        <w:t>材料（</w:t>
      </w:r>
      <w:r>
        <w:rPr>
          <w:rFonts w:hint="eastAsia" w:ascii="Times New Roman" w:hAnsi="Times New Roman" w:eastAsia="仿宋_GB2312"/>
          <w:sz w:val="32"/>
          <w:szCs w:val="32"/>
          <w:lang w:eastAsia="zh-CN"/>
        </w:rPr>
        <w:t>盖章</w:t>
      </w:r>
      <w:r>
        <w:rPr>
          <w:rFonts w:ascii="Times New Roman" w:hAnsi="Times New Roman" w:eastAsia="仿宋_GB2312"/>
          <w:sz w:val="32"/>
          <w:szCs w:val="32"/>
        </w:rPr>
        <w:t>）；</w:t>
      </w:r>
    </w:p>
    <w:p>
      <w:pPr>
        <w:pStyle w:val="181"/>
        <w:spacing w:line="580" w:lineRule="exact"/>
        <w:ind w:left="0" w:firstLine="640" w:firstLineChars="200"/>
        <w:jc w:val="both"/>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lang w:eastAsia="zh-CN"/>
        </w:rPr>
        <w:t>上年度</w:t>
      </w:r>
      <w:r>
        <w:rPr>
          <w:rFonts w:ascii="Times New Roman" w:hAnsi="Times New Roman" w:eastAsia="仿宋_GB2312"/>
          <w:sz w:val="32"/>
          <w:szCs w:val="32"/>
        </w:rPr>
        <w:t>广州市下达奖励资金的</w:t>
      </w:r>
      <w:r>
        <w:rPr>
          <w:rFonts w:hint="eastAsia" w:ascii="Times New Roman" w:hAnsi="Times New Roman" w:eastAsia="仿宋_GB2312"/>
          <w:sz w:val="32"/>
          <w:szCs w:val="32"/>
          <w:lang w:eastAsia="zh-CN"/>
        </w:rPr>
        <w:t>到</w:t>
      </w:r>
      <w:r>
        <w:rPr>
          <w:rFonts w:ascii="Times New Roman" w:hAnsi="Times New Roman" w:eastAsia="仿宋_GB2312"/>
          <w:sz w:val="32"/>
          <w:szCs w:val="32"/>
        </w:rPr>
        <w:t>账</w:t>
      </w:r>
      <w:r>
        <w:rPr>
          <w:rFonts w:hint="eastAsia" w:ascii="Times New Roman" w:hAnsi="Times New Roman" w:eastAsia="仿宋_GB2312"/>
          <w:sz w:val="32"/>
          <w:szCs w:val="32"/>
          <w:lang w:eastAsia="zh-CN"/>
        </w:rPr>
        <w:t>银行回单</w:t>
      </w:r>
      <w:r>
        <w:rPr>
          <w:rFonts w:hint="eastAsia" w:ascii="Times New Roman" w:hAnsi="Times New Roman" w:eastAsia="仿宋_GB2312"/>
          <w:sz w:val="32"/>
          <w:szCs w:val="32"/>
          <w:lang w:val="en-US" w:eastAsia="zh-CN" w:bidi="en-US"/>
        </w:rPr>
        <w:t>（盖章）</w:t>
      </w:r>
      <w:r>
        <w:rPr>
          <w:rFonts w:ascii="Times New Roman" w:hAnsi="Times New Roman" w:eastAsia="仿宋_GB2312"/>
          <w:sz w:val="32"/>
          <w:szCs w:val="32"/>
        </w:rPr>
        <w:t>。</w:t>
      </w:r>
    </w:p>
    <w:p>
      <w:pPr>
        <w:pStyle w:val="180"/>
        <w:spacing w:line="580" w:lineRule="exact"/>
        <w:ind w:firstLine="643" w:firstLineChars="200"/>
        <w:outlineLvl w:val="2"/>
        <w:rPr>
          <w:rFonts w:ascii="Times New Roman" w:hAnsi="Times New Roman" w:eastAsia="仿宋_GB2312"/>
          <w:sz w:val="32"/>
          <w:szCs w:val="32"/>
        </w:rPr>
      </w:pPr>
      <w:r>
        <w:rPr>
          <w:rFonts w:ascii="Times New Roman" w:hAnsi="Times New Roman" w:eastAsia="仿宋_GB2312"/>
          <w:b/>
          <w:bCs/>
          <w:sz w:val="32"/>
          <w:szCs w:val="32"/>
        </w:rPr>
        <w:t>2.申请区级现代都市工业园区奖励的，需提交以下材料：</w:t>
      </w:r>
    </w:p>
    <w:p>
      <w:pPr>
        <w:pStyle w:val="18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（1）经认定为荔湾区现代都市工业园区的证明材料</w:t>
      </w:r>
      <w:r>
        <w:rPr>
          <w:rFonts w:ascii="Times New Roman" w:hAnsi="Times New Roman" w:eastAsia="仿宋_GB2312"/>
          <w:sz w:val="32"/>
          <w:szCs w:val="32"/>
          <w:lang w:bidi="en-US"/>
        </w:rPr>
        <w:t>；</w:t>
      </w:r>
    </w:p>
    <w:p>
      <w:pPr>
        <w:pStyle w:val="180"/>
        <w:spacing w:line="580" w:lineRule="exact"/>
        <w:ind w:firstLine="640" w:firstLineChars="200"/>
        <w:rPr>
          <w:rFonts w:ascii="Times New Roman" w:hAnsi="Times New Roman" w:eastAsia="仿宋_GB2312"/>
          <w:sz w:val="32"/>
          <w:szCs w:val="32"/>
          <w:lang w:eastAsia="zh-CN"/>
        </w:rPr>
      </w:pPr>
      <w:r>
        <w:rPr>
          <w:rFonts w:ascii="Times New Roman" w:hAnsi="Times New Roman" w:eastAsia="仿宋_GB2312"/>
          <w:sz w:val="32"/>
          <w:szCs w:val="32"/>
        </w:rPr>
        <w:t>（</w:t>
      </w:r>
      <w:r>
        <w:rPr>
          <w:rFonts w:ascii="Times New Roman" w:hAnsi="Times New Roman" w:eastAsia="仿宋_GB2312"/>
          <w:sz w:val="32"/>
          <w:szCs w:val="32"/>
          <w:lang w:val="en-US" w:eastAsia="zh-CN"/>
        </w:rPr>
        <w:t>2</w:t>
      </w:r>
      <w:r>
        <w:rPr>
          <w:rFonts w:ascii="Times New Roman" w:hAnsi="Times New Roman" w:eastAsia="仿宋_GB2312"/>
          <w:sz w:val="32"/>
          <w:szCs w:val="32"/>
        </w:rPr>
        <w:t>）注册在园区内的全量工业企业清单（</w:t>
      </w:r>
      <w:r>
        <w:rPr>
          <w:rFonts w:hint="eastAsia" w:ascii="Times New Roman" w:hAnsi="Times New Roman" w:eastAsia="仿宋_GB2312"/>
          <w:sz w:val="32"/>
          <w:szCs w:val="32"/>
          <w:lang w:eastAsia="zh-CN"/>
        </w:rPr>
        <w:t>盖章</w:t>
      </w:r>
      <w:r>
        <w:rPr>
          <w:rFonts w:ascii="Times New Roman" w:hAnsi="Times New Roman" w:eastAsia="仿宋_GB2312"/>
          <w:sz w:val="32"/>
          <w:szCs w:val="32"/>
        </w:rPr>
        <w:t>）</w:t>
      </w:r>
      <w:r>
        <w:rPr>
          <w:rFonts w:ascii="Times New Roman" w:hAnsi="Times New Roman" w:eastAsia="仿宋_GB2312"/>
          <w:sz w:val="32"/>
          <w:szCs w:val="32"/>
          <w:lang w:eastAsia="zh-CN"/>
        </w:rPr>
        <w:t>；</w:t>
      </w:r>
    </w:p>
    <w:p>
      <w:pPr>
        <w:pStyle w:val="18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lang w:eastAsia="zh-CN"/>
        </w:rPr>
        <w:t>（</w:t>
      </w:r>
      <w:r>
        <w:rPr>
          <w:rFonts w:ascii="Times New Roman" w:hAnsi="Times New Roman" w:eastAsia="仿宋_GB2312"/>
          <w:color w:val="000000"/>
          <w:sz w:val="32"/>
          <w:szCs w:val="32"/>
          <w:lang w:val="en-US" w:eastAsia="zh-CN"/>
        </w:rPr>
        <w:t>3</w:t>
      </w:r>
      <w:r>
        <w:rPr>
          <w:rFonts w:ascii="Times New Roman" w:hAnsi="Times New Roman" w:eastAsia="仿宋_GB2312"/>
          <w:color w:val="000000"/>
          <w:sz w:val="32"/>
          <w:szCs w:val="32"/>
          <w:lang w:eastAsia="zh-CN"/>
        </w:rPr>
        <w:t>）</w:t>
      </w:r>
      <w:r>
        <w:rPr>
          <w:rFonts w:ascii="Times New Roman" w:hAnsi="Times New Roman" w:eastAsia="仿宋_GB2312"/>
          <w:color w:val="000000"/>
          <w:sz w:val="32"/>
          <w:szCs w:val="32"/>
        </w:rPr>
        <w:t>工业产值符合申报条件的证明材料</w:t>
      </w:r>
      <w:r>
        <w:rPr>
          <w:rFonts w:ascii="Times New Roman" w:hAnsi="Times New Roman" w:eastAsia="仿宋_GB2312"/>
          <w:sz w:val="32"/>
          <w:szCs w:val="32"/>
        </w:rPr>
        <w:t>（</w:t>
      </w:r>
      <w:r>
        <w:rPr>
          <w:rFonts w:hint="eastAsia" w:ascii="Times New Roman" w:hAnsi="Times New Roman" w:eastAsia="仿宋_GB2312"/>
          <w:sz w:val="32"/>
          <w:szCs w:val="32"/>
          <w:lang w:eastAsia="zh-CN"/>
        </w:rPr>
        <w:t>盖章</w:t>
      </w:r>
      <w:r>
        <w:rPr>
          <w:rFonts w:ascii="Times New Roman" w:hAnsi="Times New Roman" w:eastAsia="仿宋_GB2312"/>
          <w:sz w:val="32"/>
          <w:szCs w:val="32"/>
        </w:rPr>
        <w:t>）</w:t>
      </w:r>
      <w:r>
        <w:rPr>
          <w:rFonts w:ascii="Times New Roman" w:hAnsi="Times New Roman" w:eastAsia="仿宋_GB2312"/>
          <w:color w:val="000000"/>
          <w:sz w:val="32"/>
          <w:szCs w:val="32"/>
        </w:rPr>
        <w:t>。</w:t>
      </w:r>
    </w:p>
    <w:p>
      <w:pPr>
        <w:pStyle w:val="180"/>
        <w:spacing w:line="580" w:lineRule="exact"/>
        <w:ind w:firstLine="640" w:firstLineChars="200"/>
        <w:rPr>
          <w:rFonts w:ascii="Times New Roman" w:hAnsi="Times New Roman"/>
        </w:rPr>
      </w:pPr>
      <w:r>
        <w:rPr>
          <w:rFonts w:ascii="Times New Roman" w:hAnsi="Times New Roman" w:eastAsia="仿宋_GB2312"/>
          <w:sz w:val="32"/>
          <w:szCs w:val="32"/>
        </w:rPr>
        <w:t>（</w:t>
      </w:r>
      <w:r>
        <w:rPr>
          <w:rFonts w:ascii="Times New Roman" w:hAnsi="Times New Roman" w:eastAsia="仿宋_GB2312"/>
          <w:sz w:val="32"/>
          <w:szCs w:val="32"/>
          <w:lang w:val="en-US" w:eastAsia="zh-CN"/>
        </w:rPr>
        <w:t>4</w:t>
      </w:r>
      <w:r>
        <w:rPr>
          <w:rFonts w:ascii="Times New Roman" w:hAnsi="Times New Roman" w:eastAsia="仿宋_GB2312"/>
          <w:sz w:val="32"/>
          <w:szCs w:val="32"/>
        </w:rPr>
        <w:t>）申请园区载体物业改造提升奖励的，还需提供项目专项审计报告（须体现园区在建</w:t>
      </w:r>
      <w:r>
        <w:rPr>
          <w:rFonts w:ascii="Times New Roman" w:hAnsi="Times New Roman" w:eastAsia="仿宋_GB2312"/>
          <w:color w:val="333333"/>
          <w:sz w:val="32"/>
          <w:szCs w:val="32"/>
        </w:rPr>
        <w:t>构</w:t>
      </w:r>
      <w:r>
        <w:rPr>
          <w:rFonts w:ascii="Times New Roman" w:hAnsi="Times New Roman" w:eastAsia="仿宋_GB2312"/>
          <w:sz w:val="32"/>
          <w:szCs w:val="32"/>
        </w:rPr>
        <w:t>筑物修建、建筑装修、物业环境提升、智慧园区建设投入金额建筑改造总投资额）。园区载体物业改造提升项目的项目备案证</w:t>
      </w:r>
      <w:r>
        <w:rPr>
          <w:rFonts w:hint="eastAsia" w:ascii="Times New Roman" w:hAnsi="Times New Roman" w:eastAsia="仿宋_GB2312"/>
          <w:sz w:val="32"/>
          <w:szCs w:val="32"/>
          <w:lang w:eastAsia="zh-CN"/>
        </w:rPr>
        <w:t>复印</w:t>
      </w:r>
      <w:r>
        <w:rPr>
          <w:rFonts w:ascii="Times New Roman" w:hAnsi="Times New Roman" w:eastAsia="仿宋_GB2312"/>
          <w:sz w:val="32"/>
          <w:szCs w:val="32"/>
        </w:rPr>
        <w:t>件及相关投资纳统证明（</w:t>
      </w:r>
      <w:r>
        <w:rPr>
          <w:rFonts w:hint="eastAsia" w:ascii="Times New Roman" w:hAnsi="Times New Roman" w:eastAsia="仿宋_GB2312"/>
          <w:sz w:val="32"/>
          <w:szCs w:val="32"/>
          <w:lang w:eastAsia="zh-CN"/>
        </w:rPr>
        <w:t>盖章</w:t>
      </w:r>
      <w:r>
        <w:rPr>
          <w:rFonts w:ascii="Times New Roman" w:hAnsi="Times New Roman" w:eastAsia="仿宋_GB2312"/>
          <w:sz w:val="32"/>
          <w:szCs w:val="32"/>
        </w:rPr>
        <w:t>）。</w:t>
      </w:r>
    </w:p>
    <w:p>
      <w:pPr>
        <w:pStyle w:val="180"/>
        <w:spacing w:line="580" w:lineRule="exact"/>
        <w:ind w:firstLine="620" w:firstLineChars="200"/>
        <w:outlineLvl w:val="0"/>
        <w:rPr>
          <w:rFonts w:ascii="Times New Roman" w:hAnsi="Times New Roman" w:eastAsia="黑体"/>
          <w:color w:val="000000"/>
          <w:sz w:val="31"/>
          <w:szCs w:val="31"/>
          <w:lang w:bidi="en-US"/>
        </w:rPr>
      </w:pPr>
      <w:r>
        <w:rPr>
          <w:rFonts w:ascii="Times New Roman" w:hAnsi="Times New Roman" w:eastAsia="黑体"/>
          <w:color w:val="000000"/>
          <w:sz w:val="31"/>
          <w:szCs w:val="31"/>
          <w:lang w:bidi="en-US"/>
        </w:rPr>
        <w:t>六、申报材料报送格式及要求</w:t>
      </w:r>
    </w:p>
    <w:p>
      <w:pPr>
        <w:pStyle w:val="18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（一）</w:t>
      </w:r>
      <w:r>
        <w:rPr>
          <w:rFonts w:ascii="Times New Roman" w:hAnsi="Times New Roman" w:eastAsia="仿宋_GB2312"/>
          <w:sz w:val="32"/>
          <w:szCs w:val="32"/>
        </w:rPr>
        <w:t>申请单位按照要求准备好材料，在规定时间内</w:t>
      </w:r>
      <w:r>
        <w:rPr>
          <w:rFonts w:ascii="Times New Roman" w:hAnsi="Times New Roman" w:eastAsia="仿宋_GB2312"/>
          <w:color w:val="000000"/>
          <w:sz w:val="32"/>
          <w:szCs w:val="32"/>
          <w:lang w:eastAsia="zh-TW"/>
        </w:rPr>
        <w:t>提供纸质件一式</w:t>
      </w:r>
      <w:r>
        <w:rPr>
          <w:rFonts w:hint="eastAsia" w:ascii="Times New Roman" w:hAnsi="Times New Roman" w:eastAsia="仿宋_GB2312"/>
          <w:color w:val="000000"/>
          <w:sz w:val="32"/>
          <w:szCs w:val="32"/>
          <w:lang w:val="en-US" w:eastAsia="zh-CN"/>
        </w:rPr>
        <w:t>三</w:t>
      </w:r>
      <w:r>
        <w:rPr>
          <w:rFonts w:ascii="Times New Roman" w:hAnsi="Times New Roman" w:eastAsia="仿宋_GB2312"/>
          <w:color w:val="000000"/>
          <w:sz w:val="32"/>
          <w:szCs w:val="32"/>
          <w:lang w:eastAsia="zh-TW"/>
        </w:rPr>
        <w:t>份盖公章（A4纸按顺序打印装订）及电子版（盖公章扫描件）材料一套，电子版材料请存储在光盘或</w:t>
      </w:r>
      <w:r>
        <w:rPr>
          <w:rFonts w:ascii="Times New Roman" w:hAnsi="Times New Roman" w:eastAsia="仿宋_GB2312"/>
          <w:color w:val="000000"/>
          <w:sz w:val="32"/>
          <w:szCs w:val="32"/>
        </w:rPr>
        <w:t>U</w:t>
      </w:r>
      <w:r>
        <w:rPr>
          <w:rFonts w:ascii="Times New Roman" w:hAnsi="Times New Roman" w:eastAsia="仿宋_GB2312"/>
          <w:color w:val="000000"/>
          <w:sz w:val="32"/>
          <w:szCs w:val="32"/>
          <w:lang w:eastAsia="zh-TW"/>
        </w:rPr>
        <w:t>盘中随纸质材料</w:t>
      </w:r>
      <w:r>
        <w:rPr>
          <w:rFonts w:ascii="Times New Roman" w:hAnsi="Times New Roman" w:eastAsia="仿宋_GB2312"/>
          <w:color w:val="000000"/>
          <w:sz w:val="32"/>
          <w:szCs w:val="32"/>
        </w:rPr>
        <w:t>一并提交</w:t>
      </w:r>
      <w:r>
        <w:rPr>
          <w:rFonts w:ascii="Times New Roman" w:hAnsi="Times New Roman" w:eastAsia="仿宋_GB2312"/>
          <w:sz w:val="32"/>
          <w:szCs w:val="32"/>
        </w:rPr>
        <w:t>。</w:t>
      </w:r>
    </w:p>
    <w:p>
      <w:pPr>
        <w:pStyle w:val="194"/>
        <w:spacing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（二）送属地街道初审后，由属地街道出具初步意见。</w:t>
      </w:r>
    </w:p>
    <w:p>
      <w:pPr>
        <w:pStyle w:val="194"/>
        <w:spacing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（三）</w:t>
      </w:r>
      <w:r>
        <w:rPr>
          <w:rFonts w:hint="eastAsia" w:ascii="Times New Roman" w:hAnsi="Times New Roman" w:eastAsia="仿宋_GB2312"/>
          <w:kern w:val="2"/>
          <w:sz w:val="32"/>
          <w:szCs w:val="32"/>
          <w:lang w:eastAsia="zh-CN"/>
        </w:rPr>
        <w:t>除“工业企业升规奖励”外的其它申报项目，</w:t>
      </w:r>
      <w:r>
        <w:rPr>
          <w:rFonts w:hint="eastAsia" w:ascii="Times New Roman" w:hAnsi="Times New Roman" w:eastAsia="仿宋_GB2312"/>
          <w:kern w:val="2"/>
          <w:sz w:val="32"/>
          <w:szCs w:val="32"/>
          <w:lang w:val="en-US" w:eastAsia="zh-CN"/>
        </w:rPr>
        <w:t>申报单位</w:t>
      </w:r>
      <w:r>
        <w:rPr>
          <w:rFonts w:ascii="Times New Roman" w:hAnsi="Times New Roman" w:eastAsia="仿宋_GB2312"/>
          <w:sz w:val="32"/>
          <w:szCs w:val="32"/>
          <w:lang w:val="en-US" w:eastAsia="zh-CN"/>
        </w:rPr>
        <w:t>将经属地街道初审后的材料送至</w:t>
      </w:r>
      <w:r>
        <w:rPr>
          <w:rFonts w:hint="eastAsia" w:ascii="Times New Roman" w:hAnsi="Times New Roman" w:eastAsia="仿宋_GB2312"/>
          <w:sz w:val="32"/>
          <w:szCs w:val="32"/>
          <w:lang w:val="en-US" w:eastAsia="zh-CN"/>
        </w:rPr>
        <w:t>区科工信局；</w:t>
      </w:r>
      <w:r>
        <w:rPr>
          <w:rFonts w:hint="eastAsia" w:ascii="Times New Roman" w:hAnsi="Times New Roman" w:eastAsia="仿宋_GB2312"/>
          <w:color w:val="000000"/>
          <w:sz w:val="32"/>
          <w:szCs w:val="32"/>
          <w:lang w:eastAsia="zh-CN"/>
        </w:rPr>
        <w:t>申报</w:t>
      </w:r>
      <w:r>
        <w:rPr>
          <w:rFonts w:ascii="Times New Roman" w:hAnsi="Times New Roman" w:eastAsia="仿宋_GB2312"/>
          <w:color w:val="000000"/>
          <w:sz w:val="32"/>
          <w:szCs w:val="32"/>
        </w:rPr>
        <w:t>荔湾区工业企业首次</w:t>
      </w:r>
      <w:r>
        <w:rPr>
          <w:rFonts w:hint="eastAsia" w:ascii="Times New Roman" w:hAnsi="Times New Roman" w:eastAsia="仿宋_GB2312"/>
          <w:color w:val="000000"/>
          <w:sz w:val="32"/>
          <w:szCs w:val="32"/>
          <w:lang w:eastAsia="zh-CN"/>
        </w:rPr>
        <w:t>升规奖励的，实行网上在线申报，申报网址为</w:t>
      </w:r>
      <w:r>
        <w:rPr>
          <w:rFonts w:hint="eastAsia" w:ascii="Times New Roman" w:hAnsi="Times New Roman" w:eastAsia="仿宋_GB2312"/>
          <w:color w:val="000000"/>
          <w:sz w:val="32"/>
          <w:szCs w:val="32"/>
          <w:lang w:val="en-US" w:eastAsia="zh-CN"/>
        </w:rPr>
        <w:t>http://zwfw.gzonline.gov.cn/vuegzzxsb/offerSteps/selfDetection?serviceCode=114401037459866014444210409C000,eb35d24efc9acc383135a501e50098e4，</w:t>
      </w:r>
      <w:r>
        <w:rPr>
          <w:rFonts w:hint="eastAsia" w:ascii="Times New Roman" w:hAnsi="Times New Roman" w:eastAsia="仿宋_GB2312"/>
          <w:kern w:val="2"/>
          <w:sz w:val="32"/>
          <w:szCs w:val="32"/>
          <w:lang w:val="en-US" w:eastAsia="zh-CN"/>
        </w:rPr>
        <w:t>并将纸质资料送至</w:t>
      </w:r>
      <w:r>
        <w:rPr>
          <w:rFonts w:ascii="Times New Roman" w:hAnsi="Times New Roman" w:eastAsia="仿宋_GB2312"/>
          <w:sz w:val="32"/>
          <w:szCs w:val="32"/>
        </w:rPr>
        <w:t>荔湾区政务服务中心</w:t>
      </w:r>
      <w:r>
        <w:rPr>
          <w:rFonts w:hint="eastAsia" w:ascii="Times New Roman" w:hAnsi="Times New Roman" w:eastAsia="仿宋_GB2312"/>
          <w:sz w:val="32"/>
          <w:szCs w:val="32"/>
          <w:lang w:eastAsia="zh-CN"/>
        </w:rPr>
        <w:t>（荔湾区逢源路</w:t>
      </w:r>
      <w:r>
        <w:rPr>
          <w:rFonts w:hint="eastAsia" w:ascii="Times New Roman" w:hAnsi="Times New Roman" w:eastAsia="仿宋_GB2312"/>
          <w:sz w:val="32"/>
          <w:szCs w:val="32"/>
          <w:lang w:val="en-US" w:eastAsia="zh-CN"/>
        </w:rPr>
        <w:t>128号金升大厦</w:t>
      </w:r>
      <w:r>
        <w:rPr>
          <w:rFonts w:ascii="Times New Roman" w:hAnsi="Times New Roman" w:eastAsia="仿宋_GB2312"/>
          <w:sz w:val="32"/>
          <w:szCs w:val="32"/>
        </w:rPr>
        <w:t>3楼</w:t>
      </w:r>
      <w:r>
        <w:rPr>
          <w:rFonts w:hint="eastAsia" w:ascii="Times New Roman" w:hAnsi="Times New Roman" w:eastAsia="仿宋_GB2312"/>
          <w:sz w:val="32"/>
          <w:szCs w:val="32"/>
          <w:lang w:val="en-US" w:eastAsia="zh-CN"/>
        </w:rPr>
        <w:t>3号窗口</w:t>
      </w:r>
      <w:r>
        <w:rPr>
          <w:rFonts w:hint="eastAsia" w:ascii="Times New Roman" w:hAnsi="Times New Roman" w:eastAsia="仿宋_GB2312"/>
          <w:sz w:val="32"/>
          <w:szCs w:val="32"/>
          <w:lang w:eastAsia="zh-CN"/>
        </w:rPr>
        <w:t>）</w:t>
      </w:r>
      <w:r>
        <w:rPr>
          <w:rFonts w:ascii="Times New Roman" w:hAnsi="Times New Roman" w:eastAsia="仿宋_GB2312"/>
          <w:kern w:val="2"/>
          <w:sz w:val="32"/>
          <w:szCs w:val="32"/>
        </w:rPr>
        <w:t>。</w:t>
      </w:r>
    </w:p>
    <w:p>
      <w:pPr>
        <w:pStyle w:val="194"/>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lang w:val="en-US" w:eastAsia="zh-CN"/>
        </w:rPr>
        <w:t>四</w:t>
      </w:r>
      <w:r>
        <w:rPr>
          <w:rFonts w:hint="eastAsia" w:ascii="Times New Roman" w:hAnsi="Times New Roman" w:eastAsia="仿宋_GB2312"/>
          <w:kern w:val="2"/>
          <w:sz w:val="32"/>
          <w:szCs w:val="32"/>
          <w:lang w:eastAsia="zh-CN"/>
        </w:rPr>
        <w:t>）</w:t>
      </w:r>
      <w:r>
        <w:rPr>
          <w:rFonts w:ascii="Times New Roman" w:hAnsi="Times New Roman" w:eastAsia="仿宋_GB2312"/>
          <w:sz w:val="32"/>
          <w:szCs w:val="32"/>
        </w:rPr>
        <w:t>区</w:t>
      </w:r>
      <w:r>
        <w:rPr>
          <w:rFonts w:hint="eastAsia" w:ascii="Times New Roman" w:hAnsi="Times New Roman" w:eastAsia="仿宋_GB2312"/>
          <w:sz w:val="32"/>
          <w:szCs w:val="32"/>
          <w:lang w:val="en-US" w:eastAsia="zh-CN"/>
        </w:rPr>
        <w:t>科工信</w:t>
      </w:r>
      <w:r>
        <w:rPr>
          <w:rFonts w:ascii="Times New Roman" w:hAnsi="Times New Roman" w:eastAsia="仿宋_GB2312"/>
          <w:sz w:val="32"/>
          <w:szCs w:val="32"/>
          <w:lang w:val="en-US" w:eastAsia="zh-CN"/>
        </w:rPr>
        <w:t>局</w:t>
      </w:r>
      <w:r>
        <w:rPr>
          <w:rFonts w:ascii="Times New Roman" w:hAnsi="Times New Roman" w:eastAsia="仿宋_GB2312"/>
          <w:sz w:val="32"/>
          <w:szCs w:val="32"/>
        </w:rPr>
        <w:t>对各</w:t>
      </w:r>
      <w:r>
        <w:rPr>
          <w:rFonts w:ascii="Times New Roman" w:hAnsi="Times New Roman" w:eastAsia="仿宋_GB2312"/>
          <w:b w:val="0"/>
          <w:bCs w:val="0"/>
          <w:kern w:val="0"/>
          <w:sz w:val="32"/>
          <w:szCs w:val="32"/>
        </w:rPr>
        <w:t>申</w:t>
      </w:r>
      <w:r>
        <w:rPr>
          <w:rFonts w:hint="eastAsia" w:ascii="Times New Roman" w:hAnsi="Times New Roman" w:eastAsia="仿宋_GB2312"/>
          <w:b w:val="0"/>
          <w:bCs w:val="0"/>
          <w:kern w:val="0"/>
          <w:sz w:val="32"/>
          <w:szCs w:val="32"/>
          <w:lang w:val="en-US" w:eastAsia="zh-CN"/>
        </w:rPr>
        <w:t>报</w:t>
      </w:r>
      <w:r>
        <w:rPr>
          <w:rFonts w:ascii="Times New Roman" w:hAnsi="Times New Roman" w:eastAsia="仿宋_GB2312"/>
          <w:b w:val="0"/>
          <w:bCs w:val="0"/>
          <w:kern w:val="0"/>
          <w:sz w:val="32"/>
          <w:szCs w:val="32"/>
        </w:rPr>
        <w:t>企业</w:t>
      </w:r>
      <w:r>
        <w:rPr>
          <w:rFonts w:ascii="Times New Roman" w:hAnsi="Times New Roman" w:eastAsia="仿宋_GB2312"/>
          <w:sz w:val="32"/>
          <w:szCs w:val="32"/>
        </w:rPr>
        <w:t>递交的材料进行</w:t>
      </w:r>
      <w:r>
        <w:rPr>
          <w:rFonts w:hint="eastAsia" w:ascii="Times New Roman" w:hAnsi="Times New Roman" w:eastAsia="仿宋_GB2312"/>
          <w:sz w:val="32"/>
          <w:szCs w:val="32"/>
          <w:lang w:eastAsia="zh-CN"/>
        </w:rPr>
        <w:t>形式</w:t>
      </w:r>
      <w:r>
        <w:rPr>
          <w:rFonts w:ascii="Times New Roman" w:hAnsi="Times New Roman" w:eastAsia="仿宋_GB2312"/>
          <w:sz w:val="32"/>
          <w:szCs w:val="32"/>
        </w:rPr>
        <w:t>审查，材料</w:t>
      </w:r>
      <w:r>
        <w:rPr>
          <w:rFonts w:hint="eastAsia" w:ascii="Times New Roman" w:hAnsi="Times New Roman" w:eastAsia="仿宋_GB2312"/>
          <w:sz w:val="32"/>
          <w:szCs w:val="32"/>
        </w:rPr>
        <w:t>有欠缺的通知</w:t>
      </w:r>
      <w:r>
        <w:rPr>
          <w:rFonts w:hint="eastAsia" w:ascii="Times New Roman" w:hAnsi="Times New Roman" w:eastAsia="仿宋_GB2312"/>
          <w:b w:val="0"/>
          <w:bCs w:val="0"/>
          <w:kern w:val="0"/>
          <w:sz w:val="32"/>
          <w:szCs w:val="32"/>
        </w:rPr>
        <w:t>申</w:t>
      </w:r>
      <w:r>
        <w:rPr>
          <w:rFonts w:hint="eastAsia" w:ascii="Times New Roman" w:hAnsi="Times New Roman" w:eastAsia="仿宋_GB2312"/>
          <w:b w:val="0"/>
          <w:bCs w:val="0"/>
          <w:kern w:val="0"/>
          <w:sz w:val="32"/>
          <w:szCs w:val="32"/>
          <w:lang w:val="en-US" w:eastAsia="zh-CN"/>
        </w:rPr>
        <w:t>报</w:t>
      </w:r>
      <w:r>
        <w:rPr>
          <w:rFonts w:hint="eastAsia" w:ascii="Times New Roman" w:hAnsi="Times New Roman" w:eastAsia="仿宋_GB2312"/>
          <w:b w:val="0"/>
          <w:bCs w:val="0"/>
          <w:kern w:val="0"/>
          <w:sz w:val="32"/>
          <w:szCs w:val="32"/>
        </w:rPr>
        <w:t>企业</w:t>
      </w:r>
      <w:r>
        <w:rPr>
          <w:rFonts w:hint="eastAsia" w:ascii="Times New Roman" w:hAnsi="Times New Roman" w:eastAsia="仿宋_GB2312"/>
          <w:sz w:val="32"/>
          <w:szCs w:val="32"/>
        </w:rPr>
        <w:t>在一定时限内补齐。</w:t>
      </w:r>
    </w:p>
    <w:p>
      <w:pPr>
        <w:pStyle w:val="194"/>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color w:val="auto"/>
          <w:sz w:val="32"/>
          <w:szCs w:val="32"/>
          <w:lang w:eastAsia="zh-CN" w:bidi="en-US"/>
        </w:rPr>
        <w:t>（</w:t>
      </w:r>
      <w:r>
        <w:rPr>
          <w:rFonts w:hint="eastAsia" w:ascii="Times New Roman" w:hAnsi="Times New Roman" w:eastAsia="仿宋_GB2312"/>
          <w:color w:val="auto"/>
          <w:sz w:val="32"/>
          <w:szCs w:val="32"/>
          <w:lang w:val="en-US" w:eastAsia="zh-CN" w:bidi="en-US"/>
        </w:rPr>
        <w:t>五</w:t>
      </w:r>
      <w:r>
        <w:rPr>
          <w:rFonts w:hint="eastAsia" w:ascii="Times New Roman" w:hAnsi="Times New Roman" w:eastAsia="仿宋_GB2312"/>
          <w:color w:val="auto"/>
          <w:sz w:val="32"/>
          <w:szCs w:val="32"/>
          <w:lang w:eastAsia="zh-CN" w:bidi="en-US"/>
        </w:rPr>
        <w:t>）</w:t>
      </w:r>
      <w:r>
        <w:rPr>
          <w:rFonts w:hint="eastAsia" w:ascii="Times New Roman" w:hAnsi="Times New Roman" w:eastAsia="仿宋_GB2312"/>
          <w:color w:val="auto"/>
          <w:sz w:val="32"/>
          <w:szCs w:val="32"/>
          <w:lang w:val="en-US" w:eastAsia="zh-CN" w:bidi="en-US"/>
        </w:rPr>
        <w:t>以上奖励或补助资金</w:t>
      </w:r>
      <w:r>
        <w:rPr>
          <w:rFonts w:hint="eastAsia" w:ascii="Times New Roman" w:hAnsi="Times New Roman" w:eastAsia="仿宋_GB2312"/>
          <w:color w:val="auto"/>
          <w:sz w:val="32"/>
          <w:szCs w:val="32"/>
          <w:lang w:eastAsia="zh-CN" w:bidi="en-US"/>
        </w:rPr>
        <w:t>采用后补助方式，由申报单位统筹用于创新发展，不再组织验收。</w:t>
      </w:r>
    </w:p>
    <w:p>
      <w:pPr>
        <w:spacing w:line="560" w:lineRule="exact"/>
        <w:ind w:firstLine="620" w:firstLineChars="200"/>
        <w:rPr>
          <w:rFonts w:hint="eastAsia" w:ascii="Times New Roman" w:hAnsi="Times New Roman" w:eastAsia="仿宋_GB2312"/>
          <w:color w:val="000000"/>
          <w:sz w:val="32"/>
          <w:szCs w:val="32"/>
          <w:lang w:val="en-US" w:eastAsia="zh-CN"/>
        </w:rPr>
      </w:pPr>
      <w:r>
        <w:rPr>
          <w:rFonts w:ascii="Times New Roman" w:hAnsi="Times New Roman" w:eastAsia="黑体"/>
          <w:color w:val="000000"/>
          <w:sz w:val="31"/>
          <w:szCs w:val="31"/>
          <w:lang w:bidi="en-US"/>
        </w:rPr>
        <w:t>七、</w:t>
      </w:r>
      <w:r>
        <w:rPr>
          <w:rFonts w:hint="eastAsia" w:eastAsia="黑体"/>
          <w:color w:val="000000"/>
          <w:sz w:val="31"/>
          <w:szCs w:val="31"/>
          <w:lang w:eastAsia="zh-CN" w:bidi="en-US"/>
        </w:rPr>
        <w:t>申报</w:t>
      </w:r>
      <w:r>
        <w:rPr>
          <w:rFonts w:ascii="Times New Roman" w:hAnsi="Times New Roman" w:eastAsia="黑体"/>
          <w:color w:val="000000"/>
          <w:sz w:val="31"/>
          <w:szCs w:val="31"/>
          <w:lang w:bidi="en-US"/>
        </w:rPr>
        <w:t>时间</w:t>
      </w:r>
    </w:p>
    <w:p>
      <w:pPr>
        <w:spacing w:line="56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荔湾区现代都市工业园区认定申报时间为</w:t>
      </w:r>
      <w:r>
        <w:rPr>
          <w:rFonts w:ascii="Times New Roman" w:hAnsi="Times New Roman" w:eastAsia="仿宋_GB2312"/>
          <w:color w:val="000000"/>
          <w:sz w:val="32"/>
          <w:szCs w:val="32"/>
          <w:lang w:val="en-US" w:eastAsia="zh-CN"/>
        </w:rPr>
        <w:t>2024</w:t>
      </w:r>
      <w:r>
        <w:rPr>
          <w:rFonts w:ascii="Times New Roman" w:hAnsi="Times New Roman" w:eastAsia="仿宋_GB2312"/>
          <w:color w:val="000000"/>
          <w:sz w:val="32"/>
          <w:szCs w:val="32"/>
        </w:rPr>
        <w:t>年</w:t>
      </w:r>
      <w:r>
        <w:rPr>
          <w:rFonts w:hint="eastAsia" w:eastAsia="仿宋_GB2312"/>
          <w:color w:val="000000"/>
          <w:sz w:val="32"/>
          <w:szCs w:val="32"/>
          <w:lang w:val="en-US" w:eastAsia="zh-CN"/>
        </w:rPr>
        <w:t>5</w:t>
      </w:r>
      <w:r>
        <w:rPr>
          <w:rFonts w:ascii="Times New Roman" w:hAnsi="Times New Roman" w:eastAsia="仿宋_GB2312"/>
          <w:color w:val="000000"/>
          <w:sz w:val="32"/>
          <w:szCs w:val="32"/>
        </w:rPr>
        <w:t>月</w:t>
      </w:r>
      <w:r>
        <w:rPr>
          <w:rFonts w:hint="eastAsia" w:eastAsia="仿宋_GB2312"/>
          <w:color w:val="000000"/>
          <w:sz w:val="32"/>
          <w:szCs w:val="32"/>
          <w:lang w:val="en-US" w:eastAsia="zh-CN"/>
        </w:rPr>
        <w:t>10</w:t>
      </w:r>
      <w:r>
        <w:rPr>
          <w:rFonts w:ascii="Times New Roman" w:hAnsi="Times New Roman" w:eastAsia="仿宋_GB2312"/>
          <w:color w:val="000000"/>
          <w:sz w:val="32"/>
          <w:szCs w:val="32"/>
        </w:rPr>
        <w:t>日至</w:t>
      </w:r>
      <w:r>
        <w:rPr>
          <w:rFonts w:ascii="Times New Roman" w:hAnsi="Times New Roman" w:eastAsia="仿宋_GB2312"/>
          <w:color w:val="000000"/>
          <w:sz w:val="32"/>
          <w:szCs w:val="32"/>
          <w:lang w:val="en-US" w:eastAsia="zh-CN"/>
        </w:rPr>
        <w:t>2024年</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月</w:t>
      </w:r>
      <w:r>
        <w:rPr>
          <w:rFonts w:hint="eastAsia" w:eastAsia="仿宋_GB2312"/>
          <w:color w:val="000000"/>
          <w:sz w:val="32"/>
          <w:szCs w:val="32"/>
          <w:lang w:val="en-US" w:eastAsia="zh-CN"/>
        </w:rPr>
        <w:t>31</w:t>
      </w:r>
      <w:r>
        <w:rPr>
          <w:rFonts w:ascii="Times New Roman" w:hAnsi="Times New Roman" w:eastAsia="仿宋_GB2312"/>
          <w:color w:val="000000"/>
          <w:sz w:val="32"/>
          <w:szCs w:val="32"/>
        </w:rPr>
        <w:t>日</w:t>
      </w:r>
      <w:r>
        <w:rPr>
          <w:rFonts w:hint="eastAsia" w:eastAsia="仿宋_GB2312"/>
          <w:color w:val="000000"/>
          <w:sz w:val="32"/>
          <w:szCs w:val="32"/>
          <w:lang w:eastAsia="zh-CN"/>
        </w:rPr>
        <w:t>。</w:t>
      </w:r>
      <w:r>
        <w:rPr>
          <w:rFonts w:ascii="Times New Roman" w:hAnsi="Times New Roman" w:eastAsia="仿宋_GB2312"/>
          <w:color w:val="000000"/>
          <w:sz w:val="32"/>
          <w:szCs w:val="32"/>
        </w:rPr>
        <w:t>逾期提出申请的不予受理。</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2024年广州市荔湾区促进现代都市工业高质量发展资金</w:t>
      </w:r>
      <w:r>
        <w:rPr>
          <w:rFonts w:ascii="Times New Roman" w:hAnsi="Times New Roman" w:eastAsia="仿宋_GB2312"/>
          <w:color w:val="000000"/>
          <w:sz w:val="32"/>
          <w:szCs w:val="32"/>
          <w:lang w:val="en-US" w:eastAsia="zh-CN"/>
        </w:rPr>
        <w:t>申报时间为2024</w:t>
      </w:r>
      <w:r>
        <w:rPr>
          <w:rFonts w:ascii="Times New Roman" w:hAnsi="Times New Roman" w:eastAsia="仿宋_GB2312"/>
          <w:color w:val="000000"/>
          <w:sz w:val="32"/>
          <w:szCs w:val="32"/>
        </w:rPr>
        <w:t>年</w:t>
      </w:r>
      <w:r>
        <w:rPr>
          <w:rFonts w:hint="eastAsia" w:eastAsia="仿宋_GB2312"/>
          <w:color w:val="000000"/>
          <w:sz w:val="32"/>
          <w:szCs w:val="32"/>
          <w:lang w:val="en-US" w:eastAsia="zh-CN"/>
        </w:rPr>
        <w:t>5</w:t>
      </w:r>
      <w:r>
        <w:rPr>
          <w:rFonts w:ascii="Times New Roman" w:hAnsi="Times New Roman" w:eastAsia="仿宋_GB2312"/>
          <w:color w:val="000000"/>
          <w:sz w:val="32"/>
          <w:szCs w:val="32"/>
        </w:rPr>
        <w:t>月</w:t>
      </w:r>
      <w:r>
        <w:rPr>
          <w:rFonts w:hint="eastAsia" w:eastAsia="仿宋_GB2312"/>
          <w:color w:val="000000"/>
          <w:sz w:val="32"/>
          <w:szCs w:val="32"/>
          <w:lang w:val="en-US" w:eastAsia="zh-CN"/>
        </w:rPr>
        <w:t>10</w:t>
      </w:r>
      <w:r>
        <w:rPr>
          <w:rFonts w:ascii="Times New Roman" w:hAnsi="Times New Roman" w:eastAsia="仿宋_GB2312"/>
          <w:color w:val="000000"/>
          <w:sz w:val="32"/>
          <w:szCs w:val="32"/>
        </w:rPr>
        <w:t>日至</w:t>
      </w:r>
      <w:r>
        <w:rPr>
          <w:rFonts w:ascii="Times New Roman" w:hAnsi="Times New Roman" w:eastAsia="仿宋_GB2312"/>
          <w:color w:val="000000"/>
          <w:sz w:val="32"/>
          <w:szCs w:val="32"/>
          <w:lang w:val="en-US" w:eastAsia="zh-CN"/>
        </w:rPr>
        <w:t>2024年</w:t>
      </w:r>
      <w:r>
        <w:rPr>
          <w:rFonts w:hint="eastAsia" w:eastAsia="仿宋_GB2312"/>
          <w:color w:val="000000"/>
          <w:sz w:val="32"/>
          <w:szCs w:val="32"/>
          <w:lang w:val="en-US" w:eastAsia="zh-CN"/>
        </w:rPr>
        <w:t>6</w:t>
      </w:r>
      <w:r>
        <w:rPr>
          <w:rFonts w:ascii="Times New Roman" w:hAnsi="Times New Roman" w:eastAsia="仿宋_GB2312"/>
          <w:color w:val="000000"/>
          <w:sz w:val="32"/>
          <w:szCs w:val="32"/>
        </w:rPr>
        <w:t>月</w:t>
      </w:r>
      <w:r>
        <w:rPr>
          <w:rFonts w:hint="eastAsia" w:eastAsia="仿宋_GB2312"/>
          <w:color w:val="000000"/>
          <w:sz w:val="32"/>
          <w:szCs w:val="32"/>
          <w:lang w:val="en-US" w:eastAsia="zh-CN"/>
        </w:rPr>
        <w:t>20</w:t>
      </w:r>
      <w:r>
        <w:rPr>
          <w:rFonts w:ascii="Times New Roman" w:hAnsi="Times New Roman" w:eastAsia="仿宋_GB2312"/>
          <w:color w:val="000000"/>
          <w:sz w:val="32"/>
          <w:szCs w:val="32"/>
        </w:rPr>
        <w:t>日，</w:t>
      </w:r>
      <w:r>
        <w:rPr>
          <w:rFonts w:ascii="Times New Roman" w:hAnsi="Times New Roman" w:eastAsia="仿宋_GB2312"/>
          <w:color w:val="000000"/>
          <w:sz w:val="32"/>
          <w:szCs w:val="32"/>
          <w:lang w:val="en-US" w:eastAsia="zh-CN"/>
        </w:rPr>
        <w:t>在此期间由</w:t>
      </w:r>
      <w:r>
        <w:rPr>
          <w:rFonts w:ascii="Times New Roman" w:hAnsi="Times New Roman" w:eastAsia="仿宋_GB2312"/>
          <w:color w:val="000000"/>
          <w:sz w:val="32"/>
          <w:szCs w:val="32"/>
        </w:rPr>
        <w:t>申报</w:t>
      </w:r>
      <w:r>
        <w:rPr>
          <w:rFonts w:hint="eastAsia" w:ascii="Times New Roman" w:hAnsi="Times New Roman" w:eastAsia="仿宋_GB2312"/>
          <w:color w:val="000000"/>
          <w:sz w:val="32"/>
          <w:szCs w:val="32"/>
          <w:lang w:val="en-US" w:eastAsia="zh-CN"/>
        </w:rPr>
        <w:t>企业</w:t>
      </w:r>
      <w:r>
        <w:rPr>
          <w:rFonts w:ascii="Times New Roman" w:hAnsi="Times New Roman" w:eastAsia="仿宋_GB2312"/>
          <w:color w:val="000000"/>
          <w:sz w:val="32"/>
          <w:szCs w:val="32"/>
        </w:rPr>
        <w:t>提出申请，并按要求递交相关材料。逾期提出申请的不予受理。</w:t>
      </w:r>
    </w:p>
    <w:p>
      <w:pPr>
        <w:pStyle w:val="180"/>
        <w:spacing w:line="580" w:lineRule="exact"/>
        <w:ind w:firstLine="620" w:firstLineChars="200"/>
        <w:outlineLvl w:val="0"/>
        <w:rPr>
          <w:rFonts w:ascii="Times New Roman" w:hAnsi="Times New Roman" w:eastAsia="黑体"/>
          <w:color w:val="000000"/>
          <w:sz w:val="31"/>
          <w:szCs w:val="31"/>
          <w:lang w:bidi="en-US"/>
        </w:rPr>
      </w:pPr>
      <w:r>
        <w:rPr>
          <w:rFonts w:hint="eastAsia" w:ascii="Times New Roman" w:hAnsi="Times New Roman" w:eastAsia="黑体"/>
          <w:color w:val="000000"/>
          <w:sz w:val="31"/>
          <w:szCs w:val="31"/>
          <w:lang w:eastAsia="zh-CN" w:bidi="en-US"/>
        </w:rPr>
        <w:t>八</w:t>
      </w:r>
      <w:r>
        <w:rPr>
          <w:rFonts w:ascii="Times New Roman" w:hAnsi="Times New Roman" w:eastAsia="黑体"/>
          <w:color w:val="000000"/>
          <w:sz w:val="31"/>
          <w:szCs w:val="31"/>
          <w:lang w:bidi="en-US"/>
        </w:rPr>
        <w:t>、工作时间及联系地址</w:t>
      </w:r>
    </w:p>
    <w:p>
      <w:pPr>
        <w:pStyle w:val="180"/>
        <w:spacing w:line="580" w:lineRule="exact"/>
        <w:ind w:firstLine="643" w:firstLineChars="200"/>
        <w:rPr>
          <w:rFonts w:hint="eastAsia" w:ascii="Times New Roman" w:hAnsi="Times New Roman" w:eastAsia="仿宋_GB2312"/>
          <w:sz w:val="32"/>
          <w:szCs w:val="32"/>
          <w:lang w:eastAsia="zh-CN"/>
        </w:rPr>
      </w:pPr>
      <w:r>
        <w:rPr>
          <w:rFonts w:ascii="Times New Roman" w:hAnsi="Times New Roman" w:eastAsia="楷体_GB2312"/>
          <w:b/>
          <w:bCs/>
          <w:sz w:val="32"/>
          <w:szCs w:val="32"/>
        </w:rPr>
        <w:t>（一）工作时间。</w:t>
      </w:r>
      <w:r>
        <w:rPr>
          <w:rFonts w:ascii="Times New Roman" w:hAnsi="Times New Roman" w:eastAsia="仿宋_GB2312"/>
          <w:sz w:val="32"/>
          <w:szCs w:val="32"/>
        </w:rPr>
        <w:t>荔湾区科技工业和信息化局</w:t>
      </w:r>
      <w:r>
        <w:rPr>
          <w:rFonts w:hint="default" w:ascii="Times New Roman" w:hAnsi="Times New Roman" w:eastAsia="仿宋_GB2312"/>
          <w:b w:val="0"/>
          <w:bCs w:val="0"/>
          <w:sz w:val="32"/>
          <w:szCs w:val="32"/>
          <w:lang w:eastAsia="zh-CN"/>
        </w:rPr>
        <w:t>受理时间为</w:t>
      </w:r>
      <w:r>
        <w:rPr>
          <w:rFonts w:ascii="Times New Roman" w:hAnsi="Times New Roman" w:eastAsia="仿宋_GB2312"/>
          <w:sz w:val="32"/>
          <w:szCs w:val="32"/>
          <w:lang w:val="en-US" w:eastAsia="zh-CN"/>
        </w:rPr>
        <w:t>法定</w:t>
      </w:r>
      <w:r>
        <w:rPr>
          <w:rFonts w:ascii="Times New Roman" w:hAnsi="Times New Roman" w:eastAsia="仿宋_GB2312"/>
          <w:sz w:val="32"/>
          <w:szCs w:val="32"/>
        </w:rPr>
        <w:t>工作日上午9:00-12:00、下午14:00-18:00</w:t>
      </w:r>
      <w:r>
        <w:rPr>
          <w:rFonts w:hint="eastAsia" w:ascii="Times New Roman" w:hAnsi="Times New Roman" w:eastAsia="仿宋_GB2312"/>
          <w:sz w:val="32"/>
          <w:szCs w:val="32"/>
          <w:lang w:eastAsia="zh-CN"/>
        </w:rPr>
        <w:t>；</w:t>
      </w:r>
      <w:r>
        <w:rPr>
          <w:rFonts w:ascii="Times New Roman" w:hAnsi="Times New Roman" w:eastAsia="仿宋_GB2312"/>
          <w:sz w:val="32"/>
          <w:szCs w:val="32"/>
        </w:rPr>
        <w:t>荔湾区政务服务中心</w:t>
      </w:r>
      <w:r>
        <w:rPr>
          <w:rFonts w:hint="eastAsia" w:ascii="Times New Roman" w:hAnsi="Times New Roman" w:eastAsia="仿宋_GB2312"/>
          <w:sz w:val="32"/>
          <w:szCs w:val="32"/>
          <w:lang w:eastAsia="zh-CN"/>
        </w:rPr>
        <w:t>受理时间为</w:t>
      </w:r>
      <w:r>
        <w:rPr>
          <w:rFonts w:ascii="Times New Roman" w:hAnsi="Times New Roman" w:eastAsia="仿宋_GB2312"/>
          <w:sz w:val="32"/>
          <w:szCs w:val="32"/>
          <w:lang w:val="en-US" w:eastAsia="zh-CN"/>
        </w:rPr>
        <w:t>法定工作日</w:t>
      </w:r>
      <w:r>
        <w:rPr>
          <w:rFonts w:ascii="Times New Roman" w:hAnsi="Times New Roman" w:eastAsia="仿宋_GB2312"/>
          <w:sz w:val="32"/>
          <w:szCs w:val="32"/>
        </w:rPr>
        <w:t>上午9:00-12:00、下午1</w:t>
      </w:r>
      <w:r>
        <w:rPr>
          <w:rFonts w:ascii="Times New Roman" w:hAnsi="Times New Roman" w:eastAsia="仿宋_GB2312"/>
          <w:sz w:val="32"/>
          <w:szCs w:val="32"/>
          <w:lang w:val="en-US" w:eastAsia="zh-CN"/>
        </w:rPr>
        <w:t>3</w:t>
      </w:r>
      <w:r>
        <w:rPr>
          <w:rFonts w:ascii="Times New Roman" w:hAnsi="Times New Roman" w:eastAsia="仿宋_GB2312"/>
          <w:sz w:val="32"/>
          <w:szCs w:val="32"/>
        </w:rPr>
        <w:t>:00-1</w:t>
      </w:r>
      <w:r>
        <w:rPr>
          <w:rFonts w:ascii="Times New Roman" w:hAnsi="Times New Roman" w:eastAsia="仿宋_GB2312"/>
          <w:sz w:val="32"/>
          <w:szCs w:val="32"/>
          <w:lang w:val="en-US" w:eastAsia="zh-CN"/>
        </w:rPr>
        <w:t>7</w:t>
      </w:r>
      <w:r>
        <w:rPr>
          <w:rFonts w:ascii="Times New Roman" w:hAnsi="Times New Roman" w:eastAsia="仿宋_GB2312"/>
          <w:sz w:val="32"/>
          <w:szCs w:val="32"/>
        </w:rPr>
        <w:t>:00</w:t>
      </w:r>
      <w:r>
        <w:rPr>
          <w:rFonts w:hint="eastAsia" w:ascii="Times New Roman" w:hAnsi="Times New Roman" w:eastAsia="仿宋_GB2312"/>
          <w:sz w:val="32"/>
          <w:szCs w:val="32"/>
          <w:lang w:eastAsia="zh-CN"/>
        </w:rPr>
        <w:t>。</w:t>
      </w:r>
    </w:p>
    <w:p>
      <w:pPr>
        <w:pStyle w:val="180"/>
        <w:spacing w:line="58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 xml:space="preserve">    （二）地址。</w:t>
      </w:r>
      <w:r>
        <w:rPr>
          <w:rFonts w:ascii="Times New Roman" w:hAnsi="Times New Roman" w:eastAsia="仿宋_GB2312"/>
          <w:sz w:val="32"/>
          <w:szCs w:val="32"/>
        </w:rPr>
        <w:t>荔湾区科技工业和信息化局</w:t>
      </w:r>
      <w:r>
        <w:rPr>
          <w:rFonts w:hint="eastAsia" w:ascii="Times New Roman" w:hAnsi="Times New Roman" w:eastAsia="仿宋_GB2312"/>
          <w:sz w:val="32"/>
          <w:szCs w:val="32"/>
          <w:lang w:eastAsia="zh-CN"/>
        </w:rPr>
        <w:t>受理地址：</w:t>
      </w:r>
      <w:r>
        <w:rPr>
          <w:rFonts w:ascii="Times New Roman" w:hAnsi="Times New Roman" w:eastAsia="仿宋_GB2312"/>
          <w:sz w:val="32"/>
          <w:szCs w:val="32"/>
        </w:rPr>
        <w:t>广州市荔湾区</w:t>
      </w:r>
      <w:r>
        <w:rPr>
          <w:rFonts w:hint="eastAsia" w:ascii="Times New Roman" w:hAnsi="Times New Roman" w:eastAsia="仿宋_GB2312"/>
          <w:sz w:val="32"/>
          <w:szCs w:val="32"/>
          <w:lang w:eastAsia="zh-CN"/>
        </w:rPr>
        <w:t>东漖南路</w:t>
      </w:r>
      <w:r>
        <w:rPr>
          <w:rFonts w:ascii="Times New Roman" w:hAnsi="Times New Roman" w:eastAsia="仿宋_GB2312"/>
          <w:sz w:val="32"/>
          <w:szCs w:val="32"/>
        </w:rPr>
        <w:t>东漖南村 638 号 50</w:t>
      </w:r>
      <w:r>
        <w:rPr>
          <w:rFonts w:hint="eastAsia" w:ascii="Times New Roman" w:hAnsi="Times New Roman" w:eastAsia="仿宋_GB2312"/>
          <w:sz w:val="32"/>
          <w:szCs w:val="32"/>
          <w:lang w:val="en-US" w:eastAsia="zh-CN"/>
        </w:rPr>
        <w:t>7</w:t>
      </w:r>
      <w:r>
        <w:rPr>
          <w:rFonts w:ascii="Times New Roman" w:hAnsi="Times New Roman" w:eastAsia="仿宋_GB2312"/>
          <w:sz w:val="32"/>
          <w:szCs w:val="32"/>
        </w:rPr>
        <w:t>室，荔湾区政务服务中心</w:t>
      </w:r>
      <w:r>
        <w:rPr>
          <w:rFonts w:ascii="Times New Roman" w:hAnsi="Times New Roman" w:eastAsia="仿宋_GB2312"/>
          <w:sz w:val="32"/>
          <w:szCs w:val="32"/>
          <w:lang w:val="en-US" w:eastAsia="zh-CN"/>
        </w:rPr>
        <w:t>受理</w:t>
      </w:r>
      <w:r>
        <w:rPr>
          <w:rFonts w:ascii="Times New Roman" w:hAnsi="Times New Roman" w:eastAsia="仿宋_GB2312"/>
          <w:sz w:val="32"/>
          <w:szCs w:val="32"/>
        </w:rPr>
        <w:t>地址：（</w:t>
      </w:r>
      <w:r>
        <w:rPr>
          <w:rFonts w:ascii="Times New Roman" w:hAnsi="Times New Roman" w:eastAsia="仿宋_GB2312"/>
          <w:sz w:val="32"/>
          <w:szCs w:val="32"/>
          <w:lang w:val="en-US" w:eastAsia="zh-CN"/>
        </w:rPr>
        <w:t>广州市荔湾区</w:t>
      </w:r>
      <w:r>
        <w:rPr>
          <w:rFonts w:ascii="Times New Roman" w:hAnsi="Times New Roman" w:eastAsia="仿宋_GB2312"/>
          <w:sz w:val="32"/>
          <w:szCs w:val="32"/>
        </w:rPr>
        <w:t>逢源路128号金升大厦3楼</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号窗）</w:t>
      </w:r>
    </w:p>
    <w:p>
      <w:pPr>
        <w:pStyle w:val="194"/>
        <w:spacing w:line="560" w:lineRule="exact"/>
        <w:ind w:firstLine="643" w:firstLineChars="200"/>
        <w:rPr>
          <w:rFonts w:hint="default" w:ascii="Times New Roman" w:hAnsi="Times New Roman" w:eastAsia="仿宋_GB2312"/>
          <w:sz w:val="32"/>
          <w:szCs w:val="32"/>
          <w:lang w:val="en-US" w:eastAsia="zh-CN"/>
        </w:rPr>
      </w:pPr>
      <w:r>
        <w:rPr>
          <w:rFonts w:ascii="Times New Roman" w:hAnsi="Times New Roman" w:eastAsia="楷体_GB2312"/>
          <w:b/>
          <w:bCs/>
          <w:kern w:val="0"/>
          <w:sz w:val="32"/>
          <w:szCs w:val="32"/>
        </w:rPr>
        <w:t>（三）</w:t>
      </w:r>
      <w:r>
        <w:rPr>
          <w:rFonts w:hint="default" w:ascii="Times New Roman" w:hAnsi="Times New Roman" w:eastAsia="楷体_GB2312"/>
          <w:b/>
          <w:bCs/>
          <w:sz w:val="32"/>
          <w:szCs w:val="32"/>
          <w:lang w:eastAsia="zh-CN"/>
        </w:rPr>
        <w:t>联系人和联系电话。</w:t>
      </w:r>
      <w:r>
        <w:rPr>
          <w:rFonts w:ascii="Times New Roman" w:hAnsi="Times New Roman" w:eastAsia="仿宋_GB2312"/>
          <w:sz w:val="32"/>
          <w:szCs w:val="32"/>
        </w:rPr>
        <w:t>荔湾区科技工业和信息化局</w:t>
      </w:r>
      <w:r>
        <w:rPr>
          <w:rFonts w:hint="eastAsia" w:ascii="Times New Roman" w:hAnsi="Times New Roman" w:eastAsia="仿宋_GB2312"/>
          <w:sz w:val="32"/>
          <w:szCs w:val="32"/>
          <w:lang w:eastAsia="zh-CN"/>
        </w:rPr>
        <w:t>联系人：钟小姐，</w:t>
      </w:r>
      <w:r>
        <w:rPr>
          <w:rFonts w:ascii="Times New Roman" w:hAnsi="Times New Roman" w:eastAsia="仿宋_GB2312"/>
          <w:sz w:val="32"/>
          <w:szCs w:val="32"/>
        </w:rPr>
        <w:t>联系电话：81</w:t>
      </w:r>
      <w:r>
        <w:rPr>
          <w:rFonts w:hint="eastAsia" w:ascii="Times New Roman" w:hAnsi="Times New Roman" w:eastAsia="仿宋_GB2312"/>
          <w:sz w:val="32"/>
          <w:szCs w:val="32"/>
          <w:lang w:val="en-US" w:eastAsia="zh-CN"/>
        </w:rPr>
        <w:t>501830。（备注：</w:t>
      </w:r>
      <w:r>
        <w:rPr>
          <w:rFonts w:hint="eastAsia" w:ascii="Times New Roman" w:hAnsi="Times New Roman" w:eastAsia="仿宋_GB2312"/>
          <w:color w:val="000000"/>
          <w:sz w:val="32"/>
          <w:szCs w:val="32"/>
          <w:lang w:val="en-US" w:eastAsia="zh-CN"/>
        </w:rPr>
        <w:t>荔湾区现代都市工业园区认定，联系人：陈先生，81407868）</w:t>
      </w:r>
    </w:p>
    <w:p>
      <w:pPr>
        <w:pStyle w:val="180"/>
        <w:widowControl/>
        <w:spacing w:line="580" w:lineRule="exact"/>
        <w:ind w:firstLine="640" w:firstLineChars="200"/>
        <w:rPr>
          <w:rFonts w:ascii="Times New Roman" w:hAnsi="Times New Roman" w:eastAsia="仿宋_GB2312"/>
          <w:sz w:val="32"/>
          <w:szCs w:val="32"/>
        </w:rPr>
      </w:pPr>
    </w:p>
    <w:p>
      <w:pPr>
        <w:pStyle w:val="180"/>
        <w:widowControl/>
        <w:spacing w:line="580" w:lineRule="exact"/>
        <w:ind w:left="1920" w:leftChars="320" w:hanging="1280" w:hangingChars="400"/>
        <w:rPr>
          <w:rFonts w:ascii="Times New Roman" w:hAnsi="Times New Roman" w:eastAsia="仿宋_GB2312"/>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1.</w:t>
      </w:r>
      <w:r>
        <w:rPr>
          <w:rFonts w:hint="eastAsia" w:ascii="Times New Roman" w:hAnsi="Times New Roman" w:eastAsia="仿宋_GB2312"/>
          <w:sz w:val="32"/>
          <w:szCs w:val="32"/>
        </w:rPr>
        <w:t>2024年</w:t>
      </w:r>
      <w:r>
        <w:rPr>
          <w:rFonts w:hint="eastAsia" w:ascii="Times New Roman" w:hAnsi="Times New Roman" w:eastAsia="仿宋_GB2312"/>
          <w:sz w:val="32"/>
          <w:szCs w:val="32"/>
          <w:lang w:val="en-US" w:eastAsia="zh-CN"/>
        </w:rPr>
        <w:t>广州市</w:t>
      </w:r>
      <w:r>
        <w:rPr>
          <w:rFonts w:hint="eastAsia" w:ascii="Times New Roman" w:hAnsi="Times New Roman" w:eastAsia="仿宋_GB2312"/>
          <w:sz w:val="32"/>
          <w:szCs w:val="32"/>
        </w:rPr>
        <w:t>荔湾区促进现代都市工业高质量发展资金申报材料（封面）</w:t>
      </w:r>
    </w:p>
    <w:p>
      <w:pPr>
        <w:pStyle w:val="180"/>
        <w:widowControl/>
        <w:spacing w:line="580" w:lineRule="exact"/>
        <w:ind w:left="1880" w:leftChars="780" w:hanging="320" w:hangingChars="100"/>
        <w:rPr>
          <w:rFonts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lang w:val="en-US" w:eastAsia="zh-CN"/>
        </w:rPr>
        <w:t>2</w:t>
      </w:r>
      <w:r>
        <w:rPr>
          <w:rFonts w:ascii="Times New Roman" w:hAnsi="Times New Roman" w:eastAsia="仿宋_GB2312"/>
          <w:sz w:val="32"/>
          <w:szCs w:val="32"/>
        </w:rPr>
        <w:t>.</w:t>
      </w:r>
      <w:r>
        <w:rPr>
          <w:rFonts w:hint="eastAsia" w:ascii="Times New Roman" w:hAnsi="Times New Roman" w:eastAsia="仿宋_GB2312"/>
          <w:sz w:val="32"/>
          <w:szCs w:val="32"/>
        </w:rPr>
        <w:t>企业奖励扶持申请表</w:t>
      </w:r>
    </w:p>
    <w:p>
      <w:pPr>
        <w:pStyle w:val="180"/>
        <w:widowControl/>
        <w:spacing w:line="580" w:lineRule="exact"/>
        <w:ind w:left="1880" w:leftChars="780" w:hanging="320" w:hangingChars="100"/>
        <w:rPr>
          <w:rFonts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lang w:val="en-US" w:eastAsia="zh-CN"/>
        </w:rPr>
        <w:t>3</w:t>
      </w:r>
      <w:r>
        <w:rPr>
          <w:rFonts w:ascii="Times New Roman" w:hAnsi="Times New Roman" w:eastAsia="仿宋_GB2312"/>
          <w:sz w:val="32"/>
          <w:szCs w:val="32"/>
        </w:rPr>
        <w:t>.</w:t>
      </w:r>
      <w:r>
        <w:rPr>
          <w:rFonts w:hint="eastAsia" w:ascii="Times New Roman" w:hAnsi="Times New Roman" w:eastAsia="仿宋_GB2312"/>
          <w:sz w:val="32"/>
          <w:szCs w:val="32"/>
        </w:rPr>
        <w:t>申报承诺书</w:t>
      </w:r>
    </w:p>
    <w:p>
      <w:pPr>
        <w:pStyle w:val="180"/>
        <w:widowControl/>
        <w:spacing w:line="580" w:lineRule="exact"/>
        <w:ind w:left="1880" w:leftChars="780" w:hanging="320" w:hangingChars="100"/>
        <w:rPr>
          <w:rFonts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lang w:val="en-US" w:eastAsia="zh-CN"/>
        </w:rPr>
        <w:t>4</w:t>
      </w:r>
      <w:r>
        <w:rPr>
          <w:rFonts w:ascii="Times New Roman" w:hAnsi="Times New Roman" w:eastAsia="仿宋_GB2312"/>
          <w:sz w:val="32"/>
          <w:szCs w:val="32"/>
        </w:rPr>
        <w:t>.</w:t>
      </w:r>
      <w:r>
        <w:rPr>
          <w:rFonts w:hint="eastAsia" w:ascii="Times New Roman" w:hAnsi="Times New Roman" w:eastAsia="仿宋_GB2312"/>
          <w:sz w:val="32"/>
          <w:szCs w:val="32"/>
        </w:rPr>
        <w:t>委托书（模板）</w:t>
      </w:r>
    </w:p>
    <w:p>
      <w:pPr>
        <w:pStyle w:val="180"/>
        <w:widowControl/>
        <w:spacing w:line="580" w:lineRule="exact"/>
        <w:ind w:left="1880" w:leftChars="780" w:hanging="320" w:hangingChars="100"/>
        <w:rPr>
          <w:rFonts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lang w:val="en-US" w:eastAsia="zh-CN"/>
        </w:rPr>
        <w:t>5</w:t>
      </w:r>
      <w:r>
        <w:rPr>
          <w:rFonts w:ascii="Times New Roman" w:hAnsi="Times New Roman" w:eastAsia="仿宋_GB2312"/>
          <w:sz w:val="32"/>
          <w:szCs w:val="32"/>
        </w:rPr>
        <w:t>.</w:t>
      </w:r>
      <w:r>
        <w:rPr>
          <w:rFonts w:hint="eastAsia" w:ascii="Times New Roman" w:hAnsi="Times New Roman" w:eastAsia="仿宋_GB2312"/>
          <w:sz w:val="32"/>
          <w:szCs w:val="32"/>
        </w:rPr>
        <w:t>荔湾区现代都市工业产业方向清单</w:t>
      </w:r>
    </w:p>
    <w:p>
      <w:pPr>
        <w:pStyle w:val="180"/>
        <w:widowControl/>
        <w:spacing w:line="580" w:lineRule="exact"/>
        <w:ind w:left="1880" w:leftChars="780" w:hanging="320" w:hangingChars="100"/>
        <w:rPr>
          <w:rFonts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lang w:val="en-US" w:eastAsia="zh-CN"/>
        </w:rPr>
        <w:t>6</w:t>
      </w:r>
      <w:r>
        <w:rPr>
          <w:rFonts w:ascii="Times New Roman" w:hAnsi="Times New Roman" w:eastAsia="仿宋_GB2312"/>
          <w:sz w:val="32"/>
          <w:szCs w:val="32"/>
        </w:rPr>
        <w:t>.</w:t>
      </w:r>
      <w:r>
        <w:rPr>
          <w:rFonts w:hint="eastAsia" w:ascii="Times New Roman" w:hAnsi="Times New Roman" w:eastAsia="仿宋_GB2312"/>
          <w:sz w:val="32"/>
          <w:szCs w:val="32"/>
        </w:rPr>
        <w:t>2023年工业用房租金表</w:t>
      </w:r>
    </w:p>
    <w:p>
      <w:pPr>
        <w:pStyle w:val="180"/>
        <w:spacing w:line="460" w:lineRule="exact"/>
        <w:jc w:val="left"/>
        <w:rPr>
          <w:rFonts w:hint="eastAsia" w:ascii="黑体" w:hAnsi="黑体" w:eastAsia="黑体" w:cs="黑体"/>
          <w:sz w:val="32"/>
          <w:szCs w:val="32"/>
          <w:lang w:val="en-US" w:eastAsia="zh-CN"/>
        </w:rPr>
      </w:pPr>
      <w:r>
        <w:rPr>
          <w:rFonts w:ascii="Times New Roman" w:hAnsi="Times New Roman" w:eastAsia="仿宋_GB2312"/>
          <w:color w:val="000000"/>
          <w:sz w:val="31"/>
          <w:szCs w:val="31"/>
          <w:lang w:bidi="en-US"/>
        </w:rPr>
        <w:br w:type="page"/>
      </w:r>
      <w:r>
        <w:rPr>
          <w:rFonts w:hint="eastAsia" w:ascii="黑体" w:hAnsi="黑体" w:eastAsia="黑体" w:cs="黑体"/>
          <w:sz w:val="32"/>
          <w:szCs w:val="32"/>
        </w:rPr>
        <w:t>附件1</w:t>
      </w:r>
      <w:r>
        <w:rPr>
          <w:rFonts w:hint="eastAsia" w:ascii="黑体" w:hAnsi="黑体" w:eastAsia="黑体" w:cs="黑体"/>
          <w:sz w:val="32"/>
          <w:szCs w:val="32"/>
          <w:lang w:val="en-US" w:eastAsia="zh-CN"/>
        </w:rPr>
        <w:t>-1</w:t>
      </w:r>
    </w:p>
    <w:p>
      <w:pPr>
        <w:spacing w:line="640" w:lineRule="exact"/>
        <w:jc w:val="center"/>
        <w:rPr>
          <w:rFonts w:eastAsia="方正小标宋简体"/>
          <w:bCs/>
          <w:spacing w:val="-20"/>
          <w:sz w:val="44"/>
          <w:szCs w:val="44"/>
        </w:rPr>
      </w:pPr>
    </w:p>
    <w:p>
      <w:pPr>
        <w:pStyle w:val="194"/>
        <w:spacing w:line="640" w:lineRule="exact"/>
        <w:jc w:val="center"/>
        <w:rPr>
          <w:rFonts w:ascii="Times New Roman" w:hAnsi="Times New Roman" w:eastAsia="方正小标宋简体"/>
          <w:bCs/>
          <w:spacing w:val="-20"/>
          <w:sz w:val="44"/>
          <w:szCs w:val="44"/>
        </w:rPr>
      </w:pPr>
    </w:p>
    <w:p>
      <w:pPr>
        <w:spacing w:line="640" w:lineRule="exact"/>
        <w:jc w:val="center"/>
        <w:rPr>
          <w:sz w:val="44"/>
          <w:szCs w:val="44"/>
        </w:rPr>
      </w:pPr>
    </w:p>
    <w:p>
      <w:pPr>
        <w:spacing w:line="640" w:lineRule="exact"/>
        <w:jc w:val="center"/>
        <w:rPr>
          <w:rFonts w:hint="eastAsia" w:eastAsia="方正小标宋简体"/>
          <w:sz w:val="44"/>
          <w:szCs w:val="44"/>
        </w:rPr>
      </w:pPr>
      <w:r>
        <w:rPr>
          <w:rFonts w:hint="eastAsia" w:ascii="方正小标宋简体" w:hAnsi="方正小标宋简体" w:eastAsia="方正小标宋简体" w:cs="方正小标宋简体"/>
          <w:sz w:val="44"/>
          <w:szCs w:val="44"/>
        </w:rPr>
        <w:t>2024年广州市</w:t>
      </w:r>
      <w:r>
        <w:rPr>
          <w:rFonts w:hint="eastAsia" w:eastAsia="方正小标宋简体"/>
          <w:sz w:val="44"/>
          <w:szCs w:val="44"/>
        </w:rPr>
        <w:t>荔湾区促进现代都市工业</w:t>
      </w:r>
    </w:p>
    <w:p>
      <w:pPr>
        <w:spacing w:line="640" w:lineRule="exact"/>
        <w:jc w:val="center"/>
        <w:rPr>
          <w:rFonts w:eastAsia="方正小标宋简体"/>
          <w:bCs/>
          <w:sz w:val="44"/>
          <w:szCs w:val="44"/>
        </w:rPr>
      </w:pPr>
      <w:r>
        <w:rPr>
          <w:rFonts w:hint="eastAsia" w:eastAsia="方正小标宋简体"/>
          <w:sz w:val="44"/>
          <w:szCs w:val="44"/>
        </w:rPr>
        <w:t>高质量发展资金</w:t>
      </w:r>
      <w:r>
        <w:rPr>
          <w:rFonts w:hint="eastAsia" w:eastAsia="方正小标宋简体"/>
          <w:sz w:val="44"/>
          <w:szCs w:val="44"/>
          <w:lang w:val="en-US" w:eastAsia="zh-CN"/>
        </w:rPr>
        <w:t>申报材料</w:t>
      </w:r>
      <w:r>
        <w:rPr>
          <w:rFonts w:eastAsia="方正小标宋简体"/>
          <w:bCs/>
          <w:sz w:val="44"/>
          <w:szCs w:val="44"/>
        </w:rPr>
        <w:t>（封面）</w:t>
      </w:r>
    </w:p>
    <w:p>
      <w:pPr>
        <w:spacing w:line="640" w:lineRule="exact"/>
        <w:jc w:val="center"/>
        <w:rPr>
          <w:rFonts w:eastAsia="方正小标宋简体"/>
          <w:bCs/>
          <w:sz w:val="44"/>
          <w:szCs w:val="44"/>
        </w:rPr>
      </w:pPr>
    </w:p>
    <w:p>
      <w:pPr>
        <w:spacing w:line="640" w:lineRule="exact"/>
        <w:jc w:val="center"/>
        <w:rPr>
          <w:rFonts w:eastAsia="方正小标宋简体"/>
          <w:bCs/>
          <w:sz w:val="44"/>
          <w:szCs w:val="44"/>
        </w:rPr>
      </w:pPr>
    </w:p>
    <w:p>
      <w:pPr>
        <w:spacing w:line="640" w:lineRule="exact"/>
        <w:jc w:val="center"/>
        <w:rPr>
          <w:rFonts w:eastAsia="方正小标宋简体"/>
          <w:bCs/>
          <w:sz w:val="44"/>
          <w:szCs w:val="44"/>
        </w:rPr>
      </w:pPr>
    </w:p>
    <w:p>
      <w:pPr>
        <w:snapToGrid w:val="0"/>
        <w:spacing w:line="580" w:lineRule="exact"/>
        <w:ind w:firstLine="640" w:firstLineChars="200"/>
        <w:jc w:val="left"/>
        <w:rPr>
          <w:rFonts w:hint="default" w:eastAsia="仿宋_GB2312"/>
          <w:sz w:val="32"/>
          <w:szCs w:val="32"/>
          <w:lang w:val="en-US" w:eastAsia="zh-CN"/>
        </w:rPr>
      </w:pPr>
      <w:r>
        <w:rPr>
          <w:rFonts w:eastAsia="仿宋_GB2312"/>
          <w:sz w:val="32"/>
          <w:szCs w:val="32"/>
        </w:rPr>
        <w:t>单位名称：（盖章）</w:t>
      </w:r>
      <w:r>
        <w:rPr>
          <w:rFonts w:hint="eastAsia" w:eastAsia="仿宋_GB2312"/>
          <w:sz w:val="32"/>
          <w:szCs w:val="32"/>
          <w:lang w:val="en-US" w:eastAsia="zh-CN"/>
        </w:rPr>
        <w:t xml:space="preserve">                       </w:t>
      </w:r>
    </w:p>
    <w:p>
      <w:pPr>
        <w:snapToGrid w:val="0"/>
        <w:spacing w:line="580" w:lineRule="exact"/>
        <w:ind w:firstLine="640" w:firstLineChars="200"/>
        <w:jc w:val="left"/>
        <w:rPr>
          <w:rFonts w:hint="default" w:eastAsia="仿宋_GB2312"/>
          <w:sz w:val="32"/>
          <w:szCs w:val="32"/>
          <w:lang w:val="en-US" w:eastAsia="zh-CN"/>
        </w:rPr>
      </w:pPr>
      <w:r>
        <w:rPr>
          <w:rFonts w:eastAsia="仿宋_GB2312"/>
          <w:sz w:val="32"/>
          <w:szCs w:val="32"/>
        </w:rPr>
        <w:t>申报具体事项：</w:t>
      </w:r>
      <w:r>
        <w:rPr>
          <w:rFonts w:hint="eastAsia" w:eastAsia="仿宋_GB2312"/>
          <w:sz w:val="32"/>
          <w:szCs w:val="32"/>
          <w:lang w:val="en-US" w:eastAsia="zh-CN"/>
        </w:rPr>
        <w:t xml:space="preserve">                           </w:t>
      </w:r>
    </w:p>
    <w:p>
      <w:pPr>
        <w:snapToGrid w:val="0"/>
        <w:spacing w:line="580" w:lineRule="exact"/>
        <w:ind w:firstLine="640" w:firstLineChars="200"/>
        <w:jc w:val="left"/>
        <w:rPr>
          <w:rFonts w:hint="default" w:eastAsia="仿宋_GB2312"/>
          <w:sz w:val="32"/>
          <w:szCs w:val="32"/>
          <w:lang w:val="en-US" w:eastAsia="zh-CN"/>
        </w:rPr>
      </w:pPr>
      <w:r>
        <w:rPr>
          <w:rFonts w:eastAsia="仿宋_GB2312"/>
          <w:sz w:val="32"/>
          <w:szCs w:val="32"/>
        </w:rPr>
        <w:t>单位</w:t>
      </w:r>
      <w:r>
        <w:rPr>
          <w:rFonts w:hint="eastAsia" w:eastAsia="仿宋_GB2312"/>
          <w:sz w:val="32"/>
          <w:szCs w:val="32"/>
          <w:lang w:val="en-US" w:eastAsia="zh-CN"/>
        </w:rPr>
        <w:t>负责</w:t>
      </w:r>
      <w:r>
        <w:rPr>
          <w:rFonts w:eastAsia="仿宋_GB2312"/>
          <w:sz w:val="32"/>
          <w:szCs w:val="32"/>
        </w:rPr>
        <w:t>人：</w:t>
      </w:r>
      <w:r>
        <w:rPr>
          <w:rFonts w:hint="eastAsia" w:eastAsia="仿宋_GB2312"/>
          <w:sz w:val="32"/>
          <w:szCs w:val="32"/>
          <w:lang w:val="en-US" w:eastAsia="zh-CN"/>
        </w:rPr>
        <w:t xml:space="preserve">                             </w:t>
      </w:r>
    </w:p>
    <w:p>
      <w:pPr>
        <w:snapToGrid w:val="0"/>
        <w:spacing w:line="580" w:lineRule="exact"/>
        <w:ind w:firstLine="640" w:firstLineChars="200"/>
        <w:jc w:val="left"/>
        <w:rPr>
          <w:rFonts w:hint="default" w:eastAsia="仿宋_GB2312"/>
          <w:sz w:val="32"/>
          <w:szCs w:val="32"/>
          <w:lang w:val="en-US" w:eastAsia="zh-CN"/>
        </w:rPr>
      </w:pPr>
      <w:r>
        <w:rPr>
          <w:rFonts w:hint="eastAsia" w:eastAsia="仿宋_GB2312"/>
          <w:sz w:val="32"/>
          <w:szCs w:val="32"/>
          <w:lang w:val="en-US" w:eastAsia="zh-CN"/>
        </w:rPr>
        <w:t>申报</w:t>
      </w:r>
      <w:r>
        <w:rPr>
          <w:rFonts w:eastAsia="仿宋_GB2312"/>
          <w:sz w:val="32"/>
          <w:szCs w:val="32"/>
        </w:rPr>
        <w:t>联系人：</w:t>
      </w:r>
      <w:r>
        <w:rPr>
          <w:rFonts w:hint="eastAsia" w:eastAsia="仿宋_GB2312"/>
          <w:sz w:val="32"/>
          <w:szCs w:val="32"/>
          <w:lang w:val="en-US" w:eastAsia="zh-CN"/>
        </w:rPr>
        <w:t xml:space="preserve">                             </w:t>
      </w:r>
    </w:p>
    <w:p>
      <w:pPr>
        <w:snapToGrid w:val="0"/>
        <w:spacing w:line="580" w:lineRule="exact"/>
        <w:ind w:firstLine="640" w:firstLineChars="200"/>
        <w:jc w:val="left"/>
        <w:rPr>
          <w:rFonts w:eastAsia="仿宋_GB2312"/>
          <w:sz w:val="32"/>
          <w:szCs w:val="32"/>
        </w:rPr>
      </w:pPr>
      <w:r>
        <w:rPr>
          <w:rFonts w:eastAsia="仿宋_GB2312"/>
          <w:sz w:val="32"/>
          <w:szCs w:val="32"/>
        </w:rPr>
        <w:t>手机号码：　　</w:t>
      </w:r>
      <w:r>
        <w:rPr>
          <w:rFonts w:hint="eastAsia" w:eastAsia="仿宋_GB2312"/>
          <w:sz w:val="32"/>
          <w:szCs w:val="32"/>
          <w:lang w:val="en-US" w:eastAsia="zh-CN"/>
        </w:rPr>
        <w:t xml:space="preserve">                 </w:t>
      </w:r>
      <w:r>
        <w:rPr>
          <w:rFonts w:eastAsia="仿宋_GB2312"/>
          <w:sz w:val="32"/>
          <w:szCs w:val="32"/>
        </w:rPr>
        <w:t>　　　　　</w:t>
      </w:r>
    </w:p>
    <w:p>
      <w:pPr>
        <w:snapToGrid w:val="0"/>
        <w:spacing w:line="580" w:lineRule="exact"/>
        <w:ind w:firstLine="640" w:firstLineChars="200"/>
        <w:jc w:val="left"/>
        <w:rPr>
          <w:rFonts w:hint="default" w:eastAsia="仿宋_GB2312"/>
          <w:sz w:val="32"/>
          <w:szCs w:val="32"/>
          <w:lang w:val="en-US" w:eastAsia="zh-CN"/>
        </w:rPr>
      </w:pPr>
      <w:r>
        <w:rPr>
          <w:rFonts w:eastAsia="仿宋_GB2312"/>
          <w:sz w:val="32"/>
          <w:szCs w:val="32"/>
        </w:rPr>
        <w:t>申报</w:t>
      </w:r>
      <w:r>
        <w:rPr>
          <w:rFonts w:hint="eastAsia" w:eastAsia="仿宋_GB2312"/>
          <w:sz w:val="32"/>
          <w:szCs w:val="32"/>
          <w:lang w:val="en-US" w:eastAsia="zh-CN"/>
        </w:rPr>
        <w:t>日期</w:t>
      </w: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 xml:space="preserve">  年　　</w:t>
      </w:r>
      <w:r>
        <w:rPr>
          <w:rFonts w:hint="eastAsia" w:eastAsia="仿宋_GB2312"/>
          <w:sz w:val="32"/>
          <w:szCs w:val="32"/>
          <w:lang w:val="en-US" w:eastAsia="zh-CN"/>
        </w:rPr>
        <w:t xml:space="preserve"> </w:t>
      </w:r>
      <w:r>
        <w:rPr>
          <w:rFonts w:eastAsia="仿宋_GB2312"/>
          <w:sz w:val="32"/>
          <w:szCs w:val="32"/>
        </w:rPr>
        <w:t>月</w:t>
      </w:r>
      <w:r>
        <w:rPr>
          <w:rFonts w:hint="eastAsia" w:eastAsia="仿宋_GB2312"/>
          <w:sz w:val="32"/>
          <w:szCs w:val="32"/>
          <w:lang w:val="en-US" w:eastAsia="zh-CN"/>
        </w:rPr>
        <w:t xml:space="preserve"> </w:t>
      </w:r>
      <w:r>
        <w:rPr>
          <w:rFonts w:eastAsia="仿宋_GB2312"/>
          <w:sz w:val="32"/>
          <w:szCs w:val="32"/>
        </w:rPr>
        <w:t>　　日</w:t>
      </w:r>
      <w:r>
        <w:rPr>
          <w:rFonts w:hint="eastAsia" w:eastAsia="仿宋_GB2312"/>
          <w:sz w:val="32"/>
          <w:szCs w:val="32"/>
          <w:lang w:val="en-US" w:eastAsia="zh-CN"/>
        </w:rPr>
        <w:t xml:space="preserve">        </w:t>
      </w:r>
    </w:p>
    <w:p/>
    <w:p>
      <w:pPr>
        <w:pStyle w:val="216"/>
        <w:rPr>
          <w:rFonts w:ascii="Times New Roman" w:eastAsia="仿宋_GB2312"/>
          <w:sz w:val="32"/>
          <w:szCs w:val="32"/>
        </w:rPr>
      </w:pPr>
    </w:p>
    <w:p>
      <w:pPr>
        <w:pStyle w:val="216"/>
        <w:rPr>
          <w:rFonts w:ascii="Times New Roman" w:eastAsia="仿宋_GB2312"/>
          <w:sz w:val="32"/>
          <w:szCs w:val="32"/>
        </w:rPr>
      </w:pPr>
    </w:p>
    <w:p>
      <w:pPr>
        <w:pStyle w:val="216"/>
        <w:rPr>
          <w:rFonts w:ascii="Times New Roman" w:eastAsia="仿宋_GB2312"/>
          <w:sz w:val="32"/>
          <w:szCs w:val="32"/>
        </w:rPr>
      </w:pPr>
    </w:p>
    <w:p>
      <w:pPr>
        <w:pStyle w:val="216"/>
        <w:rPr>
          <w:rFonts w:ascii="Times New Roman" w:eastAsia="仿宋_GB2312"/>
          <w:sz w:val="32"/>
          <w:szCs w:val="32"/>
        </w:rPr>
      </w:pPr>
    </w:p>
    <w:p>
      <w:pPr>
        <w:pStyle w:val="216"/>
        <w:rPr>
          <w:rFonts w:ascii="Times New Roman" w:eastAsia="仿宋_GB2312"/>
          <w:sz w:val="32"/>
          <w:szCs w:val="32"/>
        </w:rPr>
      </w:pPr>
    </w:p>
    <w:p>
      <w:pPr>
        <w:pStyle w:val="216"/>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28"/>
          <w:szCs w:val="28"/>
          <w:lang w:val="en-US" w:eastAsia="zh-CN"/>
        </w:rPr>
        <w:t>广州市</w:t>
      </w:r>
      <w:r>
        <w:rPr>
          <w:rFonts w:hint="eastAsia" w:ascii="楷体_GB2312" w:hAnsi="楷体_GB2312" w:eastAsia="楷体_GB2312" w:cs="楷体_GB2312"/>
          <w:sz w:val="28"/>
          <w:szCs w:val="28"/>
        </w:rPr>
        <w:t>荔湾区科技工业和信息化局</w:t>
      </w:r>
      <w:r>
        <w:rPr>
          <w:rFonts w:hint="eastAsia" w:ascii="楷体_GB2312" w:hAnsi="楷体_GB2312" w:eastAsia="楷体_GB2312" w:cs="楷体_GB2312"/>
          <w:sz w:val="28"/>
          <w:szCs w:val="28"/>
          <w:lang w:val="en-US" w:eastAsia="zh-CN"/>
        </w:rPr>
        <w:t>编制</w:t>
      </w:r>
    </w:p>
    <w:p>
      <w:pPr>
        <w:pStyle w:val="180"/>
        <w:keepNext w:val="0"/>
        <w:keepLines w:val="0"/>
        <w:pageBreakBefore w:val="0"/>
        <w:spacing w:line="580" w:lineRule="exact"/>
        <w:jc w:val="left"/>
        <w:rPr>
          <w:rFonts w:hint="eastAsia" w:ascii="黑体" w:hAnsi="黑体" w:eastAsia="黑体" w:cs="黑体"/>
          <w:sz w:val="32"/>
          <w:szCs w:val="32"/>
          <w:lang w:val="en-US" w:eastAsia="zh-CN"/>
        </w:rPr>
      </w:pPr>
      <w:r>
        <w:rPr>
          <w:rFonts w:ascii="Times New Roman" w:hAnsi="Times New Roman"/>
        </w:rPr>
        <w:br w:type="page"/>
      </w:r>
      <w:r>
        <w:rPr>
          <w:rFonts w:hint="eastAsia" w:ascii="黑体" w:hAnsi="黑体" w:eastAsia="黑体" w:cs="黑体"/>
          <w:sz w:val="32"/>
          <w:szCs w:val="32"/>
          <w:lang w:val="en-US" w:eastAsia="zh-CN"/>
        </w:rPr>
        <w:t>附件</w:t>
      </w:r>
      <w:r>
        <w:rPr>
          <w:rFonts w:hint="eastAsia" w:ascii="黑体" w:hAnsi="黑体" w:eastAsia="黑体" w:cs="黑体"/>
          <w:sz w:val="32"/>
          <w:szCs w:val="32"/>
          <w:lang w:val="en-US" w:eastAsia="zh-CN"/>
        </w:rPr>
        <w:t>1-</w:t>
      </w:r>
      <w:r>
        <w:rPr>
          <w:rFonts w:hint="eastAsia" w:ascii="黑体" w:hAnsi="黑体" w:eastAsia="黑体" w:cs="黑体"/>
          <w:sz w:val="32"/>
          <w:szCs w:val="32"/>
          <w:lang w:val="en-US" w:eastAsia="zh-CN"/>
        </w:rPr>
        <w:t>2</w:t>
      </w:r>
      <w:r>
        <w:rPr>
          <w:rFonts w:hint="eastAsia" w:ascii="黑体" w:hAnsi="黑体" w:eastAsia="黑体" w:cs="黑体"/>
          <w:sz w:val="32"/>
          <w:szCs w:val="32"/>
          <w:lang w:val="en-US" w:eastAsia="zh-CN"/>
        </w:rPr>
        <w:t>-1</w:t>
      </w:r>
    </w:p>
    <w:p>
      <w:pPr>
        <w:pStyle w:val="181"/>
        <w:rPr>
          <w:lang w:val="en-US" w:eastAsia="zh-CN"/>
        </w:rPr>
      </w:pPr>
    </w:p>
    <w:p>
      <w:pPr>
        <w:pStyle w:val="181"/>
        <w:keepNext w:val="0"/>
        <w:keepLines w:val="0"/>
        <w:pageBreakBefore w:val="0"/>
        <w:widowControl/>
        <w:spacing w:before="157" w:after="157" w:line="580" w:lineRule="exact"/>
        <w:ind w:left="221"/>
        <w:jc w:val="center"/>
        <w:rPr>
          <w:rStyle w:val="227"/>
          <w:rFonts w:ascii="Times New Roman" w:hAnsi="Times New Roman" w:eastAsia="方正仿宋_GB2312"/>
          <w:sz w:val="32"/>
          <w:szCs w:val="32"/>
          <w:lang w:val="en-US" w:eastAsia="zh-CN" w:bidi="en-US"/>
        </w:rPr>
      </w:pPr>
      <w:r>
        <w:rPr>
          <w:rFonts w:hint="eastAsia" w:ascii="Times New Roman" w:hAnsi="Times New Roman" w:eastAsia="方正小标宋简体"/>
          <w:b w:val="0"/>
          <w:bCs w:val="0"/>
          <w:i w:val="0"/>
          <w:iCs w:val="0"/>
          <w:sz w:val="44"/>
          <w:szCs w:val="44"/>
          <w:u w:val="none"/>
          <w:lang w:val="en-US" w:eastAsia="zh-CN" w:bidi="ar-SA"/>
        </w:rPr>
        <w:t>企业奖励扶持</w:t>
      </w:r>
      <w:r>
        <w:rPr>
          <w:rFonts w:ascii="Times New Roman" w:hAnsi="Times New Roman" w:eastAsia="方正小标宋简体"/>
          <w:b w:val="0"/>
          <w:bCs w:val="0"/>
          <w:i w:val="0"/>
          <w:iCs w:val="0"/>
          <w:sz w:val="44"/>
          <w:szCs w:val="44"/>
          <w:u w:val="none"/>
          <w:lang w:val="en-US" w:eastAsia="zh-CN" w:bidi="ar-SA"/>
        </w:rPr>
        <w:t>申</w:t>
      </w:r>
      <w:r>
        <w:rPr>
          <w:rFonts w:hint="eastAsia" w:ascii="Times New Roman" w:hAnsi="Times New Roman" w:eastAsia="方正小标宋简体"/>
          <w:b w:val="0"/>
          <w:bCs w:val="0"/>
          <w:i w:val="0"/>
          <w:iCs w:val="0"/>
          <w:sz w:val="44"/>
          <w:szCs w:val="44"/>
          <w:u w:val="none"/>
          <w:lang w:val="en-US" w:eastAsia="zh-CN" w:bidi="ar-SA"/>
        </w:rPr>
        <w:t>请</w:t>
      </w:r>
      <w:r>
        <w:rPr>
          <w:rFonts w:ascii="Times New Roman" w:hAnsi="Times New Roman" w:eastAsia="方正小标宋简体"/>
          <w:b w:val="0"/>
          <w:bCs w:val="0"/>
          <w:i w:val="0"/>
          <w:iCs w:val="0"/>
          <w:sz w:val="44"/>
          <w:szCs w:val="44"/>
          <w:u w:val="none"/>
          <w:lang w:val="en-US" w:eastAsia="zh-CN" w:bidi="ar-SA"/>
        </w:rPr>
        <w:t>表</w:t>
      </w:r>
      <w:r>
        <w:rPr>
          <w:rFonts w:ascii="Times New Roman" w:hAnsi="Times New Roman" w:eastAsia="方正小标宋简体"/>
          <w:b w:val="0"/>
          <w:bCs w:val="0"/>
          <w:i w:val="0"/>
          <w:iCs w:val="0"/>
          <w:sz w:val="44"/>
          <w:szCs w:val="44"/>
          <w:u w:val="none"/>
          <w:lang w:val="en-US" w:eastAsia="zh-CN" w:bidi="ar-SA"/>
        </w:rPr>
        <w:br w:type="textWrapping"/>
      </w:r>
      <w:r>
        <w:rPr>
          <w:rStyle w:val="227"/>
          <w:rFonts w:ascii="Times New Roman" w:hAnsi="Times New Roman" w:eastAsia="方正仿宋_GB2312"/>
          <w:b/>
          <w:bCs/>
          <w:sz w:val="32"/>
          <w:szCs w:val="32"/>
          <w:lang w:val="en-US" w:eastAsia="zh-CN" w:bidi="en-US"/>
        </w:rPr>
        <w:t>（</w:t>
      </w:r>
      <w:r>
        <w:rPr>
          <w:rStyle w:val="227"/>
          <w:rFonts w:hint="eastAsia" w:ascii="Times New Roman" w:hAnsi="Times New Roman" w:eastAsia="方正仿宋_GB2312"/>
          <w:b/>
          <w:bCs/>
          <w:sz w:val="32"/>
          <w:szCs w:val="32"/>
          <w:lang w:val="en-US" w:eastAsia="zh-CN" w:bidi="en-US"/>
        </w:rPr>
        <w:t>申请方向：</w:t>
      </w:r>
      <w:r>
        <w:rPr>
          <w:rStyle w:val="227"/>
          <w:rFonts w:ascii="Times New Roman" w:hAnsi="Times New Roman" w:eastAsia="方正仿宋_GB2312"/>
          <w:b/>
          <w:bCs/>
          <w:sz w:val="32"/>
          <w:szCs w:val="32"/>
          <w:lang w:val="en-US" w:eastAsia="zh-CN" w:bidi="en-US"/>
        </w:rPr>
        <w:t>大力支持总部现代都市工业企业</w:t>
      </w:r>
      <w:r>
        <w:rPr>
          <w:rStyle w:val="227"/>
          <w:rFonts w:hint="eastAsia" w:ascii="Times New Roman" w:hAnsi="Times New Roman" w:eastAsia="方正仿宋_GB2312"/>
          <w:b/>
          <w:bCs/>
          <w:sz w:val="32"/>
          <w:szCs w:val="32"/>
          <w:lang w:val="en-US" w:eastAsia="zh-CN" w:bidi="en-US"/>
        </w:rPr>
        <w:t>、</w:t>
      </w:r>
      <w:r>
        <w:rPr>
          <w:rStyle w:val="227"/>
          <w:rFonts w:ascii="Times New Roman" w:hAnsi="Times New Roman" w:eastAsia="方正仿宋_GB2312"/>
          <w:b/>
          <w:bCs/>
          <w:sz w:val="32"/>
          <w:szCs w:val="32"/>
          <w:lang w:val="en-US" w:eastAsia="zh-CN" w:bidi="en-US"/>
        </w:rPr>
        <w:t>降低现代都市工业企业用房成本</w:t>
      </w:r>
      <w:r>
        <w:rPr>
          <w:rStyle w:val="227"/>
          <w:rFonts w:hint="eastAsia" w:ascii="Times New Roman" w:hAnsi="Times New Roman" w:eastAsia="方正仿宋_GB2312"/>
          <w:b/>
          <w:bCs/>
          <w:sz w:val="32"/>
          <w:szCs w:val="32"/>
          <w:lang w:val="en-US" w:eastAsia="zh-CN" w:bidi="en-US"/>
        </w:rPr>
        <w:t>、</w:t>
      </w:r>
      <w:r>
        <w:rPr>
          <w:rStyle w:val="227"/>
          <w:rFonts w:ascii="Times New Roman" w:hAnsi="Times New Roman" w:eastAsia="方正仿宋_GB2312"/>
          <w:b/>
          <w:bCs/>
          <w:sz w:val="32"/>
          <w:szCs w:val="32"/>
          <w:lang w:val="en-US" w:eastAsia="zh-CN" w:bidi="en-US"/>
        </w:rPr>
        <w:t>支持现代都市工业企业发展壮大</w:t>
      </w:r>
      <w:r>
        <w:rPr>
          <w:rStyle w:val="227"/>
          <w:rFonts w:hint="eastAsia" w:ascii="Times New Roman" w:hAnsi="Times New Roman" w:eastAsia="方正仿宋_GB2312"/>
          <w:b/>
          <w:bCs/>
          <w:sz w:val="32"/>
          <w:szCs w:val="32"/>
          <w:lang w:val="en-US" w:eastAsia="zh-CN" w:bidi="en-US"/>
        </w:rPr>
        <w:t>、</w:t>
      </w:r>
      <w:r>
        <w:rPr>
          <w:rStyle w:val="227"/>
          <w:rFonts w:ascii="Times New Roman" w:hAnsi="Times New Roman" w:eastAsia="方正仿宋_GB2312"/>
          <w:b/>
          <w:bCs/>
          <w:sz w:val="32"/>
          <w:szCs w:val="32"/>
          <w:lang w:val="en-US" w:eastAsia="zh-CN" w:bidi="en-US"/>
        </w:rPr>
        <w:t>促进现代都市工业企业集聚发展</w:t>
      </w:r>
      <w:r>
        <w:rPr>
          <w:rStyle w:val="227"/>
          <w:rFonts w:ascii="Times New Roman" w:hAnsi="Times New Roman" w:eastAsia="方正仿宋_GB2312"/>
          <w:b/>
          <w:bCs/>
          <w:sz w:val="32"/>
          <w:szCs w:val="32"/>
          <w:lang w:val="en-US" w:eastAsia="zh-CN" w:bidi="en-US"/>
        </w:rPr>
        <w:t>）</w:t>
      </w:r>
    </w:p>
    <w:tbl>
      <w:tblPr>
        <w:tblStyle w:val="26"/>
        <w:tblW w:w="5396" w:type="pct"/>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716"/>
        <w:gridCol w:w="1543"/>
        <w:gridCol w:w="1630"/>
        <w:gridCol w:w="535"/>
        <w:gridCol w:w="1095"/>
        <w:gridCol w:w="1557"/>
        <w:gridCol w:w="72"/>
        <w:gridCol w:w="163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702"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一、基本情况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679" w:hRule="atLeast"/>
        </w:trPr>
        <w:tc>
          <w:tcPr>
            <w:tcW w:w="877"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napToGrid w:val="0"/>
              <w:spacing w:line="0" w:lineRule="atLeas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申</w:t>
            </w:r>
            <w:r>
              <w:rPr>
                <w:rFonts w:hint="eastAsia" w:ascii="Times New Roman" w:hAnsi="Times New Roman" w:eastAsia="方正仿宋_GB2312"/>
                <w:i w:val="0"/>
                <w:iCs w:val="0"/>
                <w:color w:val="000000"/>
                <w:sz w:val="28"/>
                <w:szCs w:val="28"/>
                <w:u w:val="none"/>
                <w:lang w:val="en-US" w:eastAsia="zh-CN" w:bidi="en-US"/>
              </w:rPr>
              <w:t>请</w:t>
            </w:r>
            <w:r>
              <w:rPr>
                <w:rFonts w:ascii="Times New Roman" w:hAnsi="Times New Roman" w:eastAsia="方正仿宋_GB2312"/>
                <w:i w:val="0"/>
                <w:iCs w:val="0"/>
                <w:color w:val="000000"/>
                <w:sz w:val="28"/>
                <w:szCs w:val="28"/>
                <w:u w:val="none"/>
                <w:lang w:val="en-US" w:eastAsia="zh-CN" w:bidi="en-US"/>
              </w:rPr>
              <w:t>单位</w:t>
            </w:r>
            <w:r>
              <w:rPr>
                <w:rFonts w:hint="eastAsia" w:ascii="Times New Roman" w:hAnsi="Times New Roman" w:eastAsia="方正仿宋_GB2312"/>
                <w:i w:val="0"/>
                <w:iCs w:val="0"/>
                <w:color w:val="000000"/>
                <w:sz w:val="28"/>
                <w:szCs w:val="28"/>
                <w:u w:val="none"/>
                <w:lang w:val="en-US" w:eastAsia="zh-CN" w:bidi="en-US"/>
              </w:rPr>
              <w:t>名称</w:t>
            </w:r>
          </w:p>
        </w:tc>
        <w:tc>
          <w:tcPr>
            <w:tcW w:w="4122" w:type="pct"/>
            <w:gridSpan w:val="7"/>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wAfter w:w="0" w:type="auto"/>
          <w:trHeight w:val="679" w:hRule="atLeast"/>
        </w:trPr>
        <w:tc>
          <w:tcPr>
            <w:tcW w:w="877"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注册地址</w:t>
            </w:r>
          </w:p>
        </w:tc>
        <w:tc>
          <w:tcPr>
            <w:tcW w:w="4122" w:type="pct"/>
            <w:gridSpan w:val="7"/>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wAfter w:w="0" w:type="auto"/>
          <w:trHeight w:val="679" w:hRule="atLeast"/>
        </w:trPr>
        <w:tc>
          <w:tcPr>
            <w:tcW w:w="877"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Style w:val="228"/>
                <w:rFonts w:ascii="Times New Roman" w:hAnsi="Times New Roman" w:eastAsia="方正仿宋_GB2312"/>
                <w:lang w:val="en-US" w:eastAsia="zh-CN" w:bidi="en-US"/>
              </w:rPr>
              <w:t>统一社会信用代码</w:t>
            </w:r>
          </w:p>
        </w:tc>
        <w:tc>
          <w:tcPr>
            <w:tcW w:w="1895" w:type="pct"/>
            <w:gridSpan w:val="3"/>
            <w:tcBorders>
              <w:top w:val="single" w:color="000000" w:sz="4" w:space="0"/>
              <w:left w:val="single" w:color="000000" w:sz="4" w:space="0"/>
              <w:bottom w:val="single" w:color="000000" w:sz="4" w:space="0"/>
              <w:right w:val="nil"/>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c>
          <w:tcPr>
            <w:tcW w:w="1355" w:type="pct"/>
            <w:gridSpan w:val="2"/>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国民经济行业代码</w:t>
            </w:r>
          </w:p>
        </w:tc>
        <w:tc>
          <w:tcPr>
            <w:tcW w:w="870" w:type="pct"/>
            <w:gridSpan w:val="2"/>
            <w:tcBorders>
              <w:top w:val="single" w:color="000000" w:sz="4" w:space="0"/>
              <w:left w:val="nil"/>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wAfter w:w="0" w:type="auto"/>
          <w:trHeight w:val="679" w:hRule="atLeast"/>
        </w:trPr>
        <w:tc>
          <w:tcPr>
            <w:tcW w:w="877"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Style w:val="228"/>
                <w:rFonts w:ascii="Times New Roman" w:hAnsi="Times New Roman" w:eastAsia="方正仿宋_GB2312"/>
                <w:lang w:val="en-US" w:eastAsia="zh-CN" w:bidi="en-US"/>
              </w:rPr>
            </w:pPr>
            <w:r>
              <w:rPr>
                <w:rStyle w:val="228"/>
                <w:rFonts w:hint="eastAsia" w:ascii="Times New Roman" w:hAnsi="Times New Roman" w:eastAsia="方正仿宋_GB2312"/>
                <w:lang w:val="en-US" w:eastAsia="zh-CN" w:bidi="en-US"/>
              </w:rPr>
              <w:t>法定代表人</w:t>
            </w:r>
          </w:p>
        </w:tc>
        <w:tc>
          <w:tcPr>
            <w:tcW w:w="1895" w:type="pct"/>
            <w:gridSpan w:val="3"/>
            <w:tcBorders>
              <w:top w:val="single" w:color="000000" w:sz="4" w:space="0"/>
              <w:left w:val="single" w:color="000000" w:sz="4" w:space="0"/>
              <w:bottom w:val="single" w:color="000000" w:sz="4" w:space="0"/>
              <w:right w:val="nil"/>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c>
          <w:tcPr>
            <w:tcW w:w="1355" w:type="pct"/>
            <w:gridSpan w:val="2"/>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联系电话</w:t>
            </w:r>
          </w:p>
        </w:tc>
        <w:tc>
          <w:tcPr>
            <w:tcW w:w="870" w:type="pct"/>
            <w:gridSpan w:val="2"/>
            <w:tcBorders>
              <w:top w:val="single" w:color="000000" w:sz="4" w:space="0"/>
              <w:left w:val="nil"/>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679"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企业</w:t>
            </w:r>
            <w:r>
              <w:rPr>
                <w:rFonts w:ascii="Times New Roman" w:hAnsi="Times New Roman" w:eastAsia="方正仿宋_GB2312"/>
                <w:i w:val="0"/>
                <w:iCs w:val="0"/>
                <w:color w:val="000000"/>
                <w:sz w:val="28"/>
                <w:szCs w:val="28"/>
                <w:u w:val="none"/>
                <w:lang w:val="en-US" w:eastAsia="zh-CN" w:bidi="en-US"/>
              </w:rPr>
              <w:t>联系人</w:t>
            </w:r>
          </w:p>
        </w:tc>
        <w:tc>
          <w:tcPr>
            <w:tcW w:w="1895" w:type="pct"/>
            <w:gridSpan w:val="3"/>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c>
          <w:tcPr>
            <w:tcW w:w="1355"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Style w:val="228"/>
                <w:rFonts w:ascii="Times New Roman" w:hAnsi="Times New Roman" w:eastAsia="方正仿宋_GB2312"/>
                <w:lang w:val="en-US" w:eastAsia="zh-CN" w:bidi="en-US"/>
              </w:rPr>
              <w:t>手机号码</w:t>
            </w:r>
          </w:p>
        </w:tc>
        <w:tc>
          <w:tcPr>
            <w:tcW w:w="870" w:type="pct"/>
            <w:gridSpan w:val="2"/>
            <w:tcBorders>
              <w:top w:val="single" w:color="000000" w:sz="4" w:space="0"/>
              <w:left w:val="nil"/>
              <w:bottom w:val="single" w:color="000000" w:sz="4" w:space="0"/>
              <w:right w:val="single" w:color="000000" w:sz="4" w:space="0"/>
            </w:tcBorders>
            <w:noWrap/>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679"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color w:val="000000"/>
                <w:kern w:val="0"/>
                <w:sz w:val="28"/>
                <w:szCs w:val="28"/>
                <w:u w:val="none"/>
                <w:lang w:bidi="en-US"/>
              </w:rPr>
              <w:t>开户银行</w:t>
            </w:r>
          </w:p>
        </w:tc>
        <w:tc>
          <w:tcPr>
            <w:tcW w:w="1895" w:type="pct"/>
            <w:gridSpan w:val="3"/>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bidi="en-US"/>
              </w:rPr>
            </w:pPr>
          </w:p>
        </w:tc>
        <w:tc>
          <w:tcPr>
            <w:tcW w:w="1355"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Style w:val="28"/>
                <w:rFonts w:ascii="Times New Roman" w:hAnsi="Times New Roman" w:eastAsia="方正仿宋_GB2312"/>
                <w:lang w:val="en-US" w:eastAsia="zh-CN" w:bidi="en-US"/>
              </w:rPr>
            </w:pPr>
            <w:r>
              <w:rPr>
                <w:rFonts w:ascii="Times New Roman" w:hAnsi="Times New Roman" w:eastAsia="方正仿宋_GB2312"/>
                <w:color w:val="000000"/>
                <w:spacing w:val="0"/>
                <w:kern w:val="0"/>
                <w:sz w:val="28"/>
                <w:szCs w:val="28"/>
                <w:u w:val="none"/>
                <w:lang w:bidi="en-US"/>
              </w:rPr>
              <w:t>银行账号</w:t>
            </w:r>
          </w:p>
        </w:tc>
        <w:tc>
          <w:tcPr>
            <w:tcW w:w="870" w:type="pct"/>
            <w:gridSpan w:val="2"/>
            <w:tcBorders>
              <w:top w:val="single" w:color="000000" w:sz="4" w:space="0"/>
              <w:left w:val="nil"/>
              <w:bottom w:val="single" w:color="000000" w:sz="4" w:space="0"/>
              <w:right w:val="single" w:color="000000" w:sz="4" w:space="0"/>
            </w:tcBorders>
            <w:noWrap/>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wAfter w:w="0" w:type="auto"/>
          <w:trHeight w:val="679"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二、申报事项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679"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b/>
                <w:bCs/>
                <w:i w:val="0"/>
                <w:iCs w:val="0"/>
                <w:color w:val="000000"/>
                <w:sz w:val="28"/>
                <w:szCs w:val="28"/>
                <w:u w:val="none"/>
                <w:lang w:val="en-US" w:eastAsia="zh-CN" w:bidi="en-US"/>
              </w:rPr>
            </w:pPr>
            <w:r>
              <w:rPr>
                <w:rFonts w:hint="eastAsia" w:ascii="Times New Roman" w:hAnsi="Times New Roman" w:eastAsia="方正仿宋_GB2312"/>
                <w:b w:val="0"/>
                <w:bCs w:val="0"/>
                <w:i w:val="0"/>
                <w:iCs w:val="0"/>
                <w:color w:val="000000"/>
                <w:sz w:val="28"/>
                <w:szCs w:val="28"/>
                <w:u w:val="none"/>
                <w:lang w:val="en-US" w:eastAsia="zh-CN" w:bidi="en-US"/>
              </w:rPr>
              <w:t>申报方向</w:t>
            </w:r>
            <w:r>
              <w:rPr>
                <w:rFonts w:ascii="Times New Roman" w:hAnsi="Times New Roman" w:eastAsia="方正仿宋_GB2312"/>
                <w:i w:val="0"/>
                <w:iCs w:val="0"/>
                <w:color w:val="000000"/>
                <w:sz w:val="28"/>
                <w:szCs w:val="28"/>
                <w:u w:val="none"/>
                <w:lang w:val="en-US" w:eastAsia="zh-CN" w:bidi="en-US"/>
              </w:rPr>
              <w:t>（打钩）</w:t>
            </w:r>
          </w:p>
        </w:tc>
        <w:tc>
          <w:tcPr>
            <w:tcW w:w="4122"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firstLine="280" w:firstLineChars="100"/>
              <w:jc w:val="left"/>
              <w:rPr>
                <w:rFonts w:hint="eastAsia" w:ascii="Times New Roman" w:hAnsi="Times New Roman" w:eastAsia="方正仿宋_GB2312"/>
                <w:b/>
                <w:bCs/>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w:t>
            </w:r>
            <w:r>
              <w:rPr>
                <w:rFonts w:hint="default" w:ascii="Times New Roman" w:hAnsi="Times New Roman" w:eastAsia="方正仿宋_GB2312"/>
                <w:b w:val="0"/>
                <w:bCs w:val="0"/>
                <w:i w:val="0"/>
                <w:iCs w:val="0"/>
                <w:color w:val="000000"/>
                <w:sz w:val="28"/>
                <w:szCs w:val="28"/>
                <w:u w:val="none"/>
                <w:lang w:val="en-US" w:eastAsia="zh-CN" w:bidi="en-US"/>
              </w:rPr>
              <w:t>总部现代都市工业企业</w:t>
            </w:r>
          </w:p>
          <w:p>
            <w:pPr>
              <w:pStyle w:val="181"/>
              <w:ind w:left="0" w:firstLine="280" w:firstLineChars="100"/>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□自用产业用房购置补贴</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□自用产业用房租赁补贴</w:t>
            </w:r>
          </w:p>
          <w:p>
            <w:pPr>
              <w:pStyle w:val="181"/>
              <w:ind w:left="0" w:firstLine="280" w:firstLineChars="100"/>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□工业企业</w:t>
            </w:r>
            <w:r>
              <w:rPr>
                <w:rFonts w:hint="eastAsia" w:ascii="Times New Roman" w:hAnsi="Times New Roman" w:eastAsia="方正仿宋_GB2312"/>
                <w:i w:val="0"/>
                <w:iCs w:val="0"/>
                <w:color w:val="000000"/>
                <w:sz w:val="28"/>
                <w:szCs w:val="28"/>
                <w:u w:val="none"/>
                <w:lang w:val="en-US" w:eastAsia="zh-CN" w:bidi="en-US"/>
              </w:rPr>
              <w:t>首次</w:t>
            </w:r>
            <w:r>
              <w:rPr>
                <w:rFonts w:ascii="Times New Roman" w:hAnsi="Times New Roman" w:eastAsia="方正仿宋_GB2312"/>
                <w:i w:val="0"/>
                <w:iCs w:val="0"/>
                <w:color w:val="000000"/>
                <w:sz w:val="28"/>
                <w:szCs w:val="28"/>
                <w:u w:val="none"/>
                <w:lang w:val="en-US" w:eastAsia="zh-CN" w:bidi="en-US"/>
              </w:rPr>
              <w:t>升规奖励（非重点产业发展方向）</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□工业企业</w:t>
            </w:r>
            <w:r>
              <w:rPr>
                <w:rFonts w:hint="eastAsia" w:ascii="Times New Roman" w:hAnsi="Times New Roman" w:eastAsia="方正仿宋_GB2312"/>
                <w:i w:val="0"/>
                <w:iCs w:val="0"/>
                <w:color w:val="000000"/>
                <w:sz w:val="28"/>
                <w:szCs w:val="28"/>
                <w:u w:val="none"/>
                <w:lang w:val="en-US" w:eastAsia="zh-CN" w:bidi="en-US"/>
              </w:rPr>
              <w:t>首次</w:t>
            </w:r>
            <w:r>
              <w:rPr>
                <w:rFonts w:ascii="Times New Roman" w:hAnsi="Times New Roman" w:eastAsia="方正仿宋_GB2312"/>
                <w:i w:val="0"/>
                <w:iCs w:val="0"/>
                <w:color w:val="000000"/>
                <w:sz w:val="28"/>
                <w:szCs w:val="28"/>
                <w:u w:val="none"/>
                <w:lang w:val="en-US" w:eastAsia="zh-CN" w:bidi="en-US"/>
              </w:rPr>
              <w:t>升规奖励（符合重点产业发展方向）</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□重点工业企业产值增长奖励（规模以下）</w:t>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 □现代都市工业企业产值增长奖励（规模以上）</w:t>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□工业投资项目奖励 </w:t>
            </w:r>
          </w:p>
          <w:p>
            <w:pPr>
              <w:pStyle w:val="181"/>
              <w:ind w:left="0" w:firstLine="280" w:firstLineChars="100"/>
              <w:rPr>
                <w:lang w:val="en-US" w:eastAsia="zh-CN"/>
              </w:rPr>
            </w:pPr>
            <w:r>
              <w:rPr>
                <w:rFonts w:ascii="Times New Roman" w:hAnsi="Times New Roman" w:eastAsia="方正仿宋_GB2312"/>
                <w:i w:val="0"/>
                <w:iCs w:val="0"/>
                <w:color w:val="000000"/>
                <w:sz w:val="28"/>
                <w:szCs w:val="28"/>
                <w:u w:val="none"/>
                <w:lang w:val="en-US" w:eastAsia="zh-CN" w:bidi="en-US"/>
              </w:rPr>
              <w:t>□首次采购区内工业产品奖励</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□采购区内</w:t>
            </w:r>
            <w:r>
              <w:rPr>
                <w:rFonts w:hint="eastAsia" w:ascii="Times New Roman" w:hAnsi="Times New Roman" w:eastAsia="方正仿宋_GB2312"/>
                <w:i w:val="0"/>
                <w:iCs w:val="0"/>
                <w:color w:val="000000"/>
                <w:sz w:val="28"/>
                <w:szCs w:val="28"/>
                <w:u w:val="none"/>
                <w:lang w:val="en-US" w:eastAsia="zh-CN" w:bidi="en-US"/>
              </w:rPr>
              <w:t>规模以下重点</w:t>
            </w:r>
            <w:r>
              <w:rPr>
                <w:rFonts w:ascii="Times New Roman" w:hAnsi="Times New Roman" w:eastAsia="方正仿宋_GB2312"/>
                <w:i w:val="0"/>
                <w:iCs w:val="0"/>
                <w:color w:val="000000"/>
                <w:sz w:val="28"/>
                <w:szCs w:val="28"/>
                <w:u w:val="none"/>
                <w:lang w:val="en-US" w:eastAsia="zh-CN" w:bidi="en-US"/>
              </w:rPr>
              <w:t>工业产品奖励</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1380"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r>
              <w:rPr>
                <w:rFonts w:ascii="Times New Roman" w:hAnsi="Times New Roman" w:eastAsia="方正仿宋_GB2312"/>
                <w:i w:val="0"/>
                <w:iCs w:val="0"/>
                <w:color w:val="000000"/>
                <w:sz w:val="28"/>
                <w:szCs w:val="28"/>
                <w:u w:val="none"/>
                <w:lang w:val="en-US" w:eastAsia="zh-CN" w:bidi="en-US"/>
              </w:rPr>
              <w:t>企业规模（打钩）</w:t>
            </w:r>
          </w:p>
        </w:tc>
        <w:tc>
          <w:tcPr>
            <w:tcW w:w="4122" w:type="pct"/>
            <w:gridSpan w:val="7"/>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 xml:space="preserve"> □规模以上工业企业（首次成长）</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□规模以上工业企业</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□规模以下工业企业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1380"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2022</w:t>
            </w:r>
            <w:r>
              <w:rPr>
                <w:rFonts w:ascii="Times New Roman" w:hAnsi="Times New Roman" w:eastAsia="方正仿宋_GB2312"/>
                <w:i w:val="0"/>
                <w:iCs w:val="0"/>
                <w:color w:val="000000"/>
                <w:sz w:val="28"/>
                <w:szCs w:val="28"/>
                <w:u w:val="none"/>
                <w:lang w:val="en-US" w:eastAsia="zh-CN" w:bidi="en-US"/>
              </w:rPr>
              <w:t>年度工业产值（万元）</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c>
          <w:tcPr>
            <w:tcW w:w="833"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2023</w:t>
            </w:r>
            <w:r>
              <w:rPr>
                <w:rFonts w:ascii="Times New Roman" w:hAnsi="Times New Roman" w:eastAsia="方正仿宋_GB2312"/>
                <w:i w:val="0"/>
                <w:iCs w:val="0"/>
                <w:color w:val="000000"/>
                <w:sz w:val="28"/>
                <w:szCs w:val="28"/>
                <w:u w:val="none"/>
                <w:lang w:val="en-US" w:eastAsia="zh-CN" w:bidi="en-US"/>
              </w:rPr>
              <w:t>年度工业产值（万元）</w:t>
            </w:r>
          </w:p>
        </w:tc>
        <w:tc>
          <w:tcPr>
            <w:tcW w:w="833"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c>
          <w:tcPr>
            <w:tcW w:w="832"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eastAsia="zh-CN"/>
              </w:rPr>
              <w:t>同比增速（</w:t>
            </w:r>
            <w:r>
              <w:rPr>
                <w:rFonts w:hint="eastAsia" w:ascii="Times New Roman" w:hAnsi="Times New Roman" w:eastAsia="方正仿宋_GB2312"/>
                <w:i w:val="0"/>
                <w:iCs w:val="0"/>
                <w:color w:val="000000"/>
                <w:sz w:val="28"/>
                <w:szCs w:val="28"/>
                <w:u w:val="none"/>
                <w:lang w:val="en-US" w:eastAsia="zh-CN"/>
              </w:rPr>
              <w:t>%）</w:t>
            </w:r>
          </w:p>
        </w:tc>
        <w:tc>
          <w:tcPr>
            <w:tcW w:w="833"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wAfter w:w="0" w:type="auto"/>
          <w:trHeight w:val="1380"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center"/>
              <w:rPr>
                <w:rFonts w:hint="eastAsia" w:ascii="Times New Roman" w:hAnsi="Times New Roman" w:eastAsia="方正仿宋_GB2312" w:cs="Times New Roman"/>
                <w:i w:val="0"/>
                <w:iCs w:val="0"/>
                <w:color w:val="000000"/>
                <w:spacing w:val="0"/>
                <w:position w:val="0"/>
                <w:sz w:val="28"/>
                <w:szCs w:val="28"/>
                <w:u w:val="none"/>
                <w:lang w:val="en-US" w:eastAsia="zh-CN" w:bidi="ar-SA"/>
              </w:rPr>
            </w:pPr>
            <w:r>
              <w:rPr>
                <w:rFonts w:ascii="Times New Roman" w:hAnsi="Times New Roman" w:eastAsia="方正仿宋_GB2312"/>
                <w:i w:val="0"/>
                <w:iCs w:val="0"/>
                <w:color w:val="000000"/>
                <w:sz w:val="28"/>
                <w:szCs w:val="28"/>
                <w:u w:val="none"/>
                <w:lang w:val="en-US" w:eastAsia="zh-CN" w:bidi="en-US"/>
              </w:rPr>
              <w:t>工业</w:t>
            </w:r>
            <w:r>
              <w:rPr>
                <w:rFonts w:hint="eastAsia" w:ascii="Times New Roman" w:hAnsi="Times New Roman" w:eastAsia="方正仿宋_GB2312"/>
                <w:i w:val="0"/>
                <w:iCs w:val="0"/>
                <w:color w:val="000000"/>
                <w:sz w:val="28"/>
                <w:szCs w:val="28"/>
                <w:u w:val="none"/>
                <w:lang w:val="en-US" w:eastAsia="zh-CN" w:bidi="en-US"/>
              </w:rPr>
              <w:t>投资</w:t>
            </w:r>
            <w:r>
              <w:rPr>
                <w:rFonts w:ascii="Times New Roman" w:hAnsi="Times New Roman" w:eastAsia="方正仿宋_GB2312"/>
                <w:i w:val="0"/>
                <w:iCs w:val="0"/>
                <w:color w:val="000000"/>
                <w:sz w:val="28"/>
                <w:szCs w:val="28"/>
                <w:u w:val="none"/>
                <w:lang w:val="en-US" w:eastAsia="zh-CN" w:bidi="en-US"/>
              </w:rPr>
              <w:t>项目投资额（万元）</w:t>
            </w:r>
          </w:p>
        </w:tc>
        <w:tc>
          <w:tcPr>
            <w:tcW w:w="4122"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both"/>
              <w:rPr>
                <w:rFonts w:hint="default"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2022</w:t>
            </w:r>
            <w:r>
              <w:rPr>
                <w:rFonts w:ascii="Times New Roman" w:hAnsi="Times New Roman" w:eastAsia="方正仿宋_GB2312"/>
                <w:i w:val="0"/>
                <w:iCs w:val="0"/>
                <w:color w:val="000000"/>
                <w:sz w:val="28"/>
                <w:szCs w:val="28"/>
                <w:u w:val="none"/>
                <w:lang w:val="en-US" w:eastAsia="zh-CN" w:bidi="en-US"/>
              </w:rPr>
              <w:t>年度</w:t>
            </w:r>
            <w:r>
              <w:rPr>
                <w:rFonts w:hint="eastAsia" w:ascii="Times New Roman" w:hAnsi="Times New Roman" w:eastAsia="方正仿宋_GB2312"/>
                <w:i w:val="0"/>
                <w:iCs w:val="0"/>
                <w:color w:val="000000"/>
                <w:sz w:val="28"/>
                <w:szCs w:val="28"/>
                <w:u w:val="none"/>
                <w:lang w:val="en-US" w:eastAsia="zh-CN" w:bidi="en-US"/>
              </w:rPr>
              <w:t>工业投资额：  万元；2023年工业投资额：   万元。</w:t>
            </w:r>
          </w:p>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w:t>
            </w:r>
            <w:r>
              <w:rPr>
                <w:rFonts w:hint="eastAsia" w:ascii="Times New Roman" w:hAnsi="Times New Roman" w:eastAsia="方正仿宋_GB2312"/>
                <w:i w:val="0"/>
                <w:iCs w:val="0"/>
                <w:color w:val="000000"/>
                <w:sz w:val="28"/>
                <w:szCs w:val="28"/>
                <w:u w:val="none"/>
                <w:lang w:val="en-US" w:eastAsia="zh-CN" w:bidi="en-US"/>
              </w:rPr>
              <w:t>备注：此项</w:t>
            </w:r>
            <w:r>
              <w:rPr>
                <w:rFonts w:ascii="Times New Roman" w:hAnsi="Times New Roman" w:eastAsia="方正仿宋_GB2312"/>
                <w:i w:val="0"/>
                <w:iCs w:val="0"/>
                <w:color w:val="000000"/>
                <w:sz w:val="28"/>
                <w:szCs w:val="28"/>
                <w:u w:val="none"/>
                <w:lang w:val="en-US" w:eastAsia="zh-CN" w:bidi="en-US"/>
              </w:rPr>
              <w:t>仅申请工业投资项目奖励</w:t>
            </w:r>
            <w:r>
              <w:rPr>
                <w:rFonts w:hint="eastAsia" w:ascii="Times New Roman" w:hAnsi="Times New Roman" w:eastAsia="方正仿宋_GB2312"/>
                <w:i w:val="0"/>
                <w:iCs w:val="0"/>
                <w:color w:val="000000"/>
                <w:sz w:val="28"/>
                <w:szCs w:val="28"/>
                <w:u w:val="none"/>
                <w:lang w:val="en-US" w:eastAsia="zh-CN" w:bidi="en-US"/>
              </w:rPr>
              <w:t>的</w:t>
            </w:r>
            <w:r>
              <w:rPr>
                <w:rFonts w:ascii="Times New Roman" w:hAnsi="Times New Roman" w:eastAsia="方正仿宋_GB2312"/>
                <w:i w:val="0"/>
                <w:iCs w:val="0"/>
                <w:color w:val="000000"/>
                <w:sz w:val="28"/>
                <w:szCs w:val="28"/>
                <w:u w:val="none"/>
                <w:lang w:val="en-US" w:eastAsia="zh-CN" w:bidi="en-US"/>
              </w:rPr>
              <w:t>填写，</w:t>
            </w:r>
            <w:r>
              <w:rPr>
                <w:rFonts w:hint="eastAsia" w:ascii="Times New Roman" w:hAnsi="Times New Roman" w:eastAsia="方正仿宋_GB2312"/>
                <w:i w:val="0"/>
                <w:iCs w:val="0"/>
                <w:color w:val="000000"/>
                <w:sz w:val="28"/>
                <w:szCs w:val="28"/>
                <w:u w:val="none"/>
                <w:lang w:val="en-US" w:eastAsia="zh-CN" w:bidi="en-US"/>
              </w:rPr>
              <w:t>其它申请方向的可选</w:t>
            </w:r>
            <w:r>
              <w:rPr>
                <w:rFonts w:ascii="Times New Roman" w:hAnsi="Times New Roman" w:eastAsia="方正仿宋_GB2312"/>
                <w:i w:val="0"/>
                <w:iCs w:val="0"/>
                <w:color w:val="000000"/>
                <w:sz w:val="28"/>
                <w:szCs w:val="28"/>
                <w:u w:val="none"/>
                <w:lang w:val="en-US" w:eastAsia="zh-CN" w:bidi="en-US"/>
              </w:rPr>
              <w:t>填）</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380"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center"/>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申报奖励</w:t>
            </w:r>
          </w:p>
          <w:p>
            <w:pPr>
              <w:pStyle w:val="180"/>
              <w:keepNext w:val="0"/>
              <w:keepLines w:val="0"/>
              <w:pageBreakBefore w:val="0"/>
              <w:widowControl/>
              <w:spacing w:line="500" w:lineRule="exact"/>
              <w:ind w:left="0" w:leftChars="0" w:right="0" w:rightChars="0" w:firstLine="0" w:firstLineChars="0"/>
              <w:jc w:val="center"/>
              <w:rPr>
                <w:rFonts w:hint="default"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金额</w:t>
            </w:r>
          </w:p>
        </w:tc>
        <w:tc>
          <w:tcPr>
            <w:tcW w:w="4122"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   仟   佰   拾   万   仟   佰   拾   元</w:t>
            </w:r>
          </w:p>
          <w:p>
            <w:pPr>
              <w:pStyle w:val="180"/>
              <w:keepNext w:val="0"/>
              <w:keepLines w:val="0"/>
              <w:pageBreakBefore w:val="0"/>
              <w:widowControl/>
              <w:spacing w:line="500" w:lineRule="exact"/>
              <w:jc w:val="center"/>
              <w:rPr>
                <w:rFonts w:hint="default"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        .00元）</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1248"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申请事项依据内容阐述</w:t>
            </w:r>
          </w:p>
        </w:tc>
        <w:tc>
          <w:tcPr>
            <w:tcW w:w="4122" w:type="pct"/>
            <w:gridSpan w:val="7"/>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left"/>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我单位申请**奖励事项，基本情况为**。符合**政策条款，特申请奖励/补贴**元。</w:t>
            </w:r>
          </w:p>
          <w:p>
            <w:pPr>
              <w:pStyle w:val="180"/>
              <w:keepNext w:val="0"/>
              <w:keepLines w:val="0"/>
              <w:pageBreakBefore w:val="0"/>
              <w:widowControl/>
              <w:spacing w:line="500" w:lineRule="exact"/>
              <w:jc w:val="both"/>
              <w:rPr>
                <w:rFonts w:hint="eastAsia" w:ascii="Times New Roman" w:hAnsi="Times New Roman" w:eastAsia="方正仿宋_GB2312"/>
                <w:i w:val="0"/>
                <w:iCs w:val="0"/>
                <w:color w:val="000000"/>
                <w:sz w:val="28"/>
                <w:szCs w:val="28"/>
                <w:u w:val="none"/>
                <w:lang w:val="en-US" w:eastAsia="zh-CN" w:bidi="en-US"/>
              </w:rPr>
            </w:pPr>
          </w:p>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（备注：“基本情况”描述包括：1.总部现代都市工业企业，可提供获得认定文件名称及认定时间、所属行业类别等；2.降低现代都市工业企业用房成本申报方向的，可提供产业用房地址、购置/租赁时间、</w:t>
            </w:r>
            <w:r>
              <w:rPr>
                <w:rFonts w:ascii="Times New Roman" w:hAnsi="Times New Roman" w:eastAsia="方正仿宋_GB2312"/>
                <w:i w:val="0"/>
                <w:iCs w:val="0"/>
                <w:color w:val="000000"/>
                <w:sz w:val="28"/>
                <w:szCs w:val="28"/>
                <w:u w:val="none"/>
                <w:lang w:val="en-US" w:eastAsia="zh-CN" w:bidi="en-US"/>
              </w:rPr>
              <w:t>符合申报条件的产业用房建筑面积</w:t>
            </w:r>
            <w:r>
              <w:rPr>
                <w:rFonts w:hint="eastAsia" w:ascii="Times New Roman" w:hAnsi="Times New Roman" w:eastAsia="方正仿宋_GB2312"/>
                <w:i w:val="0"/>
                <w:iCs w:val="0"/>
                <w:color w:val="000000"/>
                <w:sz w:val="28"/>
                <w:szCs w:val="28"/>
                <w:u w:val="none"/>
                <w:lang w:val="en-US" w:eastAsia="zh-CN" w:bidi="en-US"/>
              </w:rPr>
              <w:t>、用途，租赁企业是否实现产值正增长情况等；3.现代都市工业企业发展壮大申报方向的，可提供升规时间及符合的产业方向、纳统的产值及同比增速情况、投资额纳统情况等；4.现代都市工业企业集聚发展申报方向的，可提供采购时间、采购对象名称、采购金额等）</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9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三、</w:t>
            </w:r>
            <w:r>
              <w:rPr>
                <w:rFonts w:hint="eastAsia" w:ascii="Times New Roman" w:hAnsi="Times New Roman" w:eastAsia="方正仿宋_GB2312"/>
                <w:b/>
                <w:bCs/>
                <w:i w:val="0"/>
                <w:iCs w:val="0"/>
                <w:color w:val="000000"/>
                <w:sz w:val="28"/>
                <w:szCs w:val="28"/>
                <w:u w:val="none"/>
                <w:lang w:val="en-US" w:eastAsia="zh-CN" w:bidi="en-US"/>
              </w:rPr>
              <w:t>申请单位</w:t>
            </w:r>
            <w:r>
              <w:rPr>
                <w:rFonts w:ascii="Times New Roman" w:hAnsi="Times New Roman" w:eastAsia="方正仿宋_GB2312"/>
                <w:b/>
                <w:bCs/>
                <w:i w:val="0"/>
                <w:iCs w:val="0"/>
                <w:color w:val="000000"/>
                <w:sz w:val="28"/>
                <w:szCs w:val="28"/>
                <w:u w:val="none"/>
                <w:lang w:val="en-US" w:eastAsia="zh-CN" w:bidi="en-US"/>
              </w:rPr>
              <w:t>意见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wAfter w:w="0" w:type="auto"/>
          <w:trHeight w:val="90"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hint="default"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申请单位意见</w:t>
            </w:r>
          </w:p>
        </w:tc>
        <w:tc>
          <w:tcPr>
            <w:tcW w:w="4122" w:type="pct"/>
            <w:gridSpan w:val="7"/>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left"/>
              <w:rPr>
                <w:rFonts w:hint="eastAsia" w:ascii="Times New Roman" w:hAnsi="Times New Roman" w:eastAsia="方正仿宋_GB2312"/>
                <w:color w:val="000000"/>
                <w:kern w:val="0"/>
                <w:sz w:val="28"/>
                <w:szCs w:val="28"/>
                <w:u w:val="none"/>
                <w:lang w:val="en-US" w:eastAsia="zh-CN" w:bidi="en-US"/>
              </w:rPr>
            </w:pPr>
          </w:p>
          <w:p>
            <w:pPr>
              <w:pStyle w:val="180"/>
              <w:keepNext w:val="0"/>
              <w:keepLines w:val="0"/>
              <w:pageBreakBefore w:val="0"/>
              <w:widowControl/>
              <w:spacing w:line="500" w:lineRule="exact"/>
              <w:jc w:val="center"/>
              <w:rPr>
                <w:rFonts w:hint="eastAsia" w:ascii="Times New Roman" w:hAnsi="Times New Roman" w:eastAsia="方正仿宋_GB2312"/>
                <w:color w:val="000000"/>
                <w:kern w:val="0"/>
                <w:sz w:val="28"/>
                <w:szCs w:val="28"/>
                <w:u w:val="none"/>
                <w:lang w:val="en-US" w:eastAsia="zh-CN" w:bidi="en-US"/>
              </w:rPr>
            </w:pPr>
          </w:p>
          <w:p>
            <w:pPr>
              <w:pStyle w:val="180"/>
              <w:keepNext w:val="0"/>
              <w:keepLines w:val="0"/>
              <w:pageBreakBefore w:val="0"/>
              <w:widowControl/>
              <w:spacing w:line="500" w:lineRule="exact"/>
              <w:ind w:firstLine="3080" w:firstLineChars="1100"/>
              <w:jc w:val="both"/>
              <w:rPr>
                <w:rFonts w:hint="default" w:ascii="Times New Roman" w:hAnsi="Times New Roman" w:eastAsia="方正仿宋_GB2312"/>
                <w:color w:val="000000"/>
                <w:kern w:val="0"/>
                <w:sz w:val="28"/>
                <w:szCs w:val="28"/>
                <w:u w:val="none"/>
                <w:lang w:eastAsia="zh-CN" w:bidi="en-US"/>
              </w:rPr>
            </w:pPr>
            <w:r>
              <w:rPr>
                <w:rFonts w:hint="default" w:ascii="Times New Roman" w:hAnsi="Times New Roman" w:eastAsia="方正仿宋_GB2312"/>
                <w:color w:val="000000"/>
                <w:kern w:val="0"/>
                <w:sz w:val="28"/>
                <w:szCs w:val="28"/>
                <w:u w:val="none"/>
                <w:lang w:eastAsia="zh-CN" w:bidi="en-US"/>
              </w:rPr>
              <w:t>申请单位（盖章）：</w:t>
            </w:r>
          </w:p>
          <w:p>
            <w:pPr>
              <w:pStyle w:val="180"/>
              <w:keepNext w:val="0"/>
              <w:keepLines w:val="0"/>
              <w:pageBreakBefore w:val="0"/>
              <w:widowControl/>
              <w:spacing w:line="500" w:lineRule="exact"/>
              <w:ind w:firstLine="3080" w:firstLineChars="1100"/>
              <w:jc w:val="both"/>
              <w:rPr>
                <w:rFonts w:ascii="Times New Roman" w:hAnsi="Times New Roman" w:eastAsia="方正仿宋_GB2312"/>
                <w:color w:val="000000"/>
                <w:kern w:val="0"/>
                <w:sz w:val="28"/>
                <w:szCs w:val="28"/>
                <w:u w:val="none"/>
                <w:lang w:bidi="en-US"/>
              </w:rPr>
            </w:pPr>
            <w:r>
              <w:rPr>
                <w:rFonts w:ascii="Times New Roman" w:hAnsi="Times New Roman" w:eastAsia="方正仿宋_GB2312"/>
                <w:color w:val="000000"/>
                <w:kern w:val="0"/>
                <w:sz w:val="28"/>
                <w:szCs w:val="28"/>
                <w:u w:val="none"/>
                <w:lang w:bidi="en-US"/>
              </w:rPr>
              <w:t>申请单位法人签名或盖章：</w:t>
            </w:r>
          </w:p>
          <w:p>
            <w:pPr>
              <w:pStyle w:val="180"/>
              <w:keepNext w:val="0"/>
              <w:keepLines w:val="0"/>
              <w:pageBreakBefore w:val="0"/>
              <w:widowControl/>
              <w:spacing w:line="500" w:lineRule="exact"/>
              <w:ind w:firstLine="3080" w:firstLineChars="1100"/>
              <w:jc w:val="both"/>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 xml:space="preserve">申请时间：   </w:t>
            </w:r>
            <w:r>
              <w:rPr>
                <w:rFonts w:ascii="Times New Roman" w:hAnsi="Times New Roman" w:eastAsia="方正仿宋_GB2312"/>
                <w:i w:val="0"/>
                <w:iCs w:val="0"/>
                <w:color w:val="000000"/>
                <w:sz w:val="28"/>
                <w:szCs w:val="28"/>
                <w:u w:val="none"/>
                <w:lang w:val="en-US" w:eastAsia="zh-CN" w:bidi="en-US"/>
              </w:rPr>
              <w:t>年</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 月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hint="eastAsia" w:ascii="Times New Roman" w:hAnsi="Times New Roman" w:eastAsia="方正仿宋_GB2312"/>
                <w:b/>
                <w:bCs/>
                <w:i w:val="0"/>
                <w:iCs w:val="0"/>
                <w:color w:val="000000"/>
                <w:sz w:val="28"/>
                <w:szCs w:val="28"/>
                <w:u w:val="none"/>
                <w:lang w:val="en-US" w:eastAsia="zh-CN" w:bidi="en-US"/>
              </w:rPr>
              <w:t>四</w:t>
            </w:r>
            <w:r>
              <w:rPr>
                <w:rFonts w:ascii="Times New Roman" w:hAnsi="Times New Roman" w:eastAsia="方正仿宋_GB2312"/>
                <w:b/>
                <w:bCs/>
                <w:i w:val="0"/>
                <w:iCs w:val="0"/>
                <w:color w:val="000000"/>
                <w:sz w:val="28"/>
                <w:szCs w:val="28"/>
                <w:u w:val="none"/>
                <w:lang w:val="en-US" w:eastAsia="zh-CN" w:bidi="en-US"/>
              </w:rPr>
              <w:t>、审核意见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1966" w:hRule="atLeast"/>
        </w:trPr>
        <w:tc>
          <w:tcPr>
            <w:tcW w:w="877"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Style w:val="228"/>
                <w:rFonts w:ascii="Times New Roman" w:hAnsi="Times New Roman" w:eastAsia="方正仿宋_GB2312"/>
                <w:lang w:val="en-US" w:eastAsia="zh-CN" w:bidi="en-US"/>
              </w:rPr>
              <w:t>初审意见</w:t>
            </w:r>
          </w:p>
        </w:tc>
        <w:tc>
          <w:tcPr>
            <w:tcW w:w="4122"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both"/>
              <w:rPr>
                <w:rFonts w:hint="default" w:ascii="Times New Roman" w:hAnsi="Times New Roman" w:eastAsia="方正仿宋_GB2312"/>
                <w:i w:val="0"/>
                <w:iCs w:val="0"/>
                <w:color w:val="000000"/>
                <w:sz w:val="28"/>
                <w:szCs w:val="28"/>
                <w:u w:val="none"/>
                <w:lang w:val="en-US"/>
              </w:rPr>
            </w:pP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属地街道办事处（盖章）</w:t>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年</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 月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日</w:t>
            </w:r>
            <w:r>
              <w:rPr>
                <w:rFonts w:hint="eastAsia" w:ascii="Times New Roman" w:hAnsi="Times New Roman" w:eastAsia="方正仿宋_GB2312"/>
                <w:i w:val="0"/>
                <w:iCs w:val="0"/>
                <w:color w:val="000000"/>
                <w:sz w:val="28"/>
                <w:szCs w:val="28"/>
                <w:u w:val="none"/>
                <w:lang w:val="en-US" w:eastAsia="zh-CN" w:bidi="en-US"/>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765" w:hRule="atLeast"/>
        </w:trPr>
        <w:tc>
          <w:tcPr>
            <w:tcW w:w="877"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Style w:val="228"/>
                <w:rFonts w:ascii="Times New Roman" w:hAnsi="Times New Roman" w:eastAsia="方正仿宋_GB2312"/>
                <w:lang w:val="en-US" w:eastAsia="zh-CN" w:bidi="en-US"/>
              </w:rPr>
              <w:t>审核意见</w:t>
            </w:r>
          </w:p>
        </w:tc>
        <w:tc>
          <w:tcPr>
            <w:tcW w:w="4122"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firstLineChars="0"/>
              <w:jc w:val="both"/>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广州市荔湾区科技工业和信息化局（盖章）</w:t>
            </w:r>
          </w:p>
          <w:p>
            <w:pPr>
              <w:pStyle w:val="180"/>
              <w:keepNext w:val="0"/>
              <w:keepLines w:val="0"/>
              <w:pageBreakBefore w:val="0"/>
              <w:widowControl/>
              <w:spacing w:line="500" w:lineRule="exact"/>
              <w:ind w:firstLine="3878" w:firstLineChars="1385"/>
              <w:jc w:val="both"/>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 xml:space="preserve">年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月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日</w:t>
            </w:r>
          </w:p>
        </w:tc>
      </w:tr>
    </w:tbl>
    <w:p>
      <w:pPr>
        <w:pStyle w:val="180"/>
        <w:keepNext w:val="0"/>
        <w:keepLines w:val="0"/>
        <w:pageBreakBefore w:val="0"/>
        <w:widowControl w:val="0"/>
        <w:spacing w:line="580" w:lineRule="exact"/>
        <w:jc w:val="left"/>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说明：</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1.国民经济行业代码：按照《国民经济行业分类》（GB/T 4754—2017）的要求，填写行业代码。</w:t>
      </w:r>
    </w:p>
    <w:p>
      <w:pPr>
        <w:pStyle w:val="180"/>
        <w:keepNext w:val="0"/>
        <w:keepLines w:val="0"/>
        <w:pageBreakBefore w:val="0"/>
        <w:widowControl/>
        <w:spacing w:line="460" w:lineRule="exact"/>
        <w:jc w:val="left"/>
        <w:rPr>
          <w:rFonts w:hint="eastAsia" w:ascii="黑体" w:hAnsi="黑体" w:eastAsia="黑体" w:cs="黑体"/>
          <w:sz w:val="32"/>
          <w:szCs w:val="32"/>
          <w:lang w:val="en-US" w:eastAsia="zh-CN"/>
        </w:rPr>
      </w:pPr>
      <w:r>
        <w:rPr>
          <w:rFonts w:hint="eastAsia" w:ascii="Times New Roman" w:hAnsi="Times New Roman" w:eastAsia="方正仿宋_GB2312"/>
          <w:i w:val="0"/>
          <w:iCs w:val="0"/>
          <w:color w:val="000000"/>
          <w:sz w:val="28"/>
          <w:szCs w:val="28"/>
          <w:u w:val="none"/>
          <w:lang w:val="en-US" w:eastAsia="zh-CN" w:bidi="en-US"/>
        </w:rPr>
        <w:t>2.申请奖励的单位，应确保申报资料的真实有效。如有弄虚作假、骗取奖励的，将收回奖励。违反其他法律法规规定的，依法追究相应法律责任；情节严重、构成犯罪的，依法追究刑事责任。</w:t>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3</w:t>
      </w:r>
      <w:r>
        <w:rPr>
          <w:rFonts w:ascii="Times New Roman" w:hAnsi="Times New Roman" w:eastAsia="方正仿宋_GB2312"/>
          <w:i w:val="0"/>
          <w:iCs w:val="0"/>
          <w:color w:val="000000"/>
          <w:sz w:val="28"/>
          <w:szCs w:val="28"/>
          <w:u w:val="none"/>
          <w:lang w:val="en-US" w:eastAsia="zh-CN" w:bidi="en-US"/>
        </w:rPr>
        <w:t>.此表格一式</w:t>
      </w:r>
      <w:r>
        <w:rPr>
          <w:rFonts w:hint="eastAsia" w:ascii="Times New Roman" w:hAnsi="Times New Roman" w:eastAsia="方正仿宋_GB2312"/>
          <w:i w:val="0"/>
          <w:iCs w:val="0"/>
          <w:color w:val="000000"/>
          <w:sz w:val="28"/>
          <w:szCs w:val="28"/>
          <w:u w:val="none"/>
          <w:lang w:val="en-US" w:eastAsia="zh-CN" w:bidi="en-US"/>
        </w:rPr>
        <w:t>三</w:t>
      </w:r>
      <w:r>
        <w:rPr>
          <w:rFonts w:ascii="Times New Roman" w:hAnsi="Times New Roman" w:eastAsia="方正仿宋_GB2312"/>
          <w:i w:val="0"/>
          <w:iCs w:val="0"/>
          <w:color w:val="000000"/>
          <w:sz w:val="28"/>
          <w:szCs w:val="28"/>
          <w:u w:val="none"/>
          <w:lang w:val="en-US" w:eastAsia="zh-CN" w:bidi="en-US"/>
        </w:rPr>
        <w:t>份。</w:t>
      </w:r>
      <w:r>
        <w:rPr>
          <w:rFonts w:ascii="Times New Roman" w:hAnsi="Times New Roman" w:eastAsia="方正仿宋_GB2312"/>
          <w:color w:val="000000"/>
          <w:sz w:val="28"/>
          <w:szCs w:val="28"/>
          <w:u w:val="none"/>
          <w:lang w:val="en-US" w:eastAsia="zh-CN" w:bidi="en-US"/>
        </w:rPr>
        <w:br w:type="page"/>
      </w:r>
      <w:r>
        <w:rPr>
          <w:rFonts w:hint="eastAsia" w:ascii="黑体" w:hAnsi="黑体" w:eastAsia="黑体" w:cs="黑体"/>
          <w:sz w:val="32"/>
          <w:szCs w:val="32"/>
          <w:lang w:val="en-US" w:eastAsia="zh-CN"/>
        </w:rPr>
        <w:t>附件</w:t>
      </w:r>
      <w:r>
        <w:rPr>
          <w:rFonts w:hint="eastAsia" w:ascii="黑体" w:hAnsi="黑体" w:eastAsia="黑体" w:cs="黑体"/>
          <w:sz w:val="32"/>
          <w:szCs w:val="32"/>
          <w:lang w:val="en-US" w:eastAsia="zh-CN"/>
        </w:rPr>
        <w:t>1-2-2</w:t>
      </w:r>
    </w:p>
    <w:p>
      <w:pPr>
        <w:pStyle w:val="180"/>
        <w:jc w:val="left"/>
        <w:rPr>
          <w:rFonts w:ascii="Times New Roman" w:hAnsi="Times New Roman"/>
        </w:rPr>
      </w:pPr>
    </w:p>
    <w:p>
      <w:pPr>
        <w:pStyle w:val="181"/>
        <w:keepNext w:val="0"/>
        <w:keepLines w:val="0"/>
        <w:pageBreakBefore w:val="0"/>
        <w:widowControl/>
        <w:spacing w:before="157" w:after="157" w:line="580" w:lineRule="exact"/>
        <w:ind w:left="221"/>
        <w:jc w:val="center"/>
        <w:rPr>
          <w:rStyle w:val="227"/>
          <w:rFonts w:ascii="Times New Roman" w:hAnsi="Times New Roman" w:eastAsia="方正仿宋_GB2312"/>
          <w:sz w:val="32"/>
          <w:szCs w:val="32"/>
          <w:lang w:val="en-US" w:eastAsia="zh-CN" w:bidi="en-US"/>
        </w:rPr>
      </w:pPr>
      <w:r>
        <w:rPr>
          <w:rFonts w:hint="eastAsia" w:ascii="Times New Roman" w:hAnsi="Times New Roman" w:eastAsia="方正小标宋简体"/>
          <w:b w:val="0"/>
          <w:bCs w:val="0"/>
          <w:i w:val="0"/>
          <w:iCs w:val="0"/>
          <w:sz w:val="44"/>
          <w:szCs w:val="44"/>
          <w:u w:val="none"/>
          <w:lang w:val="en-US" w:eastAsia="zh-CN" w:bidi="ar-SA"/>
        </w:rPr>
        <w:t>企业奖励扶持申请表</w:t>
      </w:r>
      <w:r>
        <w:rPr>
          <w:rFonts w:ascii="Times New Roman" w:hAnsi="Times New Roman" w:eastAsia="方正小标宋简体"/>
          <w:b w:val="0"/>
          <w:bCs w:val="0"/>
          <w:i w:val="0"/>
          <w:iCs w:val="0"/>
          <w:sz w:val="44"/>
          <w:szCs w:val="44"/>
          <w:u w:val="none"/>
          <w:lang w:val="en-US" w:eastAsia="zh-CN" w:bidi="ar-SA"/>
        </w:rPr>
        <w:br w:type="textWrapping"/>
      </w:r>
      <w:r>
        <w:rPr>
          <w:rStyle w:val="227"/>
          <w:rFonts w:ascii="Times New Roman" w:hAnsi="Times New Roman" w:eastAsia="方正仿宋_GB2312"/>
          <w:sz w:val="32"/>
          <w:szCs w:val="32"/>
          <w:lang w:val="en-US" w:eastAsia="zh-CN" w:bidi="en-US"/>
        </w:rPr>
        <w:t>（示范项目、单项冠军奖励</w:t>
      </w:r>
      <w:r>
        <w:rPr>
          <w:rStyle w:val="227"/>
          <w:rFonts w:hint="eastAsia" w:ascii="Times New Roman" w:hAnsi="Times New Roman" w:eastAsia="方正仿宋_GB2312"/>
          <w:sz w:val="32"/>
          <w:szCs w:val="32"/>
          <w:lang w:val="en-US" w:eastAsia="zh-CN" w:bidi="en-US"/>
        </w:rPr>
        <w:t>；</w:t>
      </w:r>
      <w:r>
        <w:rPr>
          <w:rStyle w:val="227"/>
          <w:rFonts w:ascii="Times New Roman" w:hAnsi="Times New Roman"/>
          <w:sz w:val="32"/>
          <w:szCs w:val="32"/>
          <w:lang w:val="en-US" w:eastAsia="zh-CN" w:bidi="en-US"/>
        </w:rPr>
        <w:t>支持现代都市工业企业创新发展</w:t>
      </w:r>
      <w:r>
        <w:rPr>
          <w:rStyle w:val="227"/>
          <w:rFonts w:ascii="Times New Roman" w:hAnsi="Times New Roman" w:eastAsia="方正仿宋_GB2312"/>
          <w:sz w:val="32"/>
          <w:szCs w:val="32"/>
          <w:lang w:val="en-US" w:eastAsia="zh-CN" w:bidi="en-US"/>
        </w:rPr>
        <w:t>）</w:t>
      </w:r>
    </w:p>
    <w:tbl>
      <w:tblPr>
        <w:tblStyle w:val="26"/>
        <w:tblW w:w="5395" w:type="pct"/>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510"/>
        <w:gridCol w:w="1438"/>
        <w:gridCol w:w="1582"/>
        <w:gridCol w:w="638"/>
        <w:gridCol w:w="872"/>
        <w:gridCol w:w="1795"/>
        <w:gridCol w:w="194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02"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一、基本情况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申请单位名称</w:t>
            </w:r>
          </w:p>
        </w:tc>
        <w:tc>
          <w:tcPr>
            <w:tcW w:w="3492" w:type="pct"/>
            <w:gridSpan w:val="5"/>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注册地址</w:t>
            </w:r>
          </w:p>
        </w:tc>
        <w:tc>
          <w:tcPr>
            <w:tcW w:w="3492" w:type="pct"/>
            <w:gridSpan w:val="5"/>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统一社会信用代码</w:t>
            </w:r>
          </w:p>
        </w:tc>
        <w:tc>
          <w:tcPr>
            <w:tcW w:w="1135" w:type="pct"/>
            <w:gridSpan w:val="2"/>
            <w:tcBorders>
              <w:top w:val="single" w:color="000000" w:sz="4" w:space="0"/>
              <w:left w:val="single" w:color="000000" w:sz="4" w:space="0"/>
              <w:bottom w:val="single" w:color="000000" w:sz="4" w:space="0"/>
              <w:right w:val="nil"/>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c>
          <w:tcPr>
            <w:tcW w:w="1363" w:type="pct"/>
            <w:gridSpan w:val="2"/>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国民经济行业代码</w:t>
            </w:r>
          </w:p>
        </w:tc>
        <w:tc>
          <w:tcPr>
            <w:tcW w:w="993" w:type="pct"/>
            <w:tcBorders>
              <w:top w:val="single" w:color="000000" w:sz="4" w:space="0"/>
              <w:left w:val="nil"/>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color w:val="000000"/>
                <w:spacing w:val="0"/>
                <w:position w:val="0"/>
                <w:sz w:val="28"/>
                <w:szCs w:val="28"/>
                <w:u w:val="none"/>
                <w:lang w:val="en-US" w:eastAsia="zh-CN" w:bidi="en-US"/>
              </w:rPr>
            </w:pPr>
            <w:r>
              <w:rPr>
                <w:rStyle w:val="228"/>
                <w:rFonts w:hint="eastAsia" w:ascii="Times New Roman" w:hAnsi="Times New Roman" w:eastAsia="方正仿宋_GB2312"/>
                <w:lang w:val="en-US" w:eastAsia="zh-CN" w:bidi="en-US"/>
              </w:rPr>
              <w:t>法定代表人</w:t>
            </w:r>
          </w:p>
        </w:tc>
        <w:tc>
          <w:tcPr>
            <w:tcW w:w="1135" w:type="pct"/>
            <w:gridSpan w:val="2"/>
            <w:tcBorders>
              <w:top w:val="single" w:color="000000" w:sz="4" w:space="0"/>
              <w:left w:val="single" w:color="000000" w:sz="4" w:space="0"/>
              <w:bottom w:val="single" w:color="000000" w:sz="4" w:space="0"/>
              <w:right w:val="nil"/>
            </w:tcBorders>
            <w:noWrap/>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p>
        </w:tc>
        <w:tc>
          <w:tcPr>
            <w:tcW w:w="1363" w:type="pct"/>
            <w:gridSpan w:val="2"/>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联系电话</w:t>
            </w:r>
          </w:p>
        </w:tc>
        <w:tc>
          <w:tcPr>
            <w:tcW w:w="993" w:type="pct"/>
            <w:tcBorders>
              <w:top w:val="single" w:color="000000" w:sz="4" w:space="0"/>
              <w:left w:val="nil"/>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r>
              <w:rPr>
                <w:rFonts w:hint="eastAsia" w:ascii="Times New Roman" w:hAnsi="Times New Roman" w:eastAsia="方正仿宋_GB2312"/>
                <w:i w:val="0"/>
                <w:iCs w:val="0"/>
                <w:color w:val="000000"/>
                <w:sz w:val="28"/>
                <w:szCs w:val="28"/>
                <w:u w:val="none"/>
                <w:lang w:val="en-US" w:eastAsia="zh-CN" w:bidi="en-US"/>
              </w:rPr>
              <w:t>企业</w:t>
            </w:r>
            <w:r>
              <w:rPr>
                <w:rFonts w:ascii="Times New Roman" w:hAnsi="Times New Roman" w:eastAsia="方正仿宋_GB2312"/>
                <w:i w:val="0"/>
                <w:iCs w:val="0"/>
                <w:color w:val="000000"/>
                <w:sz w:val="28"/>
                <w:szCs w:val="28"/>
                <w:u w:val="none"/>
                <w:lang w:val="en-US" w:eastAsia="zh-CN" w:bidi="en-US"/>
              </w:rPr>
              <w:t>联系人</w:t>
            </w:r>
          </w:p>
        </w:tc>
        <w:tc>
          <w:tcPr>
            <w:tcW w:w="1135" w:type="pct"/>
            <w:gridSpan w:val="2"/>
            <w:tcBorders>
              <w:top w:val="single" w:color="000000" w:sz="4" w:space="0"/>
              <w:left w:val="single" w:color="000000" w:sz="4" w:space="0"/>
              <w:bottom w:val="single" w:color="000000" w:sz="4" w:space="0"/>
              <w:right w:val="nil"/>
            </w:tcBorders>
            <w:noWrap/>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p>
        </w:tc>
        <w:tc>
          <w:tcPr>
            <w:tcW w:w="1363" w:type="pct"/>
            <w:gridSpan w:val="2"/>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r>
              <w:rPr>
                <w:rStyle w:val="228"/>
                <w:rFonts w:ascii="Times New Roman" w:hAnsi="Times New Roman" w:eastAsia="方正仿宋_GB2312"/>
                <w:lang w:val="en-US" w:eastAsia="zh-CN" w:bidi="en-US"/>
              </w:rPr>
              <w:t>手机号码</w:t>
            </w:r>
          </w:p>
        </w:tc>
        <w:tc>
          <w:tcPr>
            <w:tcW w:w="993" w:type="pct"/>
            <w:tcBorders>
              <w:top w:val="single" w:color="000000" w:sz="4" w:space="0"/>
              <w:left w:val="nil"/>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en-US"/>
              </w:rPr>
            </w:pPr>
            <w:r>
              <w:rPr>
                <w:rFonts w:ascii="Times New Roman" w:hAnsi="Times New Roman" w:eastAsia="方正仿宋_GB2312"/>
                <w:color w:val="000000"/>
                <w:kern w:val="0"/>
                <w:sz w:val="28"/>
                <w:szCs w:val="28"/>
                <w:u w:val="none"/>
                <w:lang w:bidi="en-US"/>
              </w:rPr>
              <w:t>开户银行</w:t>
            </w:r>
          </w:p>
        </w:tc>
        <w:tc>
          <w:tcPr>
            <w:tcW w:w="1135" w:type="pct"/>
            <w:gridSpan w:val="2"/>
            <w:tcBorders>
              <w:top w:val="single" w:color="000000" w:sz="4" w:space="0"/>
              <w:left w:val="single" w:color="000000" w:sz="4" w:space="0"/>
              <w:bottom w:val="single" w:color="000000" w:sz="4" w:space="0"/>
              <w:right w:val="nil"/>
            </w:tcBorders>
            <w:noWrap/>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en-US"/>
              </w:rPr>
            </w:pPr>
          </w:p>
        </w:tc>
        <w:tc>
          <w:tcPr>
            <w:tcW w:w="1363" w:type="pct"/>
            <w:gridSpan w:val="2"/>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color w:val="auto"/>
                <w:spacing w:val="0"/>
                <w:position w:val="0"/>
                <w:sz w:val="21"/>
                <w:szCs w:val="22"/>
                <w:lang w:val="en-US" w:eastAsia="zh-CN" w:bidi="en-US"/>
              </w:rPr>
            </w:pPr>
            <w:r>
              <w:rPr>
                <w:rFonts w:ascii="Times New Roman" w:hAnsi="Times New Roman" w:eastAsia="方正仿宋_GB2312"/>
                <w:color w:val="000000"/>
                <w:spacing w:val="0"/>
                <w:kern w:val="0"/>
                <w:sz w:val="28"/>
                <w:szCs w:val="28"/>
                <w:u w:val="none"/>
                <w:lang w:bidi="en-US"/>
              </w:rPr>
              <w:t>银行账号</w:t>
            </w:r>
          </w:p>
        </w:tc>
        <w:tc>
          <w:tcPr>
            <w:tcW w:w="993" w:type="pct"/>
            <w:tcBorders>
              <w:top w:val="single" w:color="000000" w:sz="4" w:space="0"/>
              <w:left w:val="nil"/>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二、申报事项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440"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申报方向（打钩）</w:t>
            </w:r>
          </w:p>
        </w:tc>
        <w:tc>
          <w:tcPr>
            <w:tcW w:w="3492" w:type="pct"/>
            <w:gridSpan w:val="5"/>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left"/>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 xml:space="preserve">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□“中国制造业企业500强”奖励</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□“单项冠军”示范企业奖励</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□“单项冠军”产品奖励 </w:t>
            </w:r>
          </w:p>
          <w:p>
            <w:pPr>
              <w:pStyle w:val="180"/>
              <w:keepNext w:val="0"/>
              <w:keepLines w:val="0"/>
              <w:pageBreakBefore w:val="0"/>
              <w:widowControl/>
              <w:spacing w:line="500" w:lineRule="exact"/>
              <w:ind w:left="278" w:leftChars="139" w:firstLineChars="0"/>
              <w:jc w:val="left"/>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□市级工业技改投资配套奖励</w:t>
            </w:r>
          </w:p>
          <w:p>
            <w:pPr>
              <w:pStyle w:val="180"/>
              <w:keepNext w:val="0"/>
              <w:keepLines w:val="0"/>
              <w:pageBreakBefore w:val="0"/>
              <w:widowControl/>
              <w:spacing w:line="500" w:lineRule="exact"/>
              <w:ind w:left="278" w:leftChars="139" w:firstLineChars="0"/>
              <w:jc w:val="left"/>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□国家级企业技术中心认定奖励</w:t>
            </w:r>
          </w:p>
          <w:p>
            <w:pPr>
              <w:pStyle w:val="180"/>
              <w:keepNext w:val="0"/>
              <w:keepLines w:val="0"/>
              <w:pageBreakBefore w:val="0"/>
              <w:widowControl/>
              <w:spacing w:line="500" w:lineRule="exact"/>
              <w:ind w:left="278" w:leftChars="139" w:firstLineChars="0"/>
              <w:jc w:val="left"/>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□国家级制造业创新中心认定奖励</w:t>
            </w:r>
          </w:p>
          <w:p>
            <w:pPr>
              <w:pStyle w:val="180"/>
              <w:keepNext w:val="0"/>
              <w:keepLines w:val="0"/>
              <w:pageBreakBefore w:val="0"/>
              <w:widowControl/>
              <w:spacing w:line="500" w:lineRule="exact"/>
              <w:ind w:left="278" w:leftChars="139" w:firstLineChars="0"/>
              <w:jc w:val="left"/>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□省级企业技术中心认定奖励</w:t>
            </w:r>
          </w:p>
          <w:p>
            <w:pPr>
              <w:pStyle w:val="180"/>
              <w:keepNext w:val="0"/>
              <w:keepLines w:val="0"/>
              <w:pageBreakBefore w:val="0"/>
              <w:widowControl/>
              <w:spacing w:line="500" w:lineRule="exact"/>
              <w:ind w:left="278" w:leftChars="139" w:firstLineChars="0"/>
              <w:jc w:val="left"/>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□省级制造业创新中心认定奖励</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242" w:hRule="atLeast"/>
        </w:trPr>
        <w:tc>
          <w:tcPr>
            <w:tcW w:w="772"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both"/>
              <w:rPr>
                <w:rFonts w:ascii="Times New Roman" w:hAnsi="Times New Roman" w:eastAsia="方正仿宋_GB2312" w:cs="Times New Roman"/>
                <w:i w:val="0"/>
                <w:iCs w:val="0"/>
                <w:color w:val="000000"/>
                <w:spacing w:val="0"/>
                <w:position w:val="0"/>
                <w:sz w:val="28"/>
                <w:szCs w:val="28"/>
                <w:u w:val="none"/>
                <w:lang w:val="en-US" w:eastAsia="zh-CN" w:bidi="ar-SA"/>
              </w:rPr>
            </w:pPr>
            <w:r>
              <w:rPr>
                <w:rFonts w:hint="eastAsia" w:ascii="Times New Roman" w:hAnsi="Times New Roman" w:eastAsia="方正仿宋_GB2312"/>
                <w:i w:val="0"/>
                <w:iCs w:val="0"/>
                <w:color w:val="000000"/>
                <w:sz w:val="28"/>
                <w:szCs w:val="28"/>
                <w:u w:val="none"/>
                <w:lang w:val="en-US" w:eastAsia="zh-CN" w:bidi="en-US"/>
              </w:rPr>
              <w:t>2022</w:t>
            </w:r>
            <w:r>
              <w:rPr>
                <w:rFonts w:ascii="Times New Roman" w:hAnsi="Times New Roman" w:eastAsia="方正仿宋_GB2312"/>
                <w:i w:val="0"/>
                <w:iCs w:val="0"/>
                <w:color w:val="000000"/>
                <w:sz w:val="28"/>
                <w:szCs w:val="28"/>
                <w:u w:val="none"/>
                <w:lang w:val="en-US" w:eastAsia="zh-CN" w:bidi="en-US"/>
              </w:rPr>
              <w:t>年度工业产值（万元）</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both"/>
              <w:rPr>
                <w:rFonts w:ascii="Times New Roman" w:hAnsi="Times New Roman" w:eastAsia="方正仿宋_GB2312" w:cs="Times New Roman"/>
                <w:i w:val="0"/>
                <w:iCs w:val="0"/>
                <w:color w:val="000000"/>
                <w:spacing w:val="0"/>
                <w:position w:val="0"/>
                <w:sz w:val="28"/>
                <w:szCs w:val="28"/>
                <w:u w:val="none"/>
                <w:lang w:val="en-US" w:eastAsia="zh-CN" w:bidi="ar-SA"/>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both"/>
              <w:rPr>
                <w:rFonts w:ascii="Times New Roman" w:hAnsi="Times New Roman" w:eastAsia="方正仿宋_GB2312" w:cs="Times New Roman"/>
                <w:i w:val="0"/>
                <w:iCs w:val="0"/>
                <w:color w:val="000000"/>
                <w:spacing w:val="0"/>
                <w:position w:val="0"/>
                <w:sz w:val="28"/>
                <w:szCs w:val="28"/>
                <w:u w:val="none"/>
                <w:lang w:val="en-US" w:eastAsia="zh-CN" w:bidi="ar-SA"/>
              </w:rPr>
            </w:pPr>
            <w:r>
              <w:rPr>
                <w:rFonts w:hint="eastAsia" w:ascii="Times New Roman" w:hAnsi="Times New Roman" w:eastAsia="方正仿宋_GB2312"/>
                <w:i w:val="0"/>
                <w:iCs w:val="0"/>
                <w:color w:val="000000"/>
                <w:sz w:val="28"/>
                <w:szCs w:val="28"/>
                <w:u w:val="none"/>
                <w:lang w:val="en-US" w:eastAsia="zh-CN" w:bidi="en-US"/>
              </w:rPr>
              <w:t>2023</w:t>
            </w:r>
            <w:r>
              <w:rPr>
                <w:rFonts w:ascii="Times New Roman" w:hAnsi="Times New Roman" w:eastAsia="方正仿宋_GB2312"/>
                <w:i w:val="0"/>
                <w:iCs w:val="0"/>
                <w:color w:val="000000"/>
                <w:sz w:val="28"/>
                <w:szCs w:val="28"/>
                <w:u w:val="none"/>
                <w:lang w:val="en-US" w:eastAsia="zh-CN" w:bidi="en-US"/>
              </w:rPr>
              <w:t>年度工业产值（万元）</w:t>
            </w:r>
          </w:p>
        </w:tc>
        <w:tc>
          <w:tcPr>
            <w:tcW w:w="772"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both"/>
              <w:rPr>
                <w:rFonts w:ascii="Times New Roman" w:hAnsi="Times New Roman" w:eastAsia="方正仿宋_GB2312" w:cs="Times New Roman"/>
                <w:i w:val="0"/>
                <w:iCs w:val="0"/>
                <w:color w:val="000000"/>
                <w:spacing w:val="0"/>
                <w:position w:val="0"/>
                <w:sz w:val="28"/>
                <w:szCs w:val="28"/>
                <w:u w:val="none"/>
                <w:lang w:val="en-US" w:eastAsia="zh-CN" w:bidi="ar-SA"/>
              </w:rPr>
            </w:pP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both"/>
              <w:rPr>
                <w:rFonts w:ascii="Times New Roman" w:hAnsi="Times New Roman" w:eastAsia="方正仿宋_GB2312" w:cs="Times New Roman"/>
                <w:i w:val="0"/>
                <w:iCs w:val="0"/>
                <w:color w:val="000000"/>
                <w:spacing w:val="0"/>
                <w:position w:val="0"/>
                <w:sz w:val="28"/>
                <w:szCs w:val="28"/>
                <w:u w:val="none"/>
                <w:lang w:val="en-US" w:eastAsia="zh-CN" w:bidi="ar-SA"/>
              </w:rPr>
            </w:pPr>
            <w:r>
              <w:rPr>
                <w:rFonts w:hint="eastAsia" w:ascii="Times New Roman" w:hAnsi="Times New Roman" w:eastAsia="方正仿宋_GB2312"/>
                <w:i w:val="0"/>
                <w:iCs w:val="0"/>
                <w:color w:val="000000"/>
                <w:sz w:val="28"/>
                <w:szCs w:val="28"/>
                <w:u w:val="none"/>
                <w:lang w:eastAsia="zh-CN"/>
              </w:rPr>
              <w:t>同比增速（</w:t>
            </w:r>
            <w:r>
              <w:rPr>
                <w:rFonts w:hint="eastAsia" w:ascii="Times New Roman" w:hAnsi="Times New Roman" w:eastAsia="方正仿宋_GB2312"/>
                <w:i w:val="0"/>
                <w:iCs w:val="0"/>
                <w:color w:val="000000"/>
                <w:sz w:val="28"/>
                <w:szCs w:val="28"/>
                <w:u w:val="none"/>
                <w:lang w:val="en-US" w:eastAsia="zh-CN"/>
              </w:rPr>
              <w:t>%）</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both"/>
              <w:rPr>
                <w:rFonts w:ascii="Times New Roman" w:hAnsi="Times New Roman" w:eastAsia="方正仿宋_GB2312" w:cs="Times New Roman"/>
                <w:i w:val="0"/>
                <w:iCs w:val="0"/>
                <w:color w:val="000000"/>
                <w:spacing w:val="0"/>
                <w:position w:val="0"/>
                <w:sz w:val="28"/>
                <w:szCs w:val="28"/>
                <w:u w:val="none"/>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884" w:hRule="atLeast"/>
        </w:trPr>
        <w:tc>
          <w:tcPr>
            <w:tcW w:w="1507"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首次获得</w:t>
            </w:r>
            <w:r>
              <w:rPr>
                <w:rFonts w:hint="eastAsia" w:ascii="Times New Roman" w:hAnsi="Times New Roman" w:eastAsia="方正仿宋_GB2312"/>
                <w:i w:val="0"/>
                <w:iCs w:val="0"/>
                <w:color w:val="000000"/>
                <w:sz w:val="28"/>
                <w:szCs w:val="28"/>
                <w:u w:val="none"/>
                <w:lang w:val="en-US" w:eastAsia="zh-CN" w:bidi="en-US"/>
              </w:rPr>
              <w:t>的</w:t>
            </w:r>
            <w:r>
              <w:rPr>
                <w:rFonts w:ascii="Times New Roman" w:hAnsi="Times New Roman" w:eastAsia="方正仿宋_GB2312"/>
                <w:i w:val="0"/>
                <w:iCs w:val="0"/>
                <w:color w:val="000000"/>
                <w:sz w:val="28"/>
                <w:szCs w:val="28"/>
                <w:u w:val="none"/>
                <w:lang w:val="en-US" w:eastAsia="zh-CN" w:bidi="en-US"/>
              </w:rPr>
              <w:t>称号</w:t>
            </w:r>
            <w:r>
              <w:rPr>
                <w:rFonts w:hint="eastAsia" w:ascii="Times New Roman" w:hAnsi="Times New Roman" w:eastAsia="方正仿宋_GB2312"/>
                <w:i w:val="0"/>
                <w:iCs w:val="0"/>
                <w:color w:val="000000"/>
                <w:sz w:val="28"/>
                <w:szCs w:val="28"/>
                <w:u w:val="none"/>
                <w:lang w:val="en-US" w:eastAsia="zh-CN" w:bidi="en-US"/>
              </w:rPr>
              <w:t>名称</w:t>
            </w:r>
          </w:p>
        </w:tc>
        <w:tc>
          <w:tcPr>
            <w:tcW w:w="1135" w:type="pct"/>
            <w:gridSpan w:val="2"/>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c>
          <w:tcPr>
            <w:tcW w:w="1363"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获得称号的时间</w:t>
            </w:r>
          </w:p>
        </w:tc>
        <w:tc>
          <w:tcPr>
            <w:tcW w:w="993"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884" w:hRule="atLeast"/>
        </w:trPr>
        <w:tc>
          <w:tcPr>
            <w:tcW w:w="1507"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center"/>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申报奖励</w:t>
            </w:r>
          </w:p>
          <w:p>
            <w:pPr>
              <w:pStyle w:val="180"/>
              <w:keepNext w:val="0"/>
              <w:keepLines w:val="0"/>
              <w:pageBreakBefore w:val="0"/>
              <w:widowControl/>
              <w:spacing w:line="500" w:lineRule="exact"/>
              <w:ind w:left="0" w:leftChars="0" w:right="0" w:rightChars="0" w:firstLine="0" w:firstLineChars="0"/>
              <w:jc w:val="center"/>
              <w:rPr>
                <w:rFonts w:hint="default"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金额</w:t>
            </w:r>
          </w:p>
        </w:tc>
        <w:tc>
          <w:tcPr>
            <w:tcW w:w="3492" w:type="pct"/>
            <w:gridSpan w:val="5"/>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   仟   佰   拾   万   仟   佰   拾   元</w:t>
            </w:r>
          </w:p>
          <w:p>
            <w:pPr>
              <w:pStyle w:val="180"/>
              <w:keepNext w:val="0"/>
              <w:keepLines w:val="0"/>
              <w:pageBreakBefore w:val="0"/>
              <w:widowControl/>
              <w:spacing w:line="500" w:lineRule="exact"/>
              <w:ind w:left="0" w:leftChars="0" w:right="0" w:rightChars="0" w:firstLine="0" w:firstLineChars="0"/>
              <w:jc w:val="center"/>
              <w:rPr>
                <w:rFonts w:hint="default"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        .00元）</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978" w:hRule="atLeast"/>
        </w:trPr>
        <w:tc>
          <w:tcPr>
            <w:tcW w:w="1507"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申请事项依据内容阐述</w:t>
            </w:r>
          </w:p>
        </w:tc>
        <w:tc>
          <w:tcPr>
            <w:tcW w:w="3492" w:type="pct"/>
            <w:gridSpan w:val="5"/>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left"/>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我单位申请**奖励事项，基本情况描述，符合**政策条款，特申请奖励**万元。</w:t>
            </w:r>
          </w:p>
          <w:p>
            <w:pPr>
              <w:pStyle w:val="180"/>
              <w:keepNext w:val="0"/>
              <w:keepLines w:val="0"/>
              <w:pageBreakBefore w:val="0"/>
              <w:widowControl/>
              <w:spacing w:line="500" w:lineRule="exact"/>
              <w:jc w:val="both"/>
              <w:rPr>
                <w:rFonts w:hint="eastAsia" w:ascii="Times New Roman" w:hAnsi="Times New Roman" w:eastAsia="方正仿宋_GB2312"/>
                <w:i w:val="0"/>
                <w:iCs w:val="0"/>
                <w:color w:val="000000"/>
                <w:sz w:val="28"/>
                <w:szCs w:val="28"/>
                <w:u w:val="none"/>
                <w:lang w:val="en-US" w:eastAsia="zh-CN" w:bidi="en-US"/>
              </w:rPr>
            </w:pPr>
          </w:p>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（备注：“基本情况描述”：1.“中国制造业企业500强”、</w:t>
            </w:r>
            <w:r>
              <w:rPr>
                <w:rFonts w:ascii="Times New Roman" w:hAnsi="Times New Roman" w:eastAsia="方正仿宋_GB2312"/>
                <w:i w:val="0"/>
                <w:iCs w:val="0"/>
                <w:color w:val="000000"/>
                <w:sz w:val="28"/>
                <w:szCs w:val="28"/>
                <w:u w:val="none"/>
                <w:lang w:val="en-US" w:eastAsia="zh-CN" w:bidi="en-US"/>
              </w:rPr>
              <w:t>“单项冠军”示范企业</w:t>
            </w:r>
            <w:r>
              <w:rPr>
                <w:rFonts w:hint="eastAsia" w:ascii="Times New Roman" w:hAnsi="Times New Roman" w:eastAsia="方正仿宋_GB2312"/>
                <w:i w:val="0"/>
                <w:iCs w:val="0"/>
                <w:color w:val="000000"/>
                <w:sz w:val="28"/>
                <w:szCs w:val="28"/>
                <w:u w:val="none"/>
                <w:lang w:val="en-US" w:eastAsia="zh-CN" w:bidi="en-US"/>
              </w:rPr>
              <w:t>、</w:t>
            </w:r>
            <w:r>
              <w:rPr>
                <w:rFonts w:ascii="Times New Roman" w:hAnsi="Times New Roman" w:eastAsia="方正仿宋_GB2312"/>
                <w:i w:val="0"/>
                <w:iCs w:val="0"/>
                <w:color w:val="000000"/>
                <w:sz w:val="28"/>
                <w:szCs w:val="28"/>
                <w:u w:val="none"/>
                <w:lang w:val="en-US" w:eastAsia="zh-CN" w:bidi="en-US"/>
              </w:rPr>
              <w:t>“单项冠军”产品</w:t>
            </w:r>
            <w:r>
              <w:rPr>
                <w:rFonts w:hint="eastAsia" w:ascii="Times New Roman" w:hAnsi="Times New Roman" w:eastAsia="方正仿宋_GB2312"/>
                <w:i w:val="0"/>
                <w:iCs w:val="0"/>
                <w:color w:val="000000"/>
                <w:sz w:val="28"/>
                <w:szCs w:val="28"/>
                <w:u w:val="none"/>
                <w:lang w:val="en-US" w:eastAsia="zh-CN" w:bidi="en-US"/>
              </w:rPr>
              <w:t>奖励、国家级或省级制造业创新中心、企业技术中心认定奖励：可提供获得认定文件名称及认定时间、是否首次认定等情况。2.申报市级工业技改投资配套奖励：可提供获得市奖励的文件、时间、金额等情况。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866"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三、</w:t>
            </w:r>
            <w:r>
              <w:rPr>
                <w:rFonts w:hint="eastAsia" w:ascii="Times New Roman" w:hAnsi="Times New Roman" w:eastAsia="方正仿宋_GB2312"/>
                <w:b/>
                <w:bCs/>
                <w:i w:val="0"/>
                <w:iCs w:val="0"/>
                <w:color w:val="000000"/>
                <w:sz w:val="28"/>
                <w:szCs w:val="28"/>
                <w:u w:val="none"/>
                <w:lang w:val="en-US" w:eastAsia="zh-CN" w:bidi="en-US"/>
              </w:rPr>
              <w:t>申请单位</w:t>
            </w:r>
            <w:r>
              <w:rPr>
                <w:rFonts w:ascii="Times New Roman" w:hAnsi="Times New Roman" w:eastAsia="方正仿宋_GB2312"/>
                <w:b/>
                <w:bCs/>
                <w:i w:val="0"/>
                <w:iCs w:val="0"/>
                <w:color w:val="000000"/>
                <w:sz w:val="28"/>
                <w:szCs w:val="28"/>
                <w:u w:val="none"/>
                <w:lang w:val="en-US" w:eastAsia="zh-CN" w:bidi="en-US"/>
              </w:rPr>
              <w:t>意见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3698" w:hRule="atLeast"/>
        </w:trPr>
        <w:tc>
          <w:tcPr>
            <w:tcW w:w="1507"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center"/>
              <w:rPr>
                <w:rFonts w:hint="default"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申请单位意见</w:t>
            </w:r>
          </w:p>
        </w:tc>
        <w:tc>
          <w:tcPr>
            <w:tcW w:w="3492" w:type="pct"/>
            <w:gridSpan w:val="5"/>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hint="eastAsia" w:ascii="Times New Roman" w:hAnsi="Times New Roman" w:eastAsia="方正仿宋_GB2312"/>
                <w:color w:val="000000"/>
                <w:kern w:val="0"/>
                <w:sz w:val="28"/>
                <w:szCs w:val="28"/>
                <w:u w:val="none"/>
                <w:lang w:val="en-US" w:eastAsia="zh-CN" w:bidi="en-US"/>
              </w:rPr>
            </w:pPr>
          </w:p>
          <w:p>
            <w:pPr>
              <w:pStyle w:val="181"/>
              <w:rPr>
                <w:rFonts w:hint="eastAsia" w:ascii="Times New Roman" w:hAnsi="Times New Roman" w:eastAsia="方正仿宋_GB2312"/>
                <w:color w:val="000000"/>
                <w:kern w:val="0"/>
                <w:sz w:val="28"/>
                <w:szCs w:val="28"/>
                <w:u w:val="none"/>
                <w:lang w:val="en-US" w:eastAsia="zh-CN" w:bidi="en-US"/>
              </w:rPr>
            </w:pPr>
          </w:p>
          <w:p>
            <w:pPr>
              <w:pStyle w:val="180"/>
              <w:rPr>
                <w:rFonts w:hint="eastAsia"/>
                <w:lang w:val="en-US" w:eastAsia="zh-CN"/>
              </w:rPr>
            </w:pPr>
          </w:p>
          <w:p>
            <w:pPr>
              <w:pStyle w:val="180"/>
              <w:keepNext w:val="0"/>
              <w:keepLines w:val="0"/>
              <w:pageBreakBefore w:val="0"/>
              <w:widowControl/>
              <w:spacing w:line="500" w:lineRule="exact"/>
              <w:ind w:firstLine="1960" w:firstLineChars="700"/>
              <w:jc w:val="both"/>
              <w:rPr>
                <w:rFonts w:hint="default" w:ascii="Times New Roman" w:hAnsi="Times New Roman" w:eastAsia="方正仿宋_GB2312"/>
                <w:color w:val="000000"/>
                <w:kern w:val="0"/>
                <w:sz w:val="28"/>
                <w:szCs w:val="28"/>
                <w:u w:val="none"/>
                <w:lang w:eastAsia="zh-CN" w:bidi="en-US"/>
              </w:rPr>
            </w:pPr>
            <w:r>
              <w:rPr>
                <w:rFonts w:hint="default" w:ascii="Times New Roman" w:hAnsi="Times New Roman" w:eastAsia="方正仿宋_GB2312"/>
                <w:color w:val="000000"/>
                <w:kern w:val="0"/>
                <w:sz w:val="28"/>
                <w:szCs w:val="28"/>
                <w:u w:val="none"/>
                <w:lang w:eastAsia="zh-CN" w:bidi="en-US"/>
              </w:rPr>
              <w:t>申请单位（盖章）：</w:t>
            </w:r>
          </w:p>
          <w:p>
            <w:pPr>
              <w:pStyle w:val="180"/>
              <w:keepNext w:val="0"/>
              <w:keepLines w:val="0"/>
              <w:pageBreakBefore w:val="0"/>
              <w:widowControl/>
              <w:spacing w:line="500" w:lineRule="exact"/>
              <w:ind w:firstLine="1960" w:firstLineChars="700"/>
              <w:jc w:val="both"/>
              <w:rPr>
                <w:rFonts w:ascii="Times New Roman" w:hAnsi="Times New Roman" w:eastAsia="方正仿宋_GB2312"/>
                <w:color w:val="000000"/>
                <w:kern w:val="0"/>
                <w:sz w:val="28"/>
                <w:szCs w:val="28"/>
                <w:u w:val="none"/>
                <w:lang w:bidi="en-US"/>
              </w:rPr>
            </w:pPr>
            <w:r>
              <w:rPr>
                <w:rFonts w:ascii="Times New Roman" w:hAnsi="Times New Roman" w:eastAsia="方正仿宋_GB2312"/>
                <w:color w:val="000000"/>
                <w:kern w:val="0"/>
                <w:sz w:val="28"/>
                <w:szCs w:val="28"/>
                <w:u w:val="none"/>
                <w:lang w:bidi="en-US"/>
              </w:rPr>
              <w:t>申请单位法人签名或盖章：</w:t>
            </w:r>
          </w:p>
          <w:p>
            <w:pPr>
              <w:pStyle w:val="180"/>
              <w:keepNext w:val="0"/>
              <w:keepLines w:val="0"/>
              <w:pageBreakBefore w:val="0"/>
              <w:widowControl/>
              <w:spacing w:line="500" w:lineRule="exact"/>
              <w:ind w:firstLine="1960" w:firstLineChars="700"/>
              <w:jc w:val="both"/>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 xml:space="preserve">申请时间：   </w:t>
            </w:r>
            <w:r>
              <w:rPr>
                <w:rFonts w:ascii="Times New Roman" w:hAnsi="Times New Roman" w:eastAsia="方正仿宋_GB2312"/>
                <w:i w:val="0"/>
                <w:iCs w:val="0"/>
                <w:color w:val="000000"/>
                <w:sz w:val="28"/>
                <w:szCs w:val="28"/>
                <w:u w:val="none"/>
                <w:lang w:val="en-US" w:eastAsia="zh-CN" w:bidi="en-US"/>
              </w:rPr>
              <w:t>年</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 月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8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hint="eastAsia" w:ascii="Times New Roman" w:hAnsi="Times New Roman" w:eastAsia="方正仿宋_GB2312"/>
                <w:b/>
                <w:bCs/>
                <w:i w:val="0"/>
                <w:iCs w:val="0"/>
                <w:color w:val="000000"/>
                <w:sz w:val="28"/>
                <w:szCs w:val="28"/>
                <w:u w:val="none"/>
                <w:lang w:val="en-US" w:eastAsia="zh-CN" w:bidi="en-US"/>
              </w:rPr>
              <w:t>四</w:t>
            </w:r>
            <w:r>
              <w:rPr>
                <w:rFonts w:ascii="Times New Roman" w:hAnsi="Times New Roman" w:eastAsia="方正仿宋_GB2312"/>
                <w:b/>
                <w:bCs/>
                <w:i w:val="0"/>
                <w:iCs w:val="0"/>
                <w:color w:val="000000"/>
                <w:sz w:val="28"/>
                <w:szCs w:val="28"/>
                <w:u w:val="none"/>
                <w:lang w:val="en-US" w:eastAsia="zh-CN" w:bidi="en-US"/>
              </w:rPr>
              <w:t>、审核意见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65"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初审意见</w:t>
            </w:r>
          </w:p>
        </w:tc>
        <w:tc>
          <w:tcPr>
            <w:tcW w:w="3492" w:type="pct"/>
            <w:gridSpan w:val="5"/>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属地街道办事处（盖章）</w:t>
            </w:r>
          </w:p>
          <w:p>
            <w:pPr>
              <w:pStyle w:val="180"/>
              <w:keepNext w:val="0"/>
              <w:keepLines w:val="0"/>
              <w:pageBreakBefore w:val="0"/>
              <w:widowControl/>
              <w:spacing w:line="500" w:lineRule="exact"/>
              <w:ind w:firstLine="3080" w:firstLineChars="1100"/>
              <w:jc w:val="both"/>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 xml:space="preserve">年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月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65"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审核意见</w:t>
            </w:r>
          </w:p>
        </w:tc>
        <w:tc>
          <w:tcPr>
            <w:tcW w:w="3492" w:type="pct"/>
            <w:gridSpan w:val="5"/>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lang w:val="en-US" w:eastAsia="zh-CN" w:bidi="en-US"/>
              </w:rPr>
            </w:pPr>
          </w:p>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广州市荔湾区科技工业和信息化局（盖章）</w:t>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年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月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日</w:t>
            </w:r>
          </w:p>
        </w:tc>
      </w:tr>
    </w:tbl>
    <w:p>
      <w:pPr>
        <w:pStyle w:val="180"/>
        <w:keepNext w:val="0"/>
        <w:keepLines w:val="0"/>
        <w:pageBreakBefore w:val="0"/>
        <w:widowControl/>
        <w:spacing w:line="460" w:lineRule="exact"/>
        <w:jc w:val="left"/>
        <w:rPr>
          <w:rFonts w:hint="eastAsia" w:ascii="黑体" w:hAnsi="黑体" w:eastAsia="黑体" w:cs="黑体"/>
          <w:sz w:val="32"/>
          <w:szCs w:val="32"/>
          <w:lang w:val="en-US" w:eastAsia="zh-CN"/>
        </w:rPr>
      </w:pPr>
      <w:r>
        <w:rPr>
          <w:rFonts w:ascii="Times New Roman" w:hAnsi="Times New Roman" w:eastAsia="方正仿宋_GB2312"/>
          <w:i w:val="0"/>
          <w:iCs w:val="0"/>
          <w:color w:val="000000"/>
          <w:sz w:val="28"/>
          <w:szCs w:val="28"/>
          <w:u w:val="none"/>
          <w:lang w:val="en-US" w:eastAsia="zh-CN" w:bidi="en-US"/>
        </w:rPr>
        <w:t>说明：</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1.国民经济行业代码：按照《国民经济行业分类》（GB/T 4754—2017）的要求，填写行业代码。</w:t>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2.申请奖励的单位，应确保申报资料的真实有效。如有弄虚作假、骗取奖励的，将收回奖励。违反其他法律法规规定的，依法追究相应法律责任；情节严重、构成犯罪的，依法追究刑事责任。</w:t>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3</w:t>
      </w:r>
      <w:r>
        <w:rPr>
          <w:rFonts w:ascii="Times New Roman" w:hAnsi="Times New Roman" w:eastAsia="方正仿宋_GB2312"/>
          <w:i w:val="0"/>
          <w:iCs w:val="0"/>
          <w:color w:val="000000"/>
          <w:sz w:val="28"/>
          <w:szCs w:val="28"/>
          <w:u w:val="none"/>
          <w:lang w:val="en-US" w:eastAsia="zh-CN" w:bidi="en-US"/>
        </w:rPr>
        <w:t>.此表格一式</w:t>
      </w:r>
      <w:r>
        <w:rPr>
          <w:rFonts w:hint="eastAsia" w:ascii="Times New Roman" w:hAnsi="Times New Roman" w:eastAsia="方正仿宋_GB2312"/>
          <w:i w:val="0"/>
          <w:iCs w:val="0"/>
          <w:color w:val="000000"/>
          <w:sz w:val="28"/>
          <w:szCs w:val="28"/>
          <w:u w:val="none"/>
          <w:lang w:val="en-US" w:eastAsia="zh-CN" w:bidi="en-US"/>
        </w:rPr>
        <w:t>三</w:t>
      </w:r>
      <w:r>
        <w:rPr>
          <w:rFonts w:ascii="Times New Roman" w:hAnsi="Times New Roman" w:eastAsia="方正仿宋_GB2312"/>
          <w:i w:val="0"/>
          <w:iCs w:val="0"/>
          <w:color w:val="000000"/>
          <w:sz w:val="28"/>
          <w:szCs w:val="28"/>
          <w:u w:val="none"/>
          <w:lang w:val="en-US" w:eastAsia="zh-CN" w:bidi="en-US"/>
        </w:rPr>
        <w:t>份。</w:t>
      </w:r>
      <w:r>
        <w:rPr>
          <w:rFonts w:ascii="Times New Roman" w:hAnsi="Times New Roman" w:eastAsia="方正仿宋_GB2312"/>
          <w:color w:val="000000"/>
          <w:sz w:val="28"/>
          <w:szCs w:val="28"/>
          <w:u w:val="none"/>
          <w:lang w:val="en-US" w:eastAsia="zh-CN" w:bidi="en-US"/>
        </w:rPr>
        <w:br w:type="page"/>
      </w:r>
      <w:r>
        <w:rPr>
          <w:rFonts w:hint="eastAsia" w:ascii="黑体" w:hAnsi="黑体" w:eastAsia="黑体" w:cs="黑体"/>
          <w:sz w:val="32"/>
          <w:szCs w:val="32"/>
          <w:lang w:val="en-US" w:eastAsia="zh-CN"/>
        </w:rPr>
        <w:t>附件</w:t>
      </w:r>
      <w:r>
        <w:rPr>
          <w:rFonts w:hint="eastAsia" w:ascii="黑体" w:hAnsi="黑体" w:eastAsia="黑体" w:cs="黑体"/>
          <w:sz w:val="32"/>
          <w:szCs w:val="32"/>
          <w:lang w:val="en-US" w:eastAsia="zh-CN"/>
        </w:rPr>
        <w:t>1-2-3</w:t>
      </w:r>
    </w:p>
    <w:p>
      <w:pPr>
        <w:pStyle w:val="181"/>
        <w:keepNext w:val="0"/>
        <w:keepLines w:val="0"/>
        <w:pageBreakBefore w:val="0"/>
        <w:widowControl/>
        <w:spacing w:before="157" w:after="157" w:line="580" w:lineRule="exact"/>
        <w:ind w:left="221"/>
        <w:jc w:val="center"/>
        <w:rPr>
          <w:rStyle w:val="227"/>
          <w:rFonts w:ascii="Times New Roman" w:hAnsi="Times New Roman"/>
          <w:sz w:val="32"/>
          <w:szCs w:val="32"/>
          <w:lang w:val="en-US" w:eastAsia="zh-CN" w:bidi="en-US"/>
        </w:rPr>
      </w:pPr>
      <w:r>
        <w:rPr>
          <w:rFonts w:hint="eastAsia" w:ascii="Times New Roman" w:hAnsi="Times New Roman" w:eastAsia="方正小标宋简体"/>
          <w:b w:val="0"/>
          <w:bCs w:val="0"/>
          <w:i w:val="0"/>
          <w:iCs w:val="0"/>
          <w:sz w:val="44"/>
          <w:szCs w:val="44"/>
          <w:u w:val="none"/>
          <w:lang w:val="en-US" w:eastAsia="zh-CN" w:bidi="ar-SA"/>
        </w:rPr>
        <w:t>企业奖励扶持</w:t>
      </w:r>
      <w:r>
        <w:rPr>
          <w:rFonts w:ascii="Times New Roman" w:hAnsi="Times New Roman" w:eastAsia="方正小标宋简体"/>
          <w:b w:val="0"/>
          <w:bCs w:val="0"/>
          <w:i w:val="0"/>
          <w:iCs w:val="0"/>
          <w:sz w:val="44"/>
          <w:szCs w:val="44"/>
          <w:u w:val="none"/>
          <w:lang w:val="en-US" w:eastAsia="zh-CN" w:bidi="ar-SA"/>
        </w:rPr>
        <w:t>申</w:t>
      </w:r>
      <w:r>
        <w:rPr>
          <w:rFonts w:hint="eastAsia" w:ascii="Times New Roman" w:hAnsi="Times New Roman" w:eastAsia="方正小标宋简体"/>
          <w:b w:val="0"/>
          <w:bCs w:val="0"/>
          <w:i w:val="0"/>
          <w:iCs w:val="0"/>
          <w:sz w:val="44"/>
          <w:szCs w:val="44"/>
          <w:u w:val="none"/>
          <w:lang w:val="en-US" w:eastAsia="zh-CN" w:bidi="ar-SA"/>
        </w:rPr>
        <w:t>请</w:t>
      </w:r>
      <w:r>
        <w:rPr>
          <w:rFonts w:ascii="Times New Roman" w:hAnsi="Times New Roman" w:eastAsia="方正小标宋简体"/>
          <w:b w:val="0"/>
          <w:bCs w:val="0"/>
          <w:i w:val="0"/>
          <w:iCs w:val="0"/>
          <w:sz w:val="44"/>
          <w:szCs w:val="44"/>
          <w:u w:val="none"/>
          <w:lang w:val="en-US" w:eastAsia="zh-CN" w:bidi="ar-SA"/>
        </w:rPr>
        <w:t>表</w:t>
      </w:r>
      <w:r>
        <w:rPr>
          <w:rFonts w:ascii="Times New Roman" w:hAnsi="Times New Roman" w:eastAsia="方正小标宋简体"/>
          <w:b w:val="0"/>
          <w:bCs w:val="0"/>
          <w:i w:val="0"/>
          <w:iCs w:val="0"/>
          <w:sz w:val="44"/>
          <w:szCs w:val="44"/>
          <w:u w:val="none"/>
          <w:lang w:val="en-US" w:eastAsia="zh-CN" w:bidi="ar-SA"/>
        </w:rPr>
        <w:br w:type="textWrapping"/>
      </w:r>
      <w:r>
        <w:rPr>
          <w:rStyle w:val="227"/>
          <w:rFonts w:ascii="Times New Roman" w:hAnsi="Times New Roman"/>
          <w:sz w:val="32"/>
          <w:szCs w:val="32"/>
          <w:lang w:val="en-US" w:eastAsia="zh-CN" w:bidi="en-US"/>
        </w:rPr>
        <w:t>（支持现代都市工业载体提质增效）</w:t>
      </w:r>
    </w:p>
    <w:tbl>
      <w:tblPr>
        <w:tblStyle w:val="26"/>
        <w:tblW w:w="5000" w:type="pct"/>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2088"/>
        <w:gridCol w:w="2642"/>
        <w:gridCol w:w="2455"/>
        <w:gridCol w:w="1875"/>
        <w:tblGridChange w:id="0">
          <w:tblGrid>
            <w:gridCol w:w="2088"/>
            <w:gridCol w:w="860"/>
            <w:gridCol w:w="1782"/>
            <w:gridCol w:w="2455"/>
            <w:gridCol w:w="1875"/>
          </w:tblGrid>
        </w:tblGridChange>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62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一、基本情况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824" w:hRule="atLeast"/>
        </w:trPr>
        <w:tc>
          <w:tcPr>
            <w:tcW w:w="1152"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申请单位名称</w:t>
            </w:r>
          </w:p>
        </w:tc>
        <w:tc>
          <w:tcPr>
            <w:tcW w:w="3847" w:type="pct"/>
            <w:gridSpan w:val="3"/>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679" w:hRule="atLeast"/>
        </w:trPr>
        <w:tc>
          <w:tcPr>
            <w:tcW w:w="1152"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注册地址</w:t>
            </w:r>
          </w:p>
        </w:tc>
        <w:tc>
          <w:tcPr>
            <w:tcW w:w="3847" w:type="pct"/>
            <w:gridSpan w:val="3"/>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wAfter w:w="0" w:type="auto"/>
          <w:trHeight w:val="679" w:hRule="atLeast"/>
        </w:trPr>
        <w:tc>
          <w:tcPr>
            <w:tcW w:w="1152"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统一社会</w:t>
            </w:r>
          </w:p>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信用代码</w:t>
            </w:r>
          </w:p>
        </w:tc>
        <w:tc>
          <w:tcPr>
            <w:tcW w:w="1458" w:type="pct"/>
            <w:tcBorders>
              <w:top w:val="single" w:color="000000" w:sz="4" w:space="0"/>
              <w:left w:val="single" w:color="000000" w:sz="4" w:space="0"/>
              <w:bottom w:val="single" w:color="000000" w:sz="4" w:space="0"/>
              <w:right w:val="nil"/>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c>
          <w:tcPr>
            <w:tcW w:w="1354"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国民经济行业代码</w:t>
            </w:r>
          </w:p>
        </w:tc>
        <w:tc>
          <w:tcPr>
            <w:tcW w:w="1034" w:type="pct"/>
            <w:tcBorders>
              <w:top w:val="single" w:color="000000" w:sz="4" w:space="0"/>
              <w:left w:val="nil"/>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wAfter w:w="0" w:type="auto"/>
          <w:trHeight w:val="822"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园区用地面积</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（平方米）</w:t>
            </w:r>
          </w:p>
        </w:tc>
        <w:tc>
          <w:tcPr>
            <w:tcW w:w="1458"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c>
          <w:tcPr>
            <w:tcW w:w="1354"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园区建筑面积</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（平方米）</w:t>
            </w:r>
          </w:p>
        </w:tc>
        <w:tc>
          <w:tcPr>
            <w:tcW w:w="1034"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wAfter w:w="0" w:type="auto"/>
          <w:trHeight w:val="679"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园区地址</w:t>
            </w:r>
          </w:p>
        </w:tc>
        <w:tc>
          <w:tcPr>
            <w:tcW w:w="1458"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p>
            <w:pPr>
              <w:pStyle w:val="181"/>
            </w:pPr>
          </w:p>
        </w:tc>
        <w:tc>
          <w:tcPr>
            <w:tcW w:w="1354"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入驻企业数（家）</w:t>
            </w:r>
          </w:p>
        </w:tc>
        <w:tc>
          <w:tcPr>
            <w:tcW w:w="1034" w:type="pct"/>
            <w:tcBorders>
              <w:top w:val="single" w:color="000000" w:sz="4" w:space="0"/>
              <w:left w:val="nil"/>
              <w:bottom w:val="single" w:color="000000" w:sz="4" w:space="0"/>
              <w:right w:val="single" w:color="000000" w:sz="4" w:space="0"/>
            </w:tcBorders>
            <w:noWrap/>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679"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color w:val="000000"/>
                <w:spacing w:val="0"/>
                <w:position w:val="0"/>
                <w:sz w:val="28"/>
                <w:szCs w:val="28"/>
                <w:u w:val="none"/>
                <w:lang w:val="en-US" w:eastAsia="zh-CN" w:bidi="en-US"/>
              </w:rPr>
            </w:pPr>
            <w:r>
              <w:rPr>
                <w:rStyle w:val="228"/>
                <w:rFonts w:hint="eastAsia" w:ascii="Times New Roman" w:hAnsi="Times New Roman" w:eastAsia="方正仿宋_GB2312"/>
                <w:lang w:val="en-US" w:eastAsia="zh-CN" w:bidi="en-US"/>
              </w:rPr>
              <w:t>法定代表人</w:t>
            </w:r>
          </w:p>
        </w:tc>
        <w:tc>
          <w:tcPr>
            <w:tcW w:w="1458"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p>
        </w:tc>
        <w:tc>
          <w:tcPr>
            <w:tcW w:w="1354"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联系电话</w:t>
            </w:r>
          </w:p>
        </w:tc>
        <w:tc>
          <w:tcPr>
            <w:tcW w:w="1034" w:type="pct"/>
            <w:tcBorders>
              <w:top w:val="single" w:color="000000" w:sz="4" w:space="0"/>
              <w:left w:val="nil"/>
              <w:bottom w:val="single" w:color="000000" w:sz="4" w:space="0"/>
              <w:right w:val="single" w:color="000000" w:sz="4" w:space="0"/>
            </w:tcBorders>
            <w:noWrap/>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679"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r>
              <w:rPr>
                <w:rFonts w:hint="eastAsia" w:ascii="Times New Roman" w:hAnsi="Times New Roman" w:eastAsia="方正仿宋_GB2312"/>
                <w:i w:val="0"/>
                <w:iCs w:val="0"/>
                <w:color w:val="000000"/>
                <w:sz w:val="28"/>
                <w:szCs w:val="28"/>
                <w:u w:val="none"/>
                <w:lang w:val="en-US" w:eastAsia="zh-CN" w:bidi="en-US"/>
              </w:rPr>
              <w:t>企业</w:t>
            </w:r>
            <w:r>
              <w:rPr>
                <w:rFonts w:ascii="Times New Roman" w:hAnsi="Times New Roman" w:eastAsia="方正仿宋_GB2312"/>
                <w:i w:val="0"/>
                <w:iCs w:val="0"/>
                <w:color w:val="000000"/>
                <w:sz w:val="28"/>
                <w:szCs w:val="28"/>
                <w:u w:val="none"/>
                <w:lang w:val="en-US" w:eastAsia="zh-CN" w:bidi="en-US"/>
              </w:rPr>
              <w:t>联系人</w:t>
            </w:r>
          </w:p>
        </w:tc>
        <w:tc>
          <w:tcPr>
            <w:tcW w:w="1458"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p>
        </w:tc>
        <w:tc>
          <w:tcPr>
            <w:tcW w:w="1354"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r>
              <w:rPr>
                <w:rStyle w:val="228"/>
                <w:rFonts w:ascii="Times New Roman" w:hAnsi="Times New Roman" w:eastAsia="方正仿宋_GB2312"/>
                <w:lang w:val="en-US" w:eastAsia="zh-CN" w:bidi="en-US"/>
              </w:rPr>
              <w:t>手机号码</w:t>
            </w:r>
          </w:p>
        </w:tc>
        <w:tc>
          <w:tcPr>
            <w:tcW w:w="1034" w:type="pct"/>
            <w:tcBorders>
              <w:top w:val="single" w:color="000000" w:sz="4" w:space="0"/>
              <w:left w:val="nil"/>
              <w:bottom w:val="single" w:color="000000" w:sz="4" w:space="0"/>
              <w:right w:val="single" w:color="000000" w:sz="4" w:space="0"/>
            </w:tcBorders>
            <w:noWrap/>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679"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en-US"/>
              </w:rPr>
            </w:pPr>
            <w:r>
              <w:rPr>
                <w:rFonts w:ascii="Times New Roman" w:hAnsi="Times New Roman" w:eastAsia="方正仿宋_GB2312"/>
                <w:color w:val="000000"/>
                <w:kern w:val="0"/>
                <w:sz w:val="28"/>
                <w:szCs w:val="28"/>
                <w:u w:val="none"/>
                <w:lang w:bidi="en-US"/>
              </w:rPr>
              <w:t>开户银行</w:t>
            </w:r>
          </w:p>
        </w:tc>
        <w:tc>
          <w:tcPr>
            <w:tcW w:w="1458"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en-US"/>
              </w:rPr>
            </w:pPr>
          </w:p>
        </w:tc>
        <w:tc>
          <w:tcPr>
            <w:tcW w:w="1354"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color w:val="auto"/>
                <w:spacing w:val="0"/>
                <w:position w:val="0"/>
                <w:sz w:val="21"/>
                <w:szCs w:val="22"/>
                <w:lang w:val="en-US" w:eastAsia="zh-CN" w:bidi="en-US"/>
              </w:rPr>
            </w:pPr>
            <w:r>
              <w:rPr>
                <w:rFonts w:ascii="Times New Roman" w:hAnsi="Times New Roman" w:eastAsia="方正仿宋_GB2312"/>
                <w:color w:val="000000"/>
                <w:spacing w:val="0"/>
                <w:kern w:val="0"/>
                <w:sz w:val="28"/>
                <w:szCs w:val="28"/>
                <w:u w:val="none"/>
                <w:lang w:bidi="en-US"/>
              </w:rPr>
              <w:t>银行账号</w:t>
            </w:r>
          </w:p>
        </w:tc>
        <w:tc>
          <w:tcPr>
            <w:tcW w:w="1034" w:type="pct"/>
            <w:tcBorders>
              <w:top w:val="single" w:color="000000" w:sz="4" w:space="0"/>
              <w:left w:val="nil"/>
              <w:bottom w:val="single" w:color="000000" w:sz="4" w:space="0"/>
              <w:right w:val="single" w:color="000000" w:sz="4" w:space="0"/>
            </w:tcBorders>
            <w:noWrap/>
            <w:vAlign w:val="center"/>
          </w:tcPr>
          <w:p>
            <w:pPr>
              <w:pStyle w:val="180"/>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wAfter w:w="0" w:type="auto"/>
          <w:trHeight w:val="630"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二、申报事项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1740" w:hRule="atLeast"/>
        </w:trPr>
        <w:tc>
          <w:tcPr>
            <w:tcW w:w="1152"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申报方向</w:t>
            </w:r>
          </w:p>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（打钩）</w:t>
            </w:r>
          </w:p>
        </w:tc>
        <w:tc>
          <w:tcPr>
            <w:tcW w:w="3847" w:type="pct"/>
            <w:gridSpan w:val="3"/>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left"/>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 xml:space="preserve"> □市级现代都市工业产业园配套奖励</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□区级现代都市工业园区奖励（年度工业产值达标）</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□区级现代都市工业园区奖励（年度工业产值增长达标）</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□园区载体物业改造提升投资奖励</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1020"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所获称号等级</w:t>
            </w:r>
          </w:p>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（打钩）</w:t>
            </w:r>
          </w:p>
        </w:tc>
        <w:tc>
          <w:tcPr>
            <w:tcW w:w="3847" w:type="pct"/>
            <w:gridSpan w:val="3"/>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left"/>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 xml:space="preserve"> □市级现代都市工业产业园</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□区级现代都市工业园区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20"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center"/>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申报奖励</w:t>
            </w:r>
          </w:p>
          <w:p>
            <w:pPr>
              <w:pStyle w:val="180"/>
              <w:keepNext w:val="0"/>
              <w:keepLines w:val="0"/>
              <w:pageBreakBefore w:val="0"/>
              <w:widowControl/>
              <w:spacing w:line="500" w:lineRule="exact"/>
              <w:ind w:left="0" w:leftChars="0" w:right="0" w:rightChars="0" w:firstLine="0" w:firstLineChars="0"/>
              <w:jc w:val="center"/>
              <w:rPr>
                <w:rFonts w:hint="default"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金额</w:t>
            </w:r>
          </w:p>
        </w:tc>
        <w:tc>
          <w:tcPr>
            <w:tcW w:w="3847" w:type="pct"/>
            <w:gridSpan w:val="3"/>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   仟   佰   拾   万   仟   佰   拾   元</w:t>
            </w:r>
          </w:p>
          <w:p>
            <w:pPr>
              <w:pStyle w:val="180"/>
              <w:keepNext w:val="0"/>
              <w:keepLines w:val="0"/>
              <w:pageBreakBefore w:val="0"/>
              <w:widowControl/>
              <w:spacing w:line="500" w:lineRule="exact"/>
              <w:ind w:left="0" w:leftChars="0" w:right="0" w:rightChars="0" w:firstLine="0" w:firstLineChars="0"/>
              <w:jc w:val="center"/>
              <w:rPr>
                <w:rFonts w:hint="default"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        .00元）</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354"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申请事项依据内容阐述</w:t>
            </w:r>
          </w:p>
        </w:tc>
        <w:tc>
          <w:tcPr>
            <w:tcW w:w="3847" w:type="pct"/>
            <w:gridSpan w:val="3"/>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我单位申请**奖励事项，基本情况描述，符合**政策条款，特申请奖励**万元。</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1390"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获市级奖励</w:t>
            </w:r>
          </w:p>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金额（万元）</w:t>
            </w:r>
          </w:p>
        </w:tc>
        <w:tc>
          <w:tcPr>
            <w:tcW w:w="1458"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p>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（仅申请市级现代都市工业产业园配套奖励的填写，否则填“/”）</w:t>
            </w:r>
          </w:p>
        </w:tc>
        <w:tc>
          <w:tcPr>
            <w:tcW w:w="1354"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园区</w:t>
            </w:r>
            <w:r>
              <w:rPr>
                <w:rFonts w:hint="eastAsia" w:ascii="Times New Roman" w:hAnsi="Times New Roman" w:eastAsia="方正仿宋_GB2312"/>
                <w:i w:val="0"/>
                <w:iCs w:val="0"/>
                <w:color w:val="000000"/>
                <w:sz w:val="28"/>
                <w:szCs w:val="28"/>
                <w:u w:val="none"/>
                <w:lang w:val="en-US" w:eastAsia="zh-CN" w:bidi="en-US"/>
              </w:rPr>
              <w:t>2022年度</w:t>
            </w:r>
            <w:r>
              <w:rPr>
                <w:rFonts w:ascii="Times New Roman" w:hAnsi="Times New Roman" w:eastAsia="方正仿宋_GB2312"/>
                <w:i w:val="0"/>
                <w:iCs w:val="0"/>
                <w:color w:val="000000"/>
                <w:sz w:val="28"/>
                <w:szCs w:val="28"/>
                <w:u w:val="none"/>
                <w:lang w:val="en-US" w:eastAsia="zh-CN" w:bidi="en-US"/>
              </w:rPr>
              <w:t>纳入荔湾区统计核算的工业产值</w:t>
            </w:r>
          </w:p>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（万元）</w:t>
            </w:r>
          </w:p>
        </w:tc>
        <w:tc>
          <w:tcPr>
            <w:tcW w:w="1034"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wAfter w:w="0" w:type="auto"/>
          <w:trHeight w:val="2251"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园区</w:t>
            </w:r>
            <w:r>
              <w:rPr>
                <w:rFonts w:hint="eastAsia" w:ascii="Times New Roman" w:hAnsi="Times New Roman" w:eastAsia="方正仿宋_GB2312"/>
                <w:i w:val="0"/>
                <w:iCs w:val="0"/>
                <w:color w:val="000000"/>
                <w:sz w:val="28"/>
                <w:szCs w:val="28"/>
                <w:u w:val="none"/>
                <w:lang w:val="en-US" w:eastAsia="zh-CN" w:bidi="en-US"/>
              </w:rPr>
              <w:t>2023年度</w:t>
            </w:r>
            <w:r>
              <w:rPr>
                <w:rFonts w:ascii="Times New Roman" w:hAnsi="Times New Roman" w:eastAsia="方正仿宋_GB2312"/>
                <w:i w:val="0"/>
                <w:iCs w:val="0"/>
                <w:color w:val="000000"/>
                <w:sz w:val="28"/>
                <w:szCs w:val="28"/>
                <w:u w:val="none"/>
                <w:lang w:val="en-US" w:eastAsia="zh-CN" w:bidi="en-US"/>
              </w:rPr>
              <w:t>纳入荔湾区统计核算的地均工业产值（万元/平方米，按占地面积计算）</w:t>
            </w:r>
          </w:p>
        </w:tc>
        <w:tc>
          <w:tcPr>
            <w:tcW w:w="1458"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p>
        </w:tc>
        <w:tc>
          <w:tcPr>
            <w:tcW w:w="1354"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园区</w:t>
            </w:r>
            <w:r>
              <w:rPr>
                <w:rFonts w:hint="eastAsia" w:ascii="Times New Roman" w:hAnsi="Times New Roman" w:eastAsia="方正仿宋_GB2312"/>
                <w:i w:val="0"/>
                <w:iCs w:val="0"/>
                <w:color w:val="000000"/>
                <w:sz w:val="28"/>
                <w:szCs w:val="28"/>
                <w:u w:val="none"/>
                <w:lang w:val="en-US" w:eastAsia="zh-CN" w:bidi="en-US"/>
              </w:rPr>
              <w:t>2023年度</w:t>
            </w:r>
            <w:r>
              <w:rPr>
                <w:rFonts w:ascii="Times New Roman" w:hAnsi="Times New Roman" w:eastAsia="方正仿宋_GB2312"/>
                <w:i w:val="0"/>
                <w:iCs w:val="0"/>
                <w:color w:val="000000"/>
                <w:sz w:val="28"/>
                <w:szCs w:val="28"/>
                <w:u w:val="none"/>
                <w:lang w:val="en-US" w:eastAsia="zh-CN" w:bidi="en-US"/>
              </w:rPr>
              <w:t>纳入荔湾区统计核算的</w:t>
            </w:r>
            <w:r>
              <w:rPr>
                <w:rFonts w:hint="eastAsia" w:ascii="Times New Roman" w:hAnsi="Times New Roman" w:eastAsia="方正仿宋_GB2312"/>
                <w:i w:val="0"/>
                <w:iCs w:val="0"/>
                <w:color w:val="000000"/>
                <w:sz w:val="28"/>
                <w:szCs w:val="28"/>
                <w:u w:val="none"/>
                <w:lang w:val="en-US" w:eastAsia="zh-CN" w:bidi="en-US"/>
              </w:rPr>
              <w:t>工业产值</w:t>
            </w:r>
            <w:r>
              <w:rPr>
                <w:rFonts w:ascii="Times New Roman" w:hAnsi="Times New Roman" w:eastAsia="方正仿宋_GB2312"/>
                <w:i w:val="0"/>
                <w:iCs w:val="0"/>
                <w:color w:val="000000"/>
                <w:sz w:val="28"/>
                <w:szCs w:val="28"/>
                <w:u w:val="none"/>
                <w:lang w:val="en-US" w:eastAsia="zh-CN" w:bidi="en-US"/>
              </w:rPr>
              <w:t>（万元）</w:t>
            </w:r>
            <w:r>
              <w:rPr>
                <w:rFonts w:hint="eastAsia" w:ascii="Times New Roman" w:hAnsi="Times New Roman" w:eastAsia="方正仿宋_GB2312"/>
                <w:i w:val="0"/>
                <w:iCs w:val="0"/>
                <w:color w:val="000000"/>
                <w:sz w:val="28"/>
                <w:szCs w:val="28"/>
                <w:u w:val="none"/>
                <w:lang w:val="en-US" w:eastAsia="zh-CN" w:bidi="en-US"/>
              </w:rPr>
              <w:t>，以及</w:t>
            </w:r>
            <w:r>
              <w:rPr>
                <w:rFonts w:ascii="Times New Roman" w:hAnsi="Times New Roman" w:eastAsia="方正仿宋_GB2312"/>
                <w:i w:val="0"/>
                <w:iCs w:val="0"/>
                <w:color w:val="000000"/>
                <w:sz w:val="28"/>
                <w:szCs w:val="28"/>
                <w:u w:val="none"/>
                <w:lang w:val="en-US" w:eastAsia="zh-CN" w:bidi="en-US"/>
              </w:rPr>
              <w:t>同比增长</w:t>
            </w:r>
            <w:r>
              <w:rPr>
                <w:rFonts w:hint="eastAsia" w:ascii="Times New Roman" w:hAnsi="Times New Roman" w:eastAsia="方正仿宋_GB2312"/>
                <w:i w:val="0"/>
                <w:iCs w:val="0"/>
                <w:color w:val="000000"/>
                <w:sz w:val="28"/>
                <w:szCs w:val="28"/>
                <w:u w:val="none"/>
                <w:lang w:val="en-US" w:eastAsia="zh-CN" w:bidi="en-US"/>
              </w:rPr>
              <w:t>率</w:t>
            </w:r>
            <w:r>
              <w:rPr>
                <w:rFonts w:ascii="Times New Roman" w:hAnsi="Times New Roman" w:eastAsia="方正仿宋_GB2312"/>
                <w:i w:val="0"/>
                <w:iCs w:val="0"/>
                <w:color w:val="000000"/>
                <w:sz w:val="28"/>
                <w:szCs w:val="28"/>
                <w:u w:val="none"/>
                <w:lang w:val="en-US" w:eastAsia="zh-CN" w:bidi="en-US"/>
              </w:rPr>
              <w:t>（%）</w:t>
            </w:r>
          </w:p>
        </w:tc>
        <w:tc>
          <w:tcPr>
            <w:tcW w:w="1034" w:type="pct"/>
            <w:tcBorders>
              <w:top w:val="single" w:color="000000" w:sz="4" w:space="0"/>
              <w:left w:val="nil"/>
              <w:bottom w:val="single" w:color="000000" w:sz="4" w:space="0"/>
              <w:right w:val="single" w:color="000000" w:sz="4" w:space="0"/>
            </w:tcBorders>
            <w:noWrap/>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66"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三、</w:t>
            </w:r>
            <w:r>
              <w:rPr>
                <w:rFonts w:hint="eastAsia" w:ascii="Times New Roman" w:hAnsi="Times New Roman" w:eastAsia="方正仿宋_GB2312"/>
                <w:b/>
                <w:bCs/>
                <w:i w:val="0"/>
                <w:iCs w:val="0"/>
                <w:color w:val="000000"/>
                <w:sz w:val="28"/>
                <w:szCs w:val="28"/>
                <w:u w:val="none"/>
                <w:lang w:val="en-US" w:eastAsia="zh-CN" w:bidi="en-US"/>
              </w:rPr>
              <w:t>申请单位</w:t>
            </w:r>
            <w:r>
              <w:rPr>
                <w:rFonts w:ascii="Times New Roman" w:hAnsi="Times New Roman" w:eastAsia="方正仿宋_GB2312"/>
                <w:b/>
                <w:bCs/>
                <w:i w:val="0"/>
                <w:iCs w:val="0"/>
                <w:color w:val="000000"/>
                <w:sz w:val="28"/>
                <w:szCs w:val="28"/>
                <w:u w:val="none"/>
                <w:lang w:val="en-US" w:eastAsia="zh-CN" w:bidi="en-US"/>
              </w:rPr>
              <w:t>意见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698"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ind w:left="0" w:leftChars="0" w:right="0" w:rightChars="0" w:firstLine="0" w:firstLineChars="0"/>
              <w:jc w:val="center"/>
              <w:rPr>
                <w:rFonts w:hint="default"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申请单位意见</w:t>
            </w:r>
          </w:p>
        </w:tc>
        <w:tc>
          <w:tcPr>
            <w:tcW w:w="3847" w:type="pct"/>
            <w:gridSpan w:val="3"/>
            <w:tcBorders>
              <w:top w:val="single" w:color="000000" w:sz="4" w:space="0"/>
              <w:left w:val="single" w:color="000000" w:sz="4" w:space="0"/>
              <w:bottom w:val="single" w:color="000000" w:sz="4" w:space="0"/>
              <w:right w:val="single" w:color="000000" w:sz="4" w:space="0"/>
            </w:tcBorders>
            <w:noWrap/>
            <w:vAlign w:val="center"/>
          </w:tcPr>
          <w:p/>
          <w:p>
            <w:pPr>
              <w:pStyle w:val="180"/>
              <w:keepNext w:val="0"/>
              <w:keepLines w:val="0"/>
              <w:pageBreakBefore w:val="0"/>
              <w:widowControl/>
              <w:spacing w:line="500" w:lineRule="exact"/>
              <w:jc w:val="center"/>
              <w:rPr>
                <w:rFonts w:hint="eastAsia" w:ascii="Times New Roman" w:hAnsi="Times New Roman" w:eastAsia="方正仿宋_GB2312"/>
                <w:color w:val="000000"/>
                <w:kern w:val="0"/>
                <w:sz w:val="28"/>
                <w:szCs w:val="28"/>
                <w:u w:val="none"/>
                <w:lang w:val="en-US" w:eastAsia="zh-CN" w:bidi="en-US"/>
              </w:rPr>
            </w:pPr>
          </w:p>
          <w:p>
            <w:pPr>
              <w:pStyle w:val="181"/>
              <w:rPr>
                <w:rFonts w:hint="eastAsia" w:ascii="Times New Roman" w:hAnsi="Times New Roman" w:eastAsia="方正仿宋_GB2312"/>
                <w:color w:val="000000"/>
                <w:kern w:val="0"/>
                <w:sz w:val="28"/>
                <w:szCs w:val="28"/>
                <w:u w:val="none"/>
                <w:lang w:val="en-US" w:eastAsia="zh-CN" w:bidi="en-US"/>
              </w:rPr>
            </w:pPr>
          </w:p>
          <w:p>
            <w:pPr>
              <w:pStyle w:val="180"/>
              <w:rPr>
                <w:rFonts w:hint="eastAsia"/>
                <w:lang w:val="en-US" w:eastAsia="zh-CN"/>
              </w:rPr>
            </w:pPr>
          </w:p>
          <w:p>
            <w:pPr>
              <w:pStyle w:val="180"/>
              <w:rPr>
                <w:rFonts w:hint="eastAsia"/>
                <w:lang w:val="en-US" w:eastAsia="zh-CN"/>
              </w:rPr>
            </w:pPr>
          </w:p>
          <w:p>
            <w:pPr>
              <w:pStyle w:val="180"/>
              <w:keepNext w:val="0"/>
              <w:keepLines w:val="0"/>
              <w:pageBreakBefore w:val="0"/>
              <w:widowControl/>
              <w:spacing w:line="500" w:lineRule="exact"/>
              <w:ind w:firstLine="1960" w:firstLineChars="700"/>
              <w:jc w:val="both"/>
              <w:rPr>
                <w:rFonts w:hint="default" w:ascii="Times New Roman" w:hAnsi="Times New Roman" w:eastAsia="方正仿宋_GB2312"/>
                <w:color w:val="000000"/>
                <w:kern w:val="0"/>
                <w:sz w:val="28"/>
                <w:szCs w:val="28"/>
                <w:u w:val="none"/>
                <w:lang w:eastAsia="zh-CN" w:bidi="en-US"/>
              </w:rPr>
            </w:pPr>
            <w:r>
              <w:rPr>
                <w:rFonts w:hint="default" w:ascii="Times New Roman" w:hAnsi="Times New Roman" w:eastAsia="方正仿宋_GB2312"/>
                <w:color w:val="000000"/>
                <w:kern w:val="0"/>
                <w:sz w:val="28"/>
                <w:szCs w:val="28"/>
                <w:u w:val="none"/>
                <w:lang w:eastAsia="zh-CN" w:bidi="en-US"/>
              </w:rPr>
              <w:t>申请单位（盖章）：</w:t>
            </w:r>
          </w:p>
          <w:p>
            <w:pPr>
              <w:pStyle w:val="180"/>
              <w:keepNext w:val="0"/>
              <w:keepLines w:val="0"/>
              <w:pageBreakBefore w:val="0"/>
              <w:widowControl/>
              <w:spacing w:line="500" w:lineRule="exact"/>
              <w:ind w:firstLine="1960" w:firstLineChars="700"/>
              <w:jc w:val="both"/>
              <w:rPr>
                <w:rFonts w:ascii="Times New Roman" w:hAnsi="Times New Roman" w:eastAsia="方正仿宋_GB2312"/>
                <w:color w:val="000000"/>
                <w:kern w:val="0"/>
                <w:sz w:val="28"/>
                <w:szCs w:val="28"/>
                <w:u w:val="none"/>
                <w:lang w:bidi="en-US"/>
              </w:rPr>
            </w:pPr>
            <w:r>
              <w:rPr>
                <w:rFonts w:ascii="Times New Roman" w:hAnsi="Times New Roman" w:eastAsia="方正仿宋_GB2312"/>
                <w:color w:val="000000"/>
                <w:kern w:val="0"/>
                <w:sz w:val="28"/>
                <w:szCs w:val="28"/>
                <w:u w:val="none"/>
                <w:lang w:bidi="en-US"/>
              </w:rPr>
              <w:t>申请单位法人签名或盖章：</w:t>
            </w:r>
          </w:p>
          <w:p>
            <w:pPr>
              <w:pStyle w:val="180"/>
              <w:keepNext w:val="0"/>
              <w:keepLines w:val="0"/>
              <w:pageBreakBefore w:val="0"/>
              <w:widowControl/>
              <w:spacing w:line="500" w:lineRule="exact"/>
              <w:ind w:firstLine="1960" w:firstLineChars="700"/>
              <w:jc w:val="both"/>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 xml:space="preserve">申请时间：   </w:t>
            </w:r>
            <w:r>
              <w:rPr>
                <w:rFonts w:ascii="Times New Roman" w:hAnsi="Times New Roman" w:eastAsia="方正仿宋_GB2312"/>
                <w:i w:val="0"/>
                <w:iCs w:val="0"/>
                <w:color w:val="000000"/>
                <w:sz w:val="28"/>
                <w:szCs w:val="28"/>
                <w:u w:val="none"/>
                <w:lang w:val="en-US" w:eastAsia="zh-CN" w:bidi="en-US"/>
              </w:rPr>
              <w:t>年</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 月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60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hint="eastAsia" w:ascii="Times New Roman" w:hAnsi="Times New Roman" w:eastAsia="方正仿宋_GB2312"/>
                <w:b/>
                <w:bCs/>
                <w:i w:val="0"/>
                <w:iCs w:val="0"/>
                <w:color w:val="000000"/>
                <w:sz w:val="28"/>
                <w:szCs w:val="28"/>
                <w:u w:val="none"/>
                <w:lang w:val="en-US" w:eastAsia="zh-CN" w:bidi="en-US"/>
              </w:rPr>
              <w:t>四</w:t>
            </w:r>
            <w:r>
              <w:rPr>
                <w:rFonts w:ascii="Times New Roman" w:hAnsi="Times New Roman" w:eastAsia="方正仿宋_GB2312"/>
                <w:b/>
                <w:bCs/>
                <w:i w:val="0"/>
                <w:iCs w:val="0"/>
                <w:color w:val="000000"/>
                <w:sz w:val="28"/>
                <w:szCs w:val="28"/>
                <w:u w:val="none"/>
                <w:lang w:val="en-US" w:eastAsia="zh-CN" w:bidi="en-US"/>
              </w:rPr>
              <w:t>、审核意见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312" w:hRule="atLeast"/>
        </w:trPr>
        <w:tc>
          <w:tcPr>
            <w:tcW w:w="1152" w:type="pct"/>
            <w:vMerge w:val="restar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初审意见</w:t>
            </w:r>
          </w:p>
        </w:tc>
        <w:tc>
          <w:tcPr>
            <w:tcW w:w="3847"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right"/>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br w:type="textWrapping"/>
            </w:r>
          </w:p>
          <w:p>
            <w:pPr>
              <w:pStyle w:val="180"/>
              <w:keepNext w:val="0"/>
              <w:keepLines w:val="0"/>
              <w:pageBreakBefore w:val="0"/>
              <w:widowControl/>
              <w:spacing w:line="500" w:lineRule="exact"/>
              <w:ind w:firstLine="2800" w:firstLineChars="1000"/>
              <w:jc w:val="both"/>
              <w:rPr>
                <w:rFonts w:ascii="Times New Roman" w:hAnsi="Times New Roman" w:eastAsia="方正仿宋_GB2312"/>
                <w:i w:val="0"/>
                <w:iCs w:val="0"/>
                <w:color w:val="000000"/>
                <w:sz w:val="28"/>
                <w:szCs w:val="28"/>
                <w:u w:val="none"/>
                <w:lang w:val="en-US" w:eastAsia="zh-CN" w:bidi="en-US"/>
              </w:rPr>
            </w:pPr>
          </w:p>
          <w:p>
            <w:pPr>
              <w:pStyle w:val="180"/>
              <w:keepNext w:val="0"/>
              <w:keepLines w:val="0"/>
              <w:pageBreakBefore w:val="0"/>
              <w:widowControl/>
              <w:spacing w:line="500" w:lineRule="exact"/>
              <w:ind w:left="3624" w:leftChars="1392" w:hanging="840" w:hangingChars="300"/>
              <w:jc w:val="both"/>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属地街道办事处（盖章）</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年</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 月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0" w:type="auto"/>
          <w:trHeight w:val="3160" w:hRule="atLeast"/>
        </w:trPr>
        <w:tc>
          <w:tcPr>
            <w:tcW w:w="1152"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审核意见</w:t>
            </w:r>
          </w:p>
        </w:tc>
        <w:tc>
          <w:tcPr>
            <w:tcW w:w="3847" w:type="pct"/>
            <w:gridSpan w:val="3"/>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pageBreakBefore w:val="0"/>
              <w:widowControl/>
              <w:spacing w:line="500" w:lineRule="exact"/>
              <w:jc w:val="right"/>
              <w:rPr>
                <w:rFonts w:ascii="Times New Roman" w:hAnsi="Times New Roman" w:eastAsia="方正仿宋_GB2312"/>
                <w:i w:val="0"/>
                <w:iCs w:val="0"/>
                <w:color w:val="000000"/>
                <w:sz w:val="28"/>
                <w:szCs w:val="28"/>
                <w:u w:val="none"/>
                <w:lang w:val="en-US" w:eastAsia="zh-CN" w:bidi="en-US"/>
              </w:rPr>
            </w:pPr>
          </w:p>
          <w:p>
            <w:pPr>
              <w:pStyle w:val="180"/>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广州市荔湾区科技工业和信息化局（盖章）</w:t>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年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月</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 日</w:t>
            </w:r>
          </w:p>
        </w:tc>
      </w:tr>
    </w:tbl>
    <w:p>
      <w:pPr>
        <w:pStyle w:val="180"/>
        <w:jc w:val="left"/>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说明：</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1.国民经济行业代码：按照《国民经济行业分类》（GB/T 4754—2017）的要求，填写行业代码。</w:t>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2.申请奖励的单位，应确保申报资料的真实有效。如有弄虚作假、骗取奖励的，将收回奖励。违反其他法律法规规定的，依法追究相应法律责任；情节严重、构成犯罪的，依法追究刑事责任。</w:t>
      </w:r>
    </w:p>
    <w:p>
      <w:pPr>
        <w:pStyle w:val="180"/>
        <w:jc w:val="left"/>
        <w:rPr>
          <w:rFonts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3</w:t>
      </w:r>
      <w:r>
        <w:rPr>
          <w:rFonts w:ascii="Times New Roman" w:hAnsi="Times New Roman" w:eastAsia="方正仿宋_GB2312"/>
          <w:i w:val="0"/>
          <w:iCs w:val="0"/>
          <w:color w:val="000000"/>
          <w:sz w:val="28"/>
          <w:szCs w:val="28"/>
          <w:u w:val="none"/>
          <w:lang w:val="en-US" w:eastAsia="zh-CN" w:bidi="en-US"/>
        </w:rPr>
        <w:t>.此表格一式</w:t>
      </w:r>
      <w:r>
        <w:rPr>
          <w:rFonts w:hint="eastAsia" w:ascii="Times New Roman" w:hAnsi="Times New Roman" w:eastAsia="方正仿宋_GB2312"/>
          <w:i w:val="0"/>
          <w:iCs w:val="0"/>
          <w:color w:val="000000"/>
          <w:sz w:val="28"/>
          <w:szCs w:val="28"/>
          <w:u w:val="none"/>
          <w:lang w:val="en-US" w:eastAsia="zh-CN" w:bidi="en-US"/>
        </w:rPr>
        <w:t>三</w:t>
      </w:r>
      <w:r>
        <w:rPr>
          <w:rFonts w:ascii="Times New Roman" w:hAnsi="Times New Roman" w:eastAsia="方正仿宋_GB2312"/>
          <w:i w:val="0"/>
          <w:iCs w:val="0"/>
          <w:color w:val="000000"/>
          <w:sz w:val="28"/>
          <w:szCs w:val="28"/>
          <w:u w:val="none"/>
          <w:lang w:val="en-US" w:eastAsia="zh-CN" w:bidi="en-US"/>
        </w:rPr>
        <w:t>份。</w:t>
      </w:r>
    </w:p>
    <w:p>
      <w:pPr>
        <w:pStyle w:val="180"/>
        <w:jc w:val="left"/>
        <w:rPr>
          <w:rFonts w:hint="eastAsia" w:ascii="黑体" w:hAnsi="黑体" w:eastAsia="黑体" w:cs="黑体"/>
          <w:sz w:val="32"/>
          <w:szCs w:val="32"/>
          <w:lang w:val="en-US" w:eastAsia="zh-CN"/>
        </w:rPr>
      </w:pPr>
      <w:r>
        <w:rPr>
          <w:rFonts w:ascii="Times New Roman" w:hAnsi="Times New Roman" w:eastAsia="方正仿宋_GB2312"/>
          <w:i w:val="0"/>
          <w:iCs w:val="0"/>
          <w:color w:val="000000"/>
          <w:sz w:val="28"/>
          <w:szCs w:val="28"/>
          <w:u w:val="none"/>
          <w:lang w:val="en-US" w:eastAsia="zh-CN" w:bidi="en-US"/>
        </w:rPr>
        <w:br w:type="page"/>
      </w:r>
      <w:r>
        <w:rPr>
          <w:rFonts w:hint="eastAsia" w:ascii="黑体" w:hAnsi="黑体" w:eastAsia="黑体" w:cs="黑体"/>
          <w:sz w:val="32"/>
          <w:szCs w:val="32"/>
          <w:lang w:val="en-US" w:eastAsia="zh-CN"/>
        </w:rPr>
        <w:t>附件</w:t>
      </w:r>
      <w:r>
        <w:rPr>
          <w:rFonts w:hint="eastAsia" w:ascii="黑体" w:hAnsi="黑体" w:eastAsia="黑体" w:cs="黑体"/>
          <w:sz w:val="32"/>
          <w:szCs w:val="32"/>
          <w:lang w:val="en-US" w:eastAsia="zh-CN"/>
        </w:rPr>
        <w:t>1-3</w:t>
      </w:r>
    </w:p>
    <w:p>
      <w:pPr>
        <w:pStyle w:val="181"/>
        <w:spacing w:after="0" w:line="580" w:lineRule="exact"/>
        <w:ind w:left="0"/>
        <w:jc w:val="center"/>
        <w:rPr>
          <w:rFonts w:ascii="Times New Roman" w:hAnsi="Times New Roman" w:eastAsia="微软雅黑"/>
          <w:sz w:val="44"/>
          <w:szCs w:val="44"/>
        </w:rPr>
      </w:pPr>
      <w:r>
        <w:rPr>
          <w:rFonts w:ascii="Times New Roman" w:hAnsi="Times New Roman" w:eastAsia="微软雅黑"/>
          <w:sz w:val="44"/>
          <w:szCs w:val="44"/>
        </w:rPr>
        <w:t>申报承诺书</w:t>
      </w:r>
    </w:p>
    <w:p>
      <w:pPr>
        <w:pStyle w:val="180"/>
        <w:spacing w:line="580" w:lineRule="exact"/>
        <w:rPr>
          <w:rFonts w:ascii="Times New Roman" w:hAnsi="Times New Roman" w:eastAsia="仿宋_GB2312"/>
          <w:sz w:val="32"/>
          <w:szCs w:val="32"/>
        </w:rPr>
      </w:pPr>
    </w:p>
    <w:p>
      <w:pPr>
        <w:pStyle w:val="180"/>
        <w:spacing w:line="580" w:lineRule="exact"/>
        <w:rPr>
          <w:rFonts w:ascii="Times New Roman" w:hAnsi="Times New Roman" w:eastAsia="仿宋_GB2312"/>
          <w:sz w:val="32"/>
          <w:szCs w:val="32"/>
        </w:rPr>
      </w:pPr>
      <w:r>
        <w:rPr>
          <w:rFonts w:ascii="Times New Roman" w:hAnsi="Times New Roman" w:eastAsia="仿宋_GB2312"/>
          <w:sz w:val="32"/>
          <w:szCs w:val="32"/>
        </w:rPr>
        <w:t>广州市荔湾区科技工业和信息化局：</w:t>
      </w:r>
    </w:p>
    <w:p>
      <w:pPr>
        <w:pStyle w:val="180"/>
        <w:widowControl/>
        <w:spacing w:line="580" w:lineRule="exact"/>
        <w:ind w:firstLine="620" w:firstLineChars="200"/>
        <w:rPr>
          <w:rFonts w:ascii="Times New Roman" w:hAnsi="Times New Roman" w:eastAsia="仿宋_GB2312"/>
        </w:rPr>
      </w:pPr>
      <w:r>
        <w:rPr>
          <w:rFonts w:ascii="Times New Roman" w:hAnsi="Times New Roman" w:eastAsia="仿宋_GB2312"/>
          <w:color w:val="000000"/>
          <w:sz w:val="31"/>
          <w:szCs w:val="31"/>
          <w:lang w:bidi="en-US"/>
        </w:rPr>
        <w:t>本单位已完全了解《</w:t>
      </w:r>
      <w:r>
        <w:rPr>
          <w:rFonts w:hint="eastAsia" w:ascii="Times New Roman" w:hAnsi="Times New Roman" w:eastAsia="仿宋_GB2312"/>
          <w:color w:val="000000"/>
          <w:sz w:val="31"/>
          <w:szCs w:val="31"/>
          <w:lang w:bidi="en-US"/>
        </w:rPr>
        <w:t>2024年</w:t>
      </w:r>
      <w:r>
        <w:rPr>
          <w:rFonts w:ascii="Times New Roman" w:hAnsi="Times New Roman" w:eastAsia="仿宋_GB2312"/>
          <w:color w:val="000000"/>
          <w:sz w:val="31"/>
          <w:szCs w:val="31"/>
          <w:lang w:bidi="en-US"/>
        </w:rPr>
        <w:t>广州市荔湾区促进现代都市工业高质量发展资金申报指南》申报规定，保证遵守全部要求，做出如下承诺：</w:t>
      </w:r>
    </w:p>
    <w:p>
      <w:pPr>
        <w:pStyle w:val="180"/>
        <w:numPr>
          <w:ilvl w:val="-1"/>
          <w:numId w:val="0"/>
        </w:numPr>
        <w:spacing w:line="580" w:lineRule="exact"/>
        <w:ind w:leftChars="0"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一、</w:t>
      </w:r>
      <w:r>
        <w:rPr>
          <w:rFonts w:ascii="Times New Roman" w:hAnsi="Times New Roman" w:eastAsia="仿宋_GB2312"/>
          <w:sz w:val="32"/>
          <w:szCs w:val="32"/>
        </w:rPr>
        <w:t>本次申报所报送的材料内容真实、准确、完整，无虚假、伪造等违规情况</w:t>
      </w:r>
      <w:r>
        <w:rPr>
          <w:rFonts w:hint="eastAsia" w:ascii="Times New Roman" w:hAnsi="Times New Roman" w:eastAsia="仿宋_GB2312"/>
          <w:sz w:val="32"/>
          <w:szCs w:val="32"/>
          <w:lang w:eastAsia="zh-CN"/>
        </w:rPr>
        <w:t>，本单位</w:t>
      </w:r>
      <w:r>
        <w:rPr>
          <w:rFonts w:ascii="Times New Roman" w:hAnsi="Times New Roman" w:eastAsia="仿宋_GB2312"/>
          <w:sz w:val="32"/>
          <w:szCs w:val="32"/>
        </w:rPr>
        <w:t>未获得过广州市、荔湾区同类奖励政策扶持，未多头申报。</w:t>
      </w:r>
    </w:p>
    <w:p>
      <w:pPr>
        <w:pStyle w:val="180"/>
        <w:widowControl/>
        <w:numPr>
          <w:ilvl w:val="-1"/>
          <w:numId w:val="0"/>
        </w:numPr>
        <w:spacing w:line="580" w:lineRule="exact"/>
        <w:ind w:leftChars="0"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二、</w:t>
      </w:r>
      <w:r>
        <w:rPr>
          <w:rFonts w:ascii="Times New Roman" w:hAnsi="Times New Roman" w:eastAsia="仿宋_GB2312"/>
          <w:color w:val="000000"/>
          <w:sz w:val="31"/>
          <w:szCs w:val="31"/>
          <w:lang w:bidi="en-US"/>
        </w:rPr>
        <w:t>本单位承诺对广州市荔湾区促进现代都市工业高质量发展资金使用负责，所获奖励资金用于企业</w:t>
      </w:r>
      <w:r>
        <w:rPr>
          <w:rFonts w:hint="eastAsia" w:ascii="Times New Roman" w:hAnsi="Times New Roman" w:eastAsia="仿宋_GB2312"/>
          <w:color w:val="000000"/>
          <w:sz w:val="31"/>
          <w:szCs w:val="31"/>
          <w:lang w:val="en-US" w:eastAsia="zh-CN" w:bidi="en-US"/>
        </w:rPr>
        <w:t>创新</w:t>
      </w:r>
      <w:r>
        <w:rPr>
          <w:rFonts w:ascii="Times New Roman" w:hAnsi="Times New Roman" w:eastAsia="仿宋_GB2312"/>
          <w:color w:val="000000"/>
          <w:sz w:val="31"/>
          <w:szCs w:val="31"/>
          <w:lang w:bidi="en-US"/>
        </w:rPr>
        <w:t>发展、园区建设，</w:t>
      </w:r>
      <w:r>
        <w:rPr>
          <w:rFonts w:ascii="Times New Roman" w:hAnsi="Times New Roman" w:eastAsia="仿宋_GB2312"/>
          <w:sz w:val="32"/>
          <w:szCs w:val="32"/>
        </w:rPr>
        <w:t>主动配合相关监督检查、绩效评价、审计统计等工作。</w:t>
      </w:r>
    </w:p>
    <w:p>
      <w:pPr>
        <w:pStyle w:val="180"/>
        <w:spacing w:line="580" w:lineRule="exact"/>
        <w:ind w:firstLine="620" w:firstLineChars="200"/>
        <w:rPr>
          <w:rFonts w:hint="default" w:ascii="Times New Roman" w:hAnsi="Times New Roman" w:eastAsia="仿宋_GB2312" w:cs="Times New Roman"/>
          <w:color w:val="000000"/>
          <w:sz w:val="31"/>
          <w:szCs w:val="31"/>
          <w:lang w:bidi="en-US"/>
        </w:rPr>
      </w:pPr>
      <w:r>
        <w:rPr>
          <w:rFonts w:hint="eastAsia" w:ascii="Times New Roman" w:hAnsi="Times New Roman" w:eastAsia="仿宋_GB2312" w:cs="Times New Roman"/>
          <w:color w:val="000000"/>
          <w:sz w:val="31"/>
          <w:szCs w:val="31"/>
          <w:lang w:eastAsia="zh-CN" w:bidi="en-US"/>
        </w:rPr>
        <w:t>三</w:t>
      </w:r>
      <w:r>
        <w:rPr>
          <w:rFonts w:hint="default" w:ascii="Times New Roman" w:hAnsi="Times New Roman" w:eastAsia="仿宋_GB2312" w:cs="Times New Roman"/>
          <w:color w:val="000000"/>
          <w:sz w:val="31"/>
          <w:szCs w:val="31"/>
          <w:lang w:eastAsia="zh-CN" w:bidi="en-US"/>
        </w:rPr>
        <w:t>、</w:t>
      </w:r>
      <w:r>
        <w:rPr>
          <w:rFonts w:hint="default" w:ascii="Times New Roman" w:hAnsi="Times New Roman" w:eastAsia="仿宋_GB2312" w:cs="Times New Roman"/>
          <w:color w:val="000000"/>
          <w:sz w:val="31"/>
          <w:szCs w:val="31"/>
          <w:lang w:bidi="en-US"/>
        </w:rPr>
        <w:t>本单位承诺享受本</w:t>
      </w:r>
      <w:r>
        <w:rPr>
          <w:rFonts w:hint="eastAsia" w:ascii="Times New Roman" w:hAnsi="Times New Roman" w:eastAsia="仿宋_GB2312" w:cs="Times New Roman"/>
          <w:color w:val="000000"/>
          <w:sz w:val="31"/>
          <w:szCs w:val="31"/>
          <w:lang w:eastAsia="zh-CN" w:bidi="en-US"/>
        </w:rPr>
        <w:t>政策</w:t>
      </w:r>
      <w:r>
        <w:rPr>
          <w:rFonts w:hint="default" w:ascii="Times New Roman" w:hAnsi="Times New Roman" w:eastAsia="仿宋_GB2312" w:cs="Times New Roman"/>
          <w:color w:val="000000"/>
          <w:sz w:val="31"/>
          <w:szCs w:val="31"/>
          <w:lang w:bidi="en-US"/>
        </w:rPr>
        <w:t>扶持资金之日起5年内不改变在荔湾的纳税义务，不迁离荔湾区。如有违反，愿退回获得的扶持资金。</w:t>
      </w:r>
    </w:p>
    <w:p>
      <w:pPr>
        <w:pStyle w:val="180"/>
        <w:spacing w:line="580" w:lineRule="exact"/>
        <w:ind w:firstLine="640" w:firstLineChars="200"/>
        <w:rPr>
          <w:rFonts w:ascii="Times New Roman" w:hAnsi="Times New Roman" w:eastAsia="仿宋_GB2312"/>
          <w:color w:val="000000"/>
        </w:rPr>
      </w:pPr>
      <w:r>
        <w:rPr>
          <w:rFonts w:hint="eastAsia" w:ascii="Times New Roman" w:hAnsi="Times New Roman" w:eastAsia="仿宋_GB2312"/>
          <w:sz w:val="32"/>
          <w:szCs w:val="32"/>
          <w:lang w:eastAsia="zh-CN"/>
        </w:rPr>
        <w:t>四、本</w:t>
      </w:r>
      <w:r>
        <w:rPr>
          <w:rFonts w:eastAsia="仿宋_GB2312"/>
          <w:sz w:val="32"/>
          <w:szCs w:val="32"/>
        </w:rPr>
        <w:t>单位今后将继续配合荔湾区</w:t>
      </w:r>
      <w:r>
        <w:rPr>
          <w:rFonts w:eastAsia="仿宋_GB2312"/>
          <w:kern w:val="0"/>
          <w:sz w:val="32"/>
          <w:szCs w:val="32"/>
        </w:rPr>
        <w:t>做好经济入统工作</w:t>
      </w:r>
      <w:r>
        <w:rPr>
          <w:rFonts w:eastAsia="仿宋_GB2312"/>
          <w:sz w:val="32"/>
          <w:szCs w:val="32"/>
        </w:rPr>
        <w:t>，并按相关要求如实填报相关数据报表</w:t>
      </w:r>
      <w:r>
        <w:rPr>
          <w:rFonts w:ascii="Times New Roman" w:hAnsi="Times New Roman" w:eastAsia="仿宋_GB2312"/>
          <w:sz w:val="32"/>
          <w:szCs w:val="32"/>
        </w:rPr>
        <w:t>。</w:t>
      </w:r>
    </w:p>
    <w:p>
      <w:pPr>
        <w:pStyle w:val="18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特此承诺。</w:t>
      </w:r>
    </w:p>
    <w:p>
      <w:pPr>
        <w:pStyle w:val="180"/>
        <w:spacing w:line="580" w:lineRule="exact"/>
        <w:ind w:firstLine="640" w:firstLineChars="200"/>
        <w:rPr>
          <w:rFonts w:ascii="Times New Roman" w:hAnsi="Times New Roman" w:eastAsia="仿宋_GB2312"/>
          <w:sz w:val="32"/>
          <w:szCs w:val="32"/>
        </w:rPr>
      </w:pPr>
    </w:p>
    <w:p>
      <w:pPr>
        <w:pStyle w:val="180"/>
        <w:spacing w:line="580" w:lineRule="exact"/>
        <w:ind w:firstLine="640" w:firstLineChars="200"/>
        <w:rPr>
          <w:rFonts w:ascii="Times New Roman" w:hAnsi="Times New Roman" w:eastAsia="仿宋_GB2312"/>
          <w:sz w:val="32"/>
          <w:szCs w:val="32"/>
        </w:rPr>
      </w:pPr>
    </w:p>
    <w:p>
      <w:pPr>
        <w:pStyle w:val="180"/>
        <w:spacing w:line="580" w:lineRule="exact"/>
        <w:ind w:firstLine="4598" w:firstLineChars="1437"/>
        <w:rPr>
          <w:rFonts w:ascii="Times New Roman" w:hAnsi="Times New Roman" w:eastAsia="仿宋_GB2312"/>
          <w:sz w:val="32"/>
          <w:szCs w:val="32"/>
        </w:rPr>
      </w:pPr>
      <w:r>
        <w:rPr>
          <w:rFonts w:ascii="Times New Roman" w:hAnsi="Times New Roman" w:eastAsia="仿宋_GB2312"/>
          <w:sz w:val="32"/>
          <w:szCs w:val="32"/>
        </w:rPr>
        <w:t>单位（盖章）：</w:t>
      </w:r>
    </w:p>
    <w:p>
      <w:pPr>
        <w:pStyle w:val="180"/>
        <w:spacing w:line="580" w:lineRule="exact"/>
        <w:ind w:firstLine="6400" w:firstLineChars="2000"/>
        <w:rPr>
          <w:rFonts w:ascii="Times New Roman" w:hAnsi="Times New Roman" w:eastAsia="仿宋_GB2312"/>
          <w:sz w:val="32"/>
          <w:szCs w:val="32"/>
        </w:rPr>
      </w:pPr>
      <w:r>
        <w:rPr>
          <w:rFonts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年</w:t>
      </w:r>
      <w:r>
        <w:rPr>
          <w:rFonts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日</w:t>
      </w:r>
    </w:p>
    <w:p>
      <w:pPr>
        <w:widowControl/>
        <w:rPr>
          <w:rFonts w:hint="eastAsia" w:ascii="黑体" w:hAnsi="黑体" w:eastAsia="黑体"/>
          <w:bCs/>
          <w:color w:val="000000"/>
          <w:kern w:val="0"/>
          <w:sz w:val="32"/>
          <w:szCs w:val="32"/>
        </w:rPr>
        <w:sectPr>
          <w:footerReference r:id="rId5" w:type="default"/>
          <w:pgSz w:w="11906" w:h="16838"/>
          <w:pgMar w:top="1757" w:right="1531" w:bottom="1531" w:left="1531" w:header="851" w:footer="992" w:gutter="0"/>
          <w:cols w:space="1701" w:num="1"/>
          <w:docGrid w:type="lines" w:linePitch="312" w:charSpace="0"/>
        </w:sectPr>
      </w:pPr>
    </w:p>
    <w:p>
      <w:pPr>
        <w:widowControl/>
        <w:rPr>
          <w:rFonts w:hint="eastAsia" w:ascii="黑体" w:hAnsi="黑体" w:eastAsia="黑体" w:cs="黑体"/>
          <w:bCs w:val="0"/>
          <w:color w:val="auto"/>
          <w:kern w:val="0"/>
          <w:sz w:val="32"/>
          <w:szCs w:val="32"/>
          <w:lang w:eastAsia="zh-CN" w:bidi="ar-SA"/>
        </w:rPr>
      </w:pPr>
      <w:r>
        <w:rPr>
          <w:rFonts w:hint="eastAsia" w:ascii="黑体" w:hAnsi="黑体" w:eastAsia="黑体" w:cs="黑体"/>
          <w:bCs w:val="0"/>
          <w:color w:val="auto"/>
          <w:kern w:val="0"/>
          <w:sz w:val="32"/>
          <w:szCs w:val="32"/>
          <w:lang w:eastAsia="zh-CN" w:bidi="ar-SA"/>
        </w:rPr>
        <w:t>附件</w:t>
      </w:r>
      <w:r>
        <w:rPr>
          <w:rFonts w:hint="eastAsia" w:ascii="黑体" w:hAnsi="黑体" w:eastAsia="黑体" w:cs="黑体"/>
          <w:sz w:val="32"/>
          <w:szCs w:val="32"/>
          <w:lang w:val="en-US" w:eastAsia="zh-CN" w:bidi="ar-SA"/>
        </w:rPr>
        <w:t>1-</w:t>
      </w:r>
      <w:r>
        <w:rPr>
          <w:rFonts w:hint="eastAsia" w:ascii="黑体" w:hAnsi="黑体" w:eastAsia="黑体" w:cs="黑体"/>
          <w:bCs w:val="0"/>
          <w:color w:val="auto"/>
          <w:kern w:val="0"/>
          <w:sz w:val="32"/>
          <w:szCs w:val="32"/>
          <w:lang w:eastAsia="zh-CN" w:bidi="ar-SA"/>
        </w:rPr>
        <w:t>4</w:t>
      </w:r>
    </w:p>
    <w:p>
      <w:pPr>
        <w:widowControl/>
        <w:spacing w:line="640" w:lineRule="exact"/>
        <w:jc w:val="center"/>
        <w:rPr>
          <w:rFonts w:hint="eastAsia" w:ascii="方正小标宋简体" w:hAnsi="方正小标宋简体" w:eastAsia="方正小标宋简体"/>
          <w:b w:val="0"/>
          <w:bCs/>
          <w:color w:val="000000"/>
          <w:kern w:val="0"/>
          <w:sz w:val="44"/>
          <w:szCs w:val="44"/>
        </w:rPr>
      </w:pPr>
    </w:p>
    <w:p>
      <w:pPr>
        <w:widowControl/>
        <w:spacing w:line="640" w:lineRule="exact"/>
        <w:jc w:val="center"/>
        <w:rPr>
          <w:rFonts w:hint="eastAsia" w:ascii="方正小标宋简体" w:hAnsi="方正小标宋简体" w:eastAsia="方正小标宋简体"/>
          <w:b w:val="0"/>
          <w:bCs/>
          <w:color w:val="000000"/>
          <w:kern w:val="0"/>
          <w:sz w:val="44"/>
          <w:szCs w:val="44"/>
        </w:rPr>
      </w:pPr>
      <w:r>
        <w:rPr>
          <w:rFonts w:hint="eastAsia" w:ascii="方正小标宋简体" w:hAnsi="方正小标宋简体" w:eastAsia="方正小标宋简体"/>
          <w:b w:val="0"/>
          <w:bCs/>
          <w:color w:val="000000"/>
          <w:kern w:val="0"/>
          <w:sz w:val="44"/>
          <w:szCs w:val="44"/>
          <w:lang w:val="en-US" w:eastAsia="zh-CN"/>
        </w:rPr>
        <w:t>授权</w:t>
      </w:r>
      <w:r>
        <w:rPr>
          <w:rFonts w:hint="eastAsia" w:ascii="方正小标宋简体" w:hAnsi="方正小标宋简体" w:eastAsia="方正小标宋简体"/>
          <w:b w:val="0"/>
          <w:bCs/>
          <w:color w:val="000000"/>
          <w:kern w:val="0"/>
          <w:sz w:val="44"/>
          <w:szCs w:val="44"/>
        </w:rPr>
        <w:t>委托书</w:t>
      </w:r>
    </w:p>
    <w:p>
      <w:pPr>
        <w:spacing w:line="640" w:lineRule="exact"/>
        <w:jc w:val="center"/>
        <w:rPr>
          <w:rFonts w:hint="eastAsia" w:ascii="方正小标宋简体" w:hAnsi="方正小标宋简体" w:eastAsia="方正小标宋简体"/>
          <w:b w:val="0"/>
          <w:bCs/>
          <w:sz w:val="44"/>
          <w:szCs w:val="44"/>
        </w:rPr>
      </w:pPr>
    </w:p>
    <w:p>
      <w:pPr>
        <w:widowControl/>
        <w:spacing w:line="640" w:lineRule="exact"/>
        <w:jc w:val="center"/>
        <w:rPr>
          <w:rFonts w:hint="eastAsia" w:ascii="方正小标宋简体" w:hAnsi="方正小标宋简体" w:eastAsia="方正小标宋简体"/>
          <w:bCs/>
          <w:color w:val="000000"/>
          <w:kern w:val="0"/>
          <w:sz w:val="44"/>
          <w:szCs w:val="44"/>
        </w:rPr>
      </w:pPr>
    </w:p>
    <w:p>
      <w:pPr>
        <w:widowControl/>
        <w:ind w:firstLine="640" w:firstLineChars="200"/>
        <w:jc w:val="left"/>
        <w:rPr>
          <w:rFonts w:eastAsia="仿宋_GB2312"/>
          <w:color w:val="000000"/>
          <w:kern w:val="0"/>
          <w:sz w:val="32"/>
          <w:szCs w:val="32"/>
        </w:rPr>
      </w:pPr>
      <w:r>
        <w:rPr>
          <w:rFonts w:eastAsia="仿宋_GB2312"/>
          <w:color w:val="000000"/>
          <w:kern w:val="0"/>
          <w:sz w:val="32"/>
          <w:szCs w:val="32"/>
        </w:rPr>
        <w:t>兹有我</w:t>
      </w:r>
      <w:r>
        <w:rPr>
          <w:rFonts w:hint="eastAsia" w:eastAsia="仿宋_GB2312"/>
          <w:color w:val="000000"/>
          <w:kern w:val="0"/>
          <w:sz w:val="32"/>
          <w:szCs w:val="32"/>
          <w:lang w:eastAsia="zh-CN"/>
        </w:rPr>
        <w:t>单位</w:t>
      </w:r>
      <w:r>
        <w:rPr>
          <w:rFonts w:eastAsia="仿宋_GB2312"/>
          <w:color w:val="000000"/>
          <w:kern w:val="0"/>
          <w:sz w:val="32"/>
          <w:szCs w:val="32"/>
        </w:rPr>
        <w:t>需办理</w:t>
      </w:r>
      <w:r>
        <w:rPr>
          <w:rFonts w:eastAsia="仿宋_GB2312"/>
          <w:color w:val="000000"/>
          <w:kern w:val="0"/>
          <w:sz w:val="32"/>
          <w:szCs w:val="32"/>
          <w:u w:val="single"/>
        </w:rPr>
        <w:t xml:space="preserve">       </w:t>
      </w:r>
      <w:r>
        <w:rPr>
          <w:rFonts w:hint="eastAsia" w:eastAsia="仿宋_GB2312"/>
          <w:color w:val="000000"/>
          <w:kern w:val="0"/>
          <w:sz w:val="32"/>
          <w:szCs w:val="32"/>
          <w:u w:val="single"/>
          <w:lang w:val="en-US" w:eastAsia="zh-CN"/>
        </w:rPr>
        <w:t xml:space="preserve">       </w:t>
      </w:r>
      <w:r>
        <w:rPr>
          <w:rFonts w:eastAsia="仿宋_GB2312"/>
          <w:color w:val="000000"/>
          <w:kern w:val="0"/>
          <w:sz w:val="32"/>
          <w:szCs w:val="32"/>
          <w:u w:val="single"/>
        </w:rPr>
        <w:t xml:space="preserve">    </w:t>
      </w:r>
      <w:r>
        <w:rPr>
          <w:rFonts w:eastAsia="仿宋_GB2312"/>
          <w:color w:val="000000"/>
          <w:kern w:val="0"/>
          <w:sz w:val="32"/>
          <w:szCs w:val="32"/>
        </w:rPr>
        <w:t>奖励申请事务，现由我司法人代表：</w:t>
      </w:r>
      <w:r>
        <w:rPr>
          <w:rFonts w:eastAsia="仿宋_GB2312"/>
          <w:color w:val="000000"/>
          <w:kern w:val="0"/>
          <w:sz w:val="32"/>
          <w:szCs w:val="32"/>
          <w:u w:val="single"/>
        </w:rPr>
        <w:t xml:space="preserve">      </w:t>
      </w:r>
      <w:r>
        <w:rPr>
          <w:rFonts w:eastAsia="仿宋_GB2312"/>
          <w:color w:val="000000"/>
          <w:kern w:val="0"/>
          <w:sz w:val="32"/>
          <w:szCs w:val="32"/>
        </w:rPr>
        <w:t>（性别：</w:t>
      </w:r>
      <w:r>
        <w:rPr>
          <w:rFonts w:eastAsia="仿宋_GB2312"/>
          <w:color w:val="000000"/>
          <w:kern w:val="0"/>
          <w:sz w:val="32"/>
          <w:szCs w:val="32"/>
          <w:u w:val="single"/>
        </w:rPr>
        <w:t xml:space="preserve">     </w:t>
      </w:r>
      <w:r>
        <w:rPr>
          <w:rFonts w:eastAsia="仿宋_GB2312"/>
          <w:color w:val="000000"/>
          <w:kern w:val="0"/>
          <w:sz w:val="32"/>
          <w:szCs w:val="32"/>
        </w:rPr>
        <w:t>，身份证号：</w:t>
      </w:r>
      <w:r>
        <w:rPr>
          <w:rFonts w:eastAsia="仿宋_GB2312"/>
          <w:color w:val="000000"/>
          <w:kern w:val="0"/>
          <w:sz w:val="32"/>
          <w:szCs w:val="32"/>
          <w:u w:val="single"/>
        </w:rPr>
        <w:t xml:space="preserve">        </w:t>
      </w:r>
      <w:r>
        <w:rPr>
          <w:rFonts w:eastAsia="仿宋_GB2312"/>
          <w:color w:val="000000"/>
          <w:kern w:val="0"/>
          <w:sz w:val="32"/>
          <w:szCs w:val="32"/>
        </w:rPr>
        <w:t>）授权委托我司员工：</w:t>
      </w:r>
      <w:r>
        <w:rPr>
          <w:rFonts w:eastAsia="仿宋_GB2312"/>
          <w:color w:val="000000"/>
          <w:kern w:val="0"/>
          <w:sz w:val="32"/>
          <w:szCs w:val="32"/>
          <w:u w:val="single"/>
        </w:rPr>
        <w:t xml:space="preserve">       </w:t>
      </w:r>
      <w:r>
        <w:rPr>
          <w:rFonts w:eastAsia="仿宋_GB2312"/>
          <w:color w:val="000000"/>
          <w:kern w:val="0"/>
          <w:sz w:val="32"/>
          <w:szCs w:val="32"/>
        </w:rPr>
        <w:t>（性别：</w:t>
      </w:r>
      <w:r>
        <w:rPr>
          <w:rFonts w:eastAsia="仿宋_GB2312"/>
          <w:color w:val="000000"/>
          <w:kern w:val="0"/>
          <w:sz w:val="32"/>
          <w:szCs w:val="32"/>
          <w:u w:val="single"/>
        </w:rPr>
        <w:t xml:space="preserve">      </w:t>
      </w:r>
      <w:r>
        <w:rPr>
          <w:rFonts w:eastAsia="仿宋_GB2312"/>
          <w:color w:val="000000"/>
          <w:kern w:val="0"/>
          <w:sz w:val="32"/>
          <w:szCs w:val="32"/>
        </w:rPr>
        <w:t>，身份证号码：</w:t>
      </w:r>
      <w:r>
        <w:rPr>
          <w:rFonts w:eastAsia="仿宋_GB2312"/>
          <w:color w:val="000000"/>
          <w:kern w:val="0"/>
          <w:sz w:val="32"/>
          <w:szCs w:val="32"/>
          <w:u w:val="single"/>
        </w:rPr>
        <w:t xml:space="preserve">         </w:t>
      </w:r>
      <w:r>
        <w:rPr>
          <w:rFonts w:eastAsia="仿宋_GB2312"/>
          <w:color w:val="000000"/>
          <w:kern w:val="0"/>
          <w:sz w:val="32"/>
          <w:szCs w:val="32"/>
        </w:rPr>
        <w:t>）前往</w:t>
      </w:r>
      <w:r>
        <w:rPr>
          <w:rFonts w:hint="eastAsia" w:eastAsia="仿宋_GB2312"/>
          <w:color w:val="000000"/>
          <w:kern w:val="0"/>
          <w:sz w:val="32"/>
          <w:szCs w:val="32"/>
          <w:lang w:val="en-US" w:eastAsia="zh-CN"/>
        </w:rPr>
        <w:t>贵</w:t>
      </w:r>
      <w:r>
        <w:rPr>
          <w:rFonts w:eastAsia="仿宋_GB2312"/>
          <w:color w:val="000000"/>
          <w:kern w:val="0"/>
          <w:sz w:val="32"/>
          <w:szCs w:val="32"/>
        </w:rPr>
        <w:t>局办理，望贵局给予受理为盼！</w:t>
      </w:r>
    </w:p>
    <w:p>
      <w:pPr>
        <w:snapToGrid w:val="0"/>
        <w:spacing w:line="360" w:lineRule="auto"/>
        <w:ind w:firstLine="640" w:firstLineChars="200"/>
        <w:jc w:val="both"/>
        <w:rPr>
          <w:rFonts w:hint="eastAsia" w:ascii="仿宋_GB2312" w:eastAsia="仿宋_GB2312"/>
          <w:color w:val="auto"/>
          <w:sz w:val="32"/>
          <w:szCs w:val="24"/>
        </w:rPr>
      </w:pPr>
      <w:r>
        <w:rPr>
          <w:rFonts w:hint="eastAsia" w:ascii="仿宋_GB2312" w:eastAsia="仿宋_GB2312"/>
          <w:color w:val="auto"/>
          <w:sz w:val="32"/>
          <w:szCs w:val="24"/>
        </w:rPr>
        <w:t>授权期限：</w:t>
      </w:r>
      <w:r>
        <w:rPr>
          <w:rFonts w:hint="eastAsia" w:ascii="仿宋_GB2312" w:eastAsia="仿宋_GB2312"/>
          <w:color w:val="auto"/>
          <w:sz w:val="32"/>
          <w:szCs w:val="24"/>
          <w:u w:val="single"/>
        </w:rPr>
        <w:t xml:space="preserve">    </w:t>
      </w:r>
      <w:r>
        <w:rPr>
          <w:rFonts w:hint="eastAsia" w:ascii="仿宋_GB2312" w:eastAsia="仿宋_GB2312"/>
          <w:color w:val="auto"/>
          <w:sz w:val="32"/>
          <w:szCs w:val="24"/>
        </w:rPr>
        <w:t>年</w:t>
      </w:r>
      <w:r>
        <w:rPr>
          <w:rFonts w:hint="eastAsia" w:ascii="仿宋_GB2312" w:eastAsia="仿宋_GB2312"/>
          <w:color w:val="auto"/>
          <w:sz w:val="32"/>
          <w:szCs w:val="24"/>
          <w:u w:val="single"/>
        </w:rPr>
        <w:t xml:space="preserve">  </w:t>
      </w:r>
      <w:r>
        <w:rPr>
          <w:rFonts w:hint="eastAsia" w:ascii="仿宋_GB2312" w:eastAsia="仿宋_GB2312"/>
          <w:color w:val="auto"/>
          <w:sz w:val="32"/>
          <w:szCs w:val="24"/>
          <w:u w:val="single"/>
          <w:lang w:val="en-US" w:eastAsia="zh-CN"/>
        </w:rPr>
        <w:t xml:space="preserve"> </w:t>
      </w:r>
      <w:r>
        <w:rPr>
          <w:rFonts w:hint="eastAsia" w:ascii="仿宋_GB2312" w:eastAsia="仿宋_GB2312"/>
          <w:color w:val="auto"/>
          <w:sz w:val="32"/>
          <w:szCs w:val="24"/>
        </w:rPr>
        <w:t>月</w:t>
      </w:r>
      <w:r>
        <w:rPr>
          <w:rFonts w:hint="eastAsia" w:ascii="仿宋_GB2312" w:eastAsia="仿宋_GB2312"/>
          <w:color w:val="auto"/>
          <w:sz w:val="32"/>
          <w:szCs w:val="24"/>
          <w:u w:val="single"/>
        </w:rPr>
        <w:t xml:space="preserve">  </w:t>
      </w:r>
      <w:r>
        <w:rPr>
          <w:rFonts w:hint="eastAsia" w:ascii="仿宋_GB2312" w:eastAsia="仿宋_GB2312"/>
          <w:color w:val="auto"/>
          <w:sz w:val="32"/>
          <w:szCs w:val="24"/>
        </w:rPr>
        <w:t>日至</w:t>
      </w:r>
      <w:r>
        <w:rPr>
          <w:rFonts w:hint="eastAsia" w:ascii="仿宋_GB2312" w:eastAsia="仿宋_GB2312"/>
          <w:color w:val="auto"/>
          <w:sz w:val="32"/>
          <w:szCs w:val="24"/>
          <w:u w:val="single"/>
        </w:rPr>
        <w:t xml:space="preserve">    </w:t>
      </w:r>
      <w:r>
        <w:rPr>
          <w:rFonts w:hint="eastAsia" w:ascii="仿宋_GB2312" w:eastAsia="仿宋_GB2312"/>
          <w:color w:val="auto"/>
          <w:sz w:val="32"/>
          <w:szCs w:val="24"/>
        </w:rPr>
        <w:t>年</w:t>
      </w:r>
      <w:r>
        <w:rPr>
          <w:rFonts w:hint="eastAsia" w:ascii="仿宋_GB2312" w:eastAsia="仿宋_GB2312"/>
          <w:color w:val="auto"/>
          <w:sz w:val="32"/>
          <w:szCs w:val="24"/>
          <w:u w:val="single"/>
        </w:rPr>
        <w:t xml:space="preserve">  </w:t>
      </w:r>
      <w:r>
        <w:rPr>
          <w:rFonts w:hint="eastAsia" w:ascii="仿宋_GB2312" w:eastAsia="仿宋_GB2312"/>
          <w:color w:val="auto"/>
          <w:sz w:val="32"/>
          <w:szCs w:val="24"/>
        </w:rPr>
        <w:t>月</w:t>
      </w:r>
      <w:r>
        <w:rPr>
          <w:rFonts w:hint="eastAsia" w:ascii="仿宋_GB2312" w:eastAsia="仿宋_GB2312"/>
          <w:color w:val="auto"/>
          <w:sz w:val="32"/>
          <w:szCs w:val="24"/>
          <w:u w:val="single"/>
        </w:rPr>
        <w:t xml:space="preserve">  </w:t>
      </w:r>
      <w:r>
        <w:rPr>
          <w:rFonts w:hint="eastAsia" w:ascii="仿宋_GB2312" w:eastAsia="仿宋_GB2312"/>
          <w:color w:val="auto"/>
          <w:sz w:val="32"/>
          <w:szCs w:val="24"/>
        </w:rPr>
        <w:t>日(共</w:t>
      </w:r>
      <w:r>
        <w:rPr>
          <w:rFonts w:hint="eastAsia" w:ascii="仿宋_GB2312" w:eastAsia="仿宋_GB2312"/>
          <w:color w:val="auto"/>
          <w:sz w:val="32"/>
          <w:szCs w:val="24"/>
          <w:u w:val="single"/>
        </w:rPr>
        <w:t xml:space="preserve">   </w:t>
      </w:r>
      <w:r>
        <w:rPr>
          <w:rFonts w:hint="eastAsia" w:ascii="仿宋_GB2312" w:eastAsia="仿宋_GB2312"/>
          <w:color w:val="auto"/>
          <w:sz w:val="32"/>
          <w:szCs w:val="24"/>
        </w:rPr>
        <w:t>个自然日）。</w:t>
      </w:r>
    </w:p>
    <w:p>
      <w:pPr>
        <w:widowControl/>
        <w:ind w:firstLine="640" w:firstLineChars="200"/>
        <w:jc w:val="left"/>
        <w:rPr>
          <w:rFonts w:eastAsia="仿宋_GB2312"/>
          <w:color w:val="000000"/>
          <w:kern w:val="0"/>
          <w:sz w:val="32"/>
          <w:szCs w:val="32"/>
        </w:rPr>
      </w:pPr>
    </w:p>
    <w:p>
      <w:pPr>
        <w:widowControl/>
        <w:ind w:firstLine="640" w:firstLineChars="200"/>
        <w:jc w:val="left"/>
        <w:rPr>
          <w:rFonts w:eastAsia="仿宋_GB2312"/>
          <w:color w:val="000000"/>
          <w:kern w:val="0"/>
          <w:sz w:val="32"/>
          <w:szCs w:val="32"/>
        </w:rPr>
      </w:pPr>
    </w:p>
    <w:p>
      <w:pPr>
        <w:widowControl/>
        <w:jc w:val="center"/>
        <w:rPr>
          <w:rFonts w:hint="eastAsia" w:eastAsia="仿宋_GB2312"/>
          <w:sz w:val="32"/>
          <w:szCs w:val="32"/>
          <w:lang w:eastAsia="zh-CN"/>
        </w:rPr>
      </w:pPr>
      <w:r>
        <w:rPr>
          <w:rFonts w:hint="eastAsia" w:eastAsia="仿宋_GB2312"/>
          <w:sz w:val="32"/>
          <w:szCs w:val="32"/>
          <w:lang w:eastAsia="zh-CN"/>
        </w:rPr>
        <w:t>申请单位</w:t>
      </w:r>
      <w:r>
        <w:rPr>
          <w:rFonts w:eastAsia="仿宋_GB2312"/>
          <w:sz w:val="32"/>
          <w:szCs w:val="32"/>
        </w:rPr>
        <w:t>（加盖公章）</w:t>
      </w:r>
      <w:r>
        <w:rPr>
          <w:rFonts w:hint="eastAsia" w:eastAsia="仿宋_GB2312"/>
          <w:sz w:val="32"/>
          <w:szCs w:val="32"/>
          <w:lang w:eastAsia="zh-CN"/>
        </w:rPr>
        <w:t>：</w:t>
      </w:r>
    </w:p>
    <w:p>
      <w:pPr>
        <w:widowControl/>
        <w:jc w:val="center"/>
        <w:rPr>
          <w:rFonts w:eastAsia="仿宋_GB2312"/>
          <w:color w:val="000000"/>
          <w:kern w:val="0"/>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 xml:space="preserve">  </w:t>
      </w:r>
      <w:r>
        <w:rPr>
          <w:rFonts w:eastAsia="仿宋_GB2312"/>
          <w:color w:val="000000"/>
          <w:kern w:val="0"/>
          <w:sz w:val="32"/>
          <w:szCs w:val="32"/>
        </w:rPr>
        <w:t xml:space="preserve">年 </w:t>
      </w:r>
      <w:r>
        <w:rPr>
          <w:rFonts w:hint="eastAsia" w:eastAsia="仿宋_GB2312"/>
          <w:color w:val="000000"/>
          <w:kern w:val="0"/>
          <w:sz w:val="32"/>
          <w:szCs w:val="32"/>
          <w:lang w:val="en-US" w:eastAsia="zh-CN"/>
        </w:rPr>
        <w:t xml:space="preserve"> </w:t>
      </w:r>
      <w:r>
        <w:rPr>
          <w:rFonts w:eastAsia="仿宋_GB2312"/>
          <w:color w:val="000000"/>
          <w:kern w:val="0"/>
          <w:sz w:val="32"/>
          <w:szCs w:val="32"/>
        </w:rPr>
        <w:t xml:space="preserve"> 月 </w:t>
      </w:r>
      <w:r>
        <w:rPr>
          <w:rFonts w:hint="eastAsia" w:eastAsia="仿宋_GB2312"/>
          <w:color w:val="000000"/>
          <w:kern w:val="0"/>
          <w:sz w:val="32"/>
          <w:szCs w:val="32"/>
          <w:lang w:val="en-US" w:eastAsia="zh-CN"/>
        </w:rPr>
        <w:t xml:space="preserve"> </w:t>
      </w:r>
      <w:r>
        <w:rPr>
          <w:rFonts w:eastAsia="仿宋_GB2312"/>
          <w:color w:val="000000"/>
          <w:kern w:val="0"/>
          <w:sz w:val="32"/>
          <w:szCs w:val="32"/>
        </w:rPr>
        <w:t xml:space="preserve"> 日</w:t>
      </w:r>
    </w:p>
    <w:p>
      <w:pPr>
        <w:pStyle w:val="3"/>
        <w:rPr>
          <w:rFonts w:eastAsia="仿宋_GB2312"/>
          <w:color w:val="000000"/>
          <w:kern w:val="0"/>
          <w:sz w:val="32"/>
          <w:szCs w:val="32"/>
        </w:rPr>
      </w:pPr>
    </w:p>
    <w:p>
      <w:pPr>
        <w:rPr>
          <w:rFonts w:eastAsia="仿宋_GB2312"/>
          <w:color w:val="000000"/>
          <w:kern w:val="0"/>
          <w:sz w:val="32"/>
          <w:szCs w:val="32"/>
        </w:rPr>
      </w:pPr>
    </w:p>
    <w:p>
      <w:pPr>
        <w:pStyle w:val="3"/>
        <w:rPr>
          <w:rFonts w:eastAsia="仿宋_GB2312"/>
          <w:color w:val="000000"/>
          <w:kern w:val="0"/>
          <w:sz w:val="32"/>
          <w:szCs w:val="32"/>
        </w:rPr>
      </w:pPr>
    </w:p>
    <w:p>
      <w:pPr>
        <w:rPr>
          <w:rFonts w:eastAsia="仿宋_GB2312"/>
          <w:color w:val="000000"/>
          <w:kern w:val="0"/>
          <w:sz w:val="32"/>
          <w:szCs w:val="32"/>
        </w:rPr>
        <w:sectPr>
          <w:pgSz w:w="11906" w:h="16838"/>
          <w:pgMar w:top="2098" w:right="1531" w:bottom="1984" w:left="1531" w:header="851" w:footer="992" w:gutter="0"/>
          <w:cols w:space="1701" w:num="1"/>
          <w:docGrid w:type="lines" w:linePitch="312" w:charSpace="0"/>
        </w:sectPr>
      </w:pPr>
    </w:p>
    <w:p>
      <w:pPr>
        <w:pStyle w:val="181"/>
        <w:ind w:left="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1-5</w:t>
      </w:r>
    </w:p>
    <w:p>
      <w:pPr>
        <w:pStyle w:val="180"/>
        <w:jc w:val="center"/>
        <w:rPr>
          <w:rFonts w:ascii="Times New Roman" w:hAnsi="Times New Roman" w:eastAsia="微软雅黑"/>
          <w:sz w:val="44"/>
          <w:szCs w:val="44"/>
          <w:lang w:val="en-US" w:eastAsia="zh-CN"/>
        </w:rPr>
      </w:pPr>
      <w:r>
        <w:rPr>
          <w:rFonts w:ascii="Times New Roman" w:hAnsi="Times New Roman" w:eastAsia="方正小标宋简体"/>
          <w:sz w:val="44"/>
          <w:szCs w:val="44"/>
          <w:lang w:val="en-US" w:eastAsia="zh-CN"/>
        </w:rPr>
        <w:t>荔湾区</w:t>
      </w:r>
      <w:r>
        <w:rPr>
          <w:rFonts w:ascii="Times New Roman" w:hAnsi="Times New Roman" w:eastAsia="方正小标宋简体"/>
          <w:sz w:val="44"/>
          <w:szCs w:val="44"/>
        </w:rPr>
        <w:t>现代都市工业</w:t>
      </w:r>
      <w:r>
        <w:rPr>
          <w:rFonts w:hint="eastAsia" w:ascii="Times New Roman" w:hAnsi="Times New Roman" w:eastAsia="方正小标宋简体"/>
          <w:sz w:val="44"/>
          <w:szCs w:val="44"/>
          <w:lang w:val="en-US" w:eastAsia="zh-CN"/>
        </w:rPr>
        <w:t>产业方向</w:t>
      </w:r>
      <w:r>
        <w:rPr>
          <w:rFonts w:ascii="Times New Roman" w:hAnsi="Times New Roman" w:eastAsia="方正小标宋简体"/>
          <w:sz w:val="44"/>
          <w:szCs w:val="44"/>
          <w:lang w:val="en-US" w:eastAsia="zh-CN"/>
        </w:rPr>
        <w:t>清单</w:t>
      </w:r>
    </w:p>
    <w:tbl>
      <w:tblPr>
        <w:tblStyle w:val="26"/>
        <w:tblW w:w="4976" w:type="pct"/>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2737"/>
        <w:gridCol w:w="1444"/>
        <w:gridCol w:w="483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b/>
                <w:bCs/>
                <w:i w:val="0"/>
                <w:iCs w:val="0"/>
                <w:color w:val="000000"/>
                <w:sz w:val="28"/>
                <w:szCs w:val="28"/>
                <w:u w:val="none"/>
              </w:rPr>
            </w:pPr>
            <w:r>
              <w:rPr>
                <w:rFonts w:ascii="Times New Roman" w:hAnsi="Times New Roman" w:eastAsia="宋体"/>
                <w:b/>
                <w:bCs/>
                <w:i w:val="0"/>
                <w:iCs w:val="0"/>
                <w:color w:val="000000"/>
                <w:sz w:val="28"/>
                <w:szCs w:val="28"/>
                <w:u w:val="none"/>
                <w:lang w:val="en-US" w:eastAsia="zh-CN" w:bidi="en-US"/>
              </w:rPr>
              <w:t>产业类别</w:t>
            </w:r>
          </w:p>
        </w:tc>
        <w:tc>
          <w:tcPr>
            <w:tcW w:w="3482" w:type="pct"/>
            <w:gridSpan w:val="2"/>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ascii="Times New Roman" w:hAnsi="Times New Roman" w:eastAsia="宋体"/>
                <w:b/>
                <w:bCs/>
                <w:i w:val="0"/>
                <w:iCs w:val="0"/>
                <w:color w:val="000000"/>
                <w:sz w:val="28"/>
                <w:szCs w:val="28"/>
                <w:u w:val="none"/>
              </w:rPr>
            </w:pPr>
            <w:r>
              <w:rPr>
                <w:rFonts w:ascii="Times New Roman" w:hAnsi="Times New Roman" w:eastAsia="宋体"/>
                <w:b/>
                <w:bCs/>
                <w:color w:val="000000"/>
                <w:sz w:val="28"/>
                <w:szCs w:val="28"/>
                <w:lang w:bidi="en-US"/>
              </w:rPr>
              <w:t>国民经济行业分类</w:t>
            </w:r>
            <w:r>
              <w:rPr>
                <w:rFonts w:ascii="Times New Roman" w:hAnsi="Times New Roman" w:eastAsia="宋体"/>
                <w:b/>
                <w:bCs/>
                <w:color w:val="000000"/>
                <w:sz w:val="28"/>
                <w:szCs w:val="28"/>
                <w:lang w:eastAsia="zh-CN" w:bidi="en-US"/>
              </w:rPr>
              <w:t>（</w:t>
            </w:r>
            <w:r>
              <w:rPr>
                <w:rFonts w:ascii="Times New Roman" w:hAnsi="Times New Roman" w:eastAsia="宋体"/>
                <w:b/>
                <w:bCs/>
                <w:color w:val="000000"/>
                <w:sz w:val="28"/>
                <w:szCs w:val="28"/>
                <w:lang w:val="en-US" w:eastAsia="zh-CN" w:bidi="en-US"/>
              </w:rPr>
              <w:t>2017年</w:t>
            </w:r>
            <w:r>
              <w:rPr>
                <w:rFonts w:ascii="Times New Roman" w:hAnsi="Times New Roman" w:eastAsia="宋体"/>
                <w:b/>
                <w:bCs/>
                <w:color w:val="000000"/>
                <w:sz w:val="28"/>
                <w:szCs w:val="28"/>
                <w:lang w:eastAsia="zh-CN" w:bidi="en-US"/>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80"/>
              <w:spacing w:line="580" w:lineRule="exact"/>
              <w:jc w:val="center"/>
              <w:rPr>
                <w:rFonts w:ascii="Times New Roman" w:hAnsi="Times New Roman" w:eastAsia="宋体"/>
                <w:b/>
                <w:bCs/>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ascii="Times New Roman" w:hAnsi="Times New Roman" w:eastAsia="仿宋_GB2312"/>
                <w:b/>
                <w:bCs/>
                <w:i w:val="0"/>
                <w:iCs w:val="0"/>
                <w:color w:val="000000"/>
                <w:sz w:val="28"/>
                <w:szCs w:val="28"/>
                <w:u w:val="none"/>
              </w:rPr>
            </w:pPr>
            <w:r>
              <w:rPr>
                <w:rFonts w:ascii="Times New Roman" w:hAnsi="Times New Roman" w:eastAsia="仿宋_GB2312"/>
                <w:b/>
                <w:bCs/>
                <w:i w:val="0"/>
                <w:iCs w:val="0"/>
                <w:color w:val="000000"/>
                <w:sz w:val="28"/>
                <w:szCs w:val="28"/>
                <w:u w:val="none"/>
                <w:lang w:val="en-US" w:eastAsia="zh-CN" w:bidi="en-US"/>
              </w:rPr>
              <w:t>行业代码</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仿宋_GB2312"/>
                <w:b/>
                <w:bCs/>
                <w:i w:val="0"/>
                <w:iCs w:val="0"/>
                <w:color w:val="000000"/>
                <w:sz w:val="28"/>
                <w:szCs w:val="28"/>
                <w:u w:val="none"/>
              </w:rPr>
            </w:pPr>
            <w:r>
              <w:rPr>
                <w:rFonts w:ascii="Times New Roman" w:hAnsi="Times New Roman" w:eastAsia="仿宋_GB2312"/>
                <w:b/>
                <w:bCs/>
                <w:i w:val="0"/>
                <w:iCs w:val="0"/>
                <w:color w:val="000000"/>
                <w:sz w:val="28"/>
                <w:szCs w:val="28"/>
                <w:u w:val="none"/>
                <w:lang w:val="en-US" w:eastAsia="zh-CN" w:bidi="en-US"/>
              </w:rPr>
              <w:t>行业名称</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10" w:hRule="atLeast"/>
        </w:trPr>
        <w:tc>
          <w:tcPr>
            <w:tcW w:w="1517"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生物医药与健康产业</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27</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医药制造业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90" w:hRule="atLeast"/>
        </w:trPr>
        <w:tc>
          <w:tcPr>
            <w:tcW w:w="1517"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新一代信息技术</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39</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计算机、通信和其他电子设备制造业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现代高端装备</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34</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通用设备制造业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80"/>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35</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专用设备制造业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80"/>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hint="default" w:ascii="Times New Roman" w:hAnsi="Times New Roman" w:eastAsia="宋体"/>
                <w:i w:val="0"/>
                <w:iCs w:val="0"/>
                <w:color w:val="auto"/>
                <w:sz w:val="28"/>
                <w:szCs w:val="28"/>
                <w:u w:val="none"/>
                <w:lang w:val="en-US" w:eastAsia="zh-CN" w:bidi="en-US"/>
              </w:rPr>
            </w:pPr>
            <w:r>
              <w:rPr>
                <w:rFonts w:hint="eastAsia" w:ascii="Times New Roman" w:hAnsi="Times New Roman"/>
                <w:i w:val="0"/>
                <w:iCs w:val="0"/>
                <w:color w:val="auto"/>
                <w:sz w:val="28"/>
                <w:szCs w:val="28"/>
                <w:u w:val="none"/>
                <w:lang w:val="en-US" w:eastAsia="zh-CN" w:bidi="en-US"/>
              </w:rPr>
              <w:t>37</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napToGrid w:val="0"/>
              <w:spacing w:line="0" w:lineRule="atLeast"/>
              <w:jc w:val="center"/>
              <w:rPr>
                <w:rFonts w:ascii="Times New Roman" w:hAnsi="Times New Roman" w:eastAsia="宋体"/>
                <w:i w:val="0"/>
                <w:iCs w:val="0"/>
                <w:color w:val="auto"/>
                <w:sz w:val="28"/>
                <w:szCs w:val="28"/>
                <w:u w:val="none"/>
                <w:lang w:val="en-US" w:eastAsia="zh-CN" w:bidi="en-US"/>
              </w:rPr>
            </w:pPr>
            <w:r>
              <w:rPr>
                <w:rFonts w:hint="eastAsia" w:ascii="Times New Roman" w:hAnsi="Times New Roman" w:eastAsia="宋体"/>
                <w:i w:val="0"/>
                <w:iCs w:val="0"/>
                <w:color w:val="auto"/>
                <w:sz w:val="28"/>
                <w:szCs w:val="28"/>
                <w:u w:val="none"/>
                <w:lang w:val="en-US" w:eastAsia="zh-CN" w:bidi="en-US"/>
              </w:rPr>
              <w:t>铁路、船舶、航空航天和其他运输设备制造业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80"/>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40</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仪器仪表制造业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44" w:hRule="atLeast"/>
        </w:trPr>
        <w:tc>
          <w:tcPr>
            <w:tcW w:w="1517" w:type="pct"/>
            <w:vMerge w:val="restart"/>
            <w:tcBorders>
              <w:top w:val="single" w:color="000000" w:sz="4" w:space="0"/>
              <w:left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新材料产业</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26</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化学原料和化学制品制造业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180"/>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28</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化学纤维制造业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180"/>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hint="default" w:ascii="Times New Roman" w:hAnsi="Times New Roman"/>
                <w:i w:val="0"/>
                <w:iCs w:val="0"/>
                <w:color w:val="000000"/>
                <w:sz w:val="28"/>
                <w:szCs w:val="28"/>
                <w:u w:val="none"/>
                <w:lang w:val="en-US" w:eastAsia="zh-CN" w:bidi="en-US"/>
              </w:rPr>
            </w:pPr>
            <w:r>
              <w:rPr>
                <w:rFonts w:hint="eastAsia" w:ascii="Times New Roman" w:hAnsi="Times New Roman"/>
                <w:i w:val="0"/>
                <w:iCs w:val="0"/>
                <w:color w:val="000000"/>
                <w:sz w:val="28"/>
                <w:szCs w:val="28"/>
                <w:u w:val="none"/>
                <w:lang w:val="en-US" w:eastAsia="zh-CN" w:bidi="en-US"/>
              </w:rPr>
              <w:t>31</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hint="eastAsia" w:ascii="Times New Roman" w:hAnsi="Times New Roman" w:eastAsia="宋体"/>
                <w:i w:val="0"/>
                <w:iCs w:val="0"/>
                <w:color w:val="000000"/>
                <w:sz w:val="28"/>
                <w:szCs w:val="28"/>
                <w:u w:val="none"/>
                <w:lang w:val="en-US" w:eastAsia="zh-CN" w:bidi="en-US"/>
              </w:rPr>
            </w:pPr>
            <w:r>
              <w:rPr>
                <w:rFonts w:hint="default" w:ascii="Times New Roman" w:hAnsi="Times New Roman" w:eastAsia="宋体" w:cs="Times New Roman"/>
                <w:b w:val="0"/>
                <w:bCs w:val="0"/>
                <w:color w:val="000000"/>
                <w:sz w:val="28"/>
                <w:szCs w:val="28"/>
                <w:u w:val="none"/>
                <w:lang w:bidi="en-US"/>
              </w:rPr>
              <w:t>黑色金属冶炼和压延加工业</w:t>
            </w:r>
            <w:r>
              <w:rPr>
                <w:rFonts w:ascii="Times New Roman" w:hAnsi="Times New Roman" w:eastAsia="宋体" w:cs="Times New Roman"/>
                <w:b w:val="0"/>
                <w:bCs w:val="0"/>
                <w:color w:val="000000"/>
                <w:sz w:val="28"/>
                <w:szCs w:val="28"/>
                <w:u w:val="none"/>
                <w:lang w:bidi="en-US"/>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180"/>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hint="default" w:ascii="Times New Roman" w:hAnsi="Times New Roman"/>
                <w:i w:val="0"/>
                <w:iCs w:val="0"/>
                <w:color w:val="000000"/>
                <w:sz w:val="28"/>
                <w:szCs w:val="28"/>
                <w:u w:val="none"/>
                <w:lang w:val="en-US" w:eastAsia="zh-CN" w:bidi="en-US"/>
              </w:rPr>
            </w:pPr>
            <w:r>
              <w:rPr>
                <w:rFonts w:hint="eastAsia" w:ascii="Times New Roman" w:hAnsi="Times New Roman"/>
                <w:i w:val="0"/>
                <w:iCs w:val="0"/>
                <w:color w:val="000000"/>
                <w:sz w:val="28"/>
                <w:szCs w:val="28"/>
                <w:u w:val="none"/>
                <w:lang w:val="en-US" w:eastAsia="zh-CN" w:bidi="en-US"/>
              </w:rPr>
              <w:t>32</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hint="eastAsia" w:ascii="华文宋体" w:hAnsi="华文宋体" w:eastAsia="华文宋体" w:cs="宋体"/>
                <w:b/>
                <w:bCs/>
                <w:sz w:val="18"/>
                <w:szCs w:val="18"/>
              </w:rPr>
            </w:pPr>
            <w:r>
              <w:rPr>
                <w:rFonts w:hint="default" w:ascii="Times New Roman" w:hAnsi="Times New Roman" w:eastAsia="宋体" w:cs="Times New Roman"/>
                <w:b w:val="0"/>
                <w:bCs w:val="0"/>
                <w:color w:val="000000"/>
                <w:sz w:val="28"/>
                <w:szCs w:val="28"/>
                <w:u w:val="none"/>
                <w:lang w:bidi="en-US"/>
              </w:rPr>
              <w:t>有色金属冶炼和压延加工业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bottom w:val="single" w:color="000000" w:sz="4" w:space="0"/>
              <w:right w:val="single" w:color="000000" w:sz="4" w:space="0"/>
            </w:tcBorders>
            <w:noWrap w:val="0"/>
            <w:vAlign w:val="center"/>
          </w:tcPr>
          <w:p>
            <w:pPr>
              <w:pStyle w:val="180"/>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000000"/>
                <w:spacing w:val="0"/>
                <w:position w:val="0"/>
                <w:sz w:val="28"/>
                <w:szCs w:val="28"/>
                <w:u w:val="none"/>
                <w:lang w:val="en-US" w:eastAsia="zh-CN" w:bidi="en-US"/>
              </w:rPr>
            </w:pPr>
            <w:r>
              <w:rPr>
                <w:rFonts w:hint="eastAsia" w:ascii="Times New Roman" w:hAnsi="Times New Roman"/>
                <w:i w:val="0"/>
                <w:iCs w:val="0"/>
                <w:color w:val="000000"/>
                <w:sz w:val="28"/>
                <w:szCs w:val="28"/>
                <w:u w:val="none"/>
                <w:lang w:val="en-US" w:eastAsia="zh-CN" w:bidi="en-US"/>
              </w:rPr>
              <w:t>33</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ind w:left="0" w:leftChars="0" w:right="0" w:rightChars="0" w:firstLine="0" w:firstLineChars="0"/>
              <w:jc w:val="center"/>
              <w:rPr>
                <w:rFonts w:hint="default" w:ascii="Times New Roman" w:hAnsi="Times New Roman" w:eastAsia="宋体" w:cs="Times New Roman"/>
                <w:i w:val="0"/>
                <w:iCs w:val="0"/>
                <w:color w:val="000000"/>
                <w:spacing w:val="0"/>
                <w:position w:val="0"/>
                <w:sz w:val="28"/>
                <w:szCs w:val="28"/>
                <w:u w:val="none"/>
                <w:lang w:val="en-US" w:eastAsia="zh-CN" w:bidi="en-US"/>
              </w:rPr>
            </w:pPr>
            <w:r>
              <w:rPr>
                <w:rFonts w:hint="eastAsia" w:ascii="Times New Roman" w:hAnsi="Times New Roman" w:eastAsia="宋体"/>
                <w:i w:val="0"/>
                <w:iCs w:val="0"/>
                <w:color w:val="000000"/>
                <w:sz w:val="28"/>
                <w:szCs w:val="28"/>
                <w:u w:val="none"/>
                <w:lang w:val="en-US" w:eastAsia="zh-CN" w:bidi="en-US"/>
              </w:rPr>
              <w:t>金属制品业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r>
              <w:rPr>
                <w:rFonts w:ascii="Times New Roman" w:hAnsi="Times New Roman" w:eastAsia="宋体"/>
                <w:i w:val="0"/>
                <w:iCs w:val="0"/>
                <w:color w:val="000000"/>
                <w:sz w:val="28"/>
                <w:szCs w:val="28"/>
                <w:u w:val="none"/>
                <w:lang w:val="en-US" w:eastAsia="zh-CN" w:bidi="en-US"/>
              </w:rPr>
              <w:t>新能源和智能</w:t>
            </w:r>
          </w:p>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网联汽车</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36</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汽车制造业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64" w:hRule="atLeast"/>
        </w:trPr>
        <w:tc>
          <w:tcPr>
            <w:tcW w:w="151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80"/>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38</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电气机械和器材制造业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restart"/>
            <w:tcBorders>
              <w:top w:val="single" w:color="000000" w:sz="4" w:space="0"/>
              <w:left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r>
              <w:rPr>
                <w:rFonts w:ascii="Times New Roman" w:hAnsi="Times New Roman" w:eastAsia="宋体"/>
                <w:i w:val="0"/>
                <w:iCs w:val="0"/>
                <w:color w:val="000000"/>
                <w:sz w:val="28"/>
                <w:szCs w:val="28"/>
                <w:u w:val="none"/>
                <w:lang w:val="en-US" w:eastAsia="zh-CN" w:bidi="en-US"/>
              </w:rPr>
              <w:t>都市消费工业</w:t>
            </w:r>
          </w:p>
          <w:p>
            <w:pPr>
              <w:pStyle w:val="181"/>
              <w:rPr>
                <w:rFonts w:ascii="Times New Roman" w:hAnsi="Times New Roman" w:eastAsia="宋体"/>
                <w:i w:val="0"/>
                <w:iCs w:val="0"/>
                <w:color w:val="000000"/>
                <w:sz w:val="28"/>
                <w:szCs w:val="28"/>
                <w:u w:val="none"/>
                <w:lang w:val="en-US" w:eastAsia="zh-CN" w:bidi="en-US"/>
              </w:rPr>
            </w:pPr>
          </w:p>
          <w:p>
            <w:pPr>
              <w:pStyle w:val="180"/>
              <w:rPr>
                <w:rFonts w:ascii="Times New Roman" w:hAnsi="Times New Roman" w:eastAsia="宋体"/>
                <w:i w:val="0"/>
                <w:iCs w:val="0"/>
                <w:color w:val="000000"/>
                <w:sz w:val="28"/>
                <w:szCs w:val="28"/>
                <w:u w:val="none"/>
                <w:lang w:val="en-US" w:eastAsia="zh-CN" w:bidi="en-US"/>
              </w:rPr>
            </w:pPr>
          </w:p>
          <w:p>
            <w:pPr>
              <w:pStyle w:val="181"/>
              <w:rPr>
                <w:rFonts w:ascii="Times New Roman" w:hAnsi="Times New Roman" w:eastAsia="宋体"/>
                <w:i w:val="0"/>
                <w:iCs w:val="0"/>
                <w:color w:val="000000"/>
                <w:sz w:val="28"/>
                <w:szCs w:val="28"/>
                <w:u w:val="none"/>
                <w:lang w:val="en-US" w:eastAsia="zh-CN" w:bidi="en-US"/>
              </w:rPr>
            </w:pPr>
          </w:p>
          <w:p>
            <w:pPr>
              <w:pStyle w:val="180"/>
              <w:rPr>
                <w:rFonts w:ascii="Times New Roman" w:hAnsi="Times New Roman" w:eastAsia="宋体"/>
                <w:i w:val="0"/>
                <w:iCs w:val="0"/>
                <w:color w:val="000000"/>
                <w:sz w:val="28"/>
                <w:szCs w:val="28"/>
                <w:u w:val="none"/>
                <w:lang w:val="en-US" w:eastAsia="zh-CN" w:bidi="en-US"/>
              </w:rPr>
            </w:pPr>
          </w:p>
          <w:p>
            <w:pPr>
              <w:pStyle w:val="180"/>
              <w:widowControl/>
              <w:spacing w:line="580" w:lineRule="exact"/>
              <w:jc w:val="center"/>
              <w:rPr>
                <w:rFonts w:hint="default" w:ascii="Times New Roman" w:hAnsi="Times New Roman" w:eastAsia="宋体"/>
                <w:i w:val="0"/>
                <w:iCs w:val="0"/>
                <w:color w:val="000000"/>
                <w:sz w:val="28"/>
                <w:szCs w:val="28"/>
                <w:u w:val="none"/>
                <w:lang w:val="en-US" w:eastAsia="zh-CN"/>
              </w:rPr>
            </w:pPr>
            <w:r>
              <w:rPr>
                <w:rFonts w:ascii="Times New Roman" w:hAnsi="Times New Roman" w:eastAsia="宋体"/>
                <w:i w:val="0"/>
                <w:iCs w:val="0"/>
                <w:color w:val="000000"/>
                <w:sz w:val="28"/>
                <w:szCs w:val="28"/>
                <w:u w:val="none"/>
                <w:lang w:val="en-US" w:eastAsia="zh-CN" w:bidi="en-US"/>
              </w:rPr>
              <w:t>都市消费工业</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auto"/>
                <w:spacing w:val="0"/>
                <w:position w:val="0"/>
                <w:sz w:val="28"/>
                <w:szCs w:val="28"/>
                <w:u w:val="none"/>
                <w:lang w:val="en-US" w:eastAsia="zh-CN" w:bidi="en-US"/>
              </w:rPr>
            </w:pPr>
            <w:r>
              <w:rPr>
                <w:rFonts w:hint="eastAsia" w:ascii="Times New Roman" w:hAnsi="Times New Roman"/>
                <w:i w:val="0"/>
                <w:iCs w:val="0"/>
                <w:color w:val="auto"/>
                <w:sz w:val="28"/>
                <w:szCs w:val="28"/>
                <w:u w:val="none"/>
                <w:lang w:val="en-US" w:eastAsia="zh-CN" w:bidi="en-US"/>
              </w:rPr>
              <w:t>13</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auto"/>
                <w:spacing w:val="0"/>
                <w:position w:val="0"/>
                <w:sz w:val="28"/>
                <w:szCs w:val="28"/>
                <w:u w:val="none"/>
                <w:lang w:val="en-US" w:eastAsia="zh-CN" w:bidi="en-US"/>
              </w:rPr>
            </w:pPr>
            <w:r>
              <w:rPr>
                <w:rFonts w:hint="eastAsia" w:ascii="Times New Roman" w:hAnsi="Times New Roman" w:eastAsia="宋体"/>
                <w:i w:val="0"/>
                <w:iCs w:val="0"/>
                <w:color w:val="auto"/>
                <w:sz w:val="28"/>
                <w:szCs w:val="28"/>
                <w:u w:val="none"/>
                <w:lang w:val="en-US" w:eastAsia="zh-CN" w:bidi="en-US"/>
              </w:rPr>
              <w:t>农副食品加工业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auto"/>
                <w:spacing w:val="0"/>
                <w:position w:val="0"/>
                <w:sz w:val="28"/>
                <w:szCs w:val="28"/>
                <w:u w:val="none"/>
                <w:lang w:val="en-US" w:eastAsia="zh-CN" w:bidi="en-US"/>
              </w:rPr>
            </w:pPr>
            <w:r>
              <w:rPr>
                <w:rFonts w:hint="eastAsia" w:ascii="Times New Roman" w:hAnsi="Times New Roman"/>
                <w:i w:val="0"/>
                <w:iCs w:val="0"/>
                <w:color w:val="auto"/>
                <w:sz w:val="28"/>
                <w:szCs w:val="28"/>
                <w:u w:val="none"/>
                <w:lang w:val="en-US" w:eastAsia="zh-CN" w:bidi="en-US"/>
              </w:rPr>
              <w:t>14</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auto"/>
                <w:spacing w:val="0"/>
                <w:position w:val="0"/>
                <w:sz w:val="28"/>
                <w:szCs w:val="28"/>
                <w:u w:val="none"/>
                <w:lang w:val="en-US" w:eastAsia="zh-CN" w:bidi="en-US"/>
              </w:rPr>
            </w:pPr>
            <w:r>
              <w:rPr>
                <w:rFonts w:hint="eastAsia" w:ascii="Times New Roman" w:hAnsi="Times New Roman" w:eastAsia="宋体"/>
                <w:i w:val="0"/>
                <w:iCs w:val="0"/>
                <w:color w:val="auto"/>
                <w:sz w:val="28"/>
                <w:szCs w:val="28"/>
                <w:u w:val="none"/>
                <w:lang w:val="en-US" w:eastAsia="zh-CN" w:bidi="en-US"/>
              </w:rPr>
              <w:t>食品制造业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ind w:left="0" w:leftChars="0" w:right="0" w:rightChars="0" w:firstLine="0" w:firstLineChars="0"/>
              <w:jc w:val="center"/>
              <w:rPr>
                <w:rFonts w:hint="default" w:ascii="Times New Roman" w:hAnsi="Times New Roman"/>
                <w:i w:val="0"/>
                <w:iCs w:val="0"/>
                <w:color w:val="auto"/>
                <w:sz w:val="28"/>
                <w:szCs w:val="28"/>
                <w:u w:val="none"/>
                <w:lang w:val="en-US" w:eastAsia="zh-CN" w:bidi="en-US"/>
              </w:rPr>
            </w:pPr>
            <w:r>
              <w:rPr>
                <w:rFonts w:hint="eastAsia" w:ascii="Times New Roman" w:hAnsi="Times New Roman"/>
                <w:i w:val="0"/>
                <w:iCs w:val="0"/>
                <w:color w:val="auto"/>
                <w:sz w:val="28"/>
                <w:szCs w:val="28"/>
                <w:u w:val="none"/>
                <w:lang w:val="en-US" w:eastAsia="zh-CN" w:bidi="en-US"/>
              </w:rPr>
              <w:t>15</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ind w:left="0" w:leftChars="0" w:right="0" w:rightChars="0" w:firstLine="0" w:firstLineChars="0"/>
              <w:jc w:val="center"/>
              <w:rPr>
                <w:rFonts w:hint="eastAsia" w:ascii="Times New Roman" w:hAnsi="Times New Roman" w:eastAsia="宋体"/>
                <w:i w:val="0"/>
                <w:iCs w:val="0"/>
                <w:color w:val="auto"/>
                <w:sz w:val="28"/>
                <w:szCs w:val="28"/>
                <w:u w:val="none"/>
                <w:lang w:val="en-US" w:eastAsia="zh-CN" w:bidi="en-US"/>
              </w:rPr>
            </w:pPr>
            <w:r>
              <w:rPr>
                <w:rFonts w:hint="eastAsia" w:ascii="Times New Roman" w:hAnsi="Times New Roman"/>
                <w:sz w:val="28"/>
                <w:szCs w:val="28"/>
                <w:u w:val="none"/>
                <w:lang w:bidi="en-US"/>
              </w:rPr>
              <w:t>酒、饮料和精制茶制造业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79" w:hRule="atLeast"/>
        </w:trPr>
        <w:tc>
          <w:tcPr>
            <w:tcW w:w="1517" w:type="pct"/>
            <w:vMerge w:val="continue"/>
            <w:tcBorders>
              <w:left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FF0000"/>
                <w:spacing w:val="0"/>
                <w:position w:val="0"/>
                <w:sz w:val="28"/>
                <w:szCs w:val="28"/>
                <w:u w:val="none"/>
                <w:lang w:val="en-US" w:eastAsia="zh-CN" w:bidi="en-US"/>
              </w:rPr>
            </w:pPr>
            <w:r>
              <w:rPr>
                <w:rFonts w:hint="eastAsia" w:ascii="Times New Roman" w:hAnsi="Times New Roman"/>
                <w:i w:val="0"/>
                <w:iCs w:val="0"/>
                <w:color w:val="auto"/>
                <w:sz w:val="28"/>
                <w:szCs w:val="28"/>
                <w:u w:val="none"/>
                <w:lang w:val="en-US" w:eastAsia="zh-CN" w:bidi="en-US"/>
              </w:rPr>
              <w:t>16</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FF0000"/>
                <w:spacing w:val="0"/>
                <w:position w:val="0"/>
                <w:sz w:val="28"/>
                <w:szCs w:val="28"/>
                <w:u w:val="none"/>
                <w:lang w:val="en-US" w:eastAsia="zh-CN" w:bidi="en-US"/>
              </w:rPr>
            </w:pPr>
            <w:r>
              <w:rPr>
                <w:rFonts w:ascii="Times New Roman" w:hAnsi="Times New Roman" w:eastAsia="宋体"/>
                <w:i w:val="0"/>
                <w:iCs w:val="0"/>
                <w:color w:val="000000"/>
                <w:sz w:val="28"/>
                <w:szCs w:val="28"/>
                <w:u w:val="none"/>
                <w:lang w:val="en-US" w:eastAsia="zh-CN" w:bidi="en-US"/>
              </w:rPr>
              <w:t>烟草制品业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auto"/>
                <w:spacing w:val="0"/>
                <w:position w:val="0"/>
                <w:sz w:val="28"/>
                <w:szCs w:val="28"/>
                <w:u w:val="none"/>
                <w:lang w:val="en-US" w:eastAsia="zh-CN" w:bidi="en-US"/>
              </w:rPr>
            </w:pPr>
            <w:r>
              <w:rPr>
                <w:rFonts w:hint="eastAsia" w:ascii="Times New Roman" w:hAnsi="Times New Roman"/>
                <w:i w:val="0"/>
                <w:iCs w:val="0"/>
                <w:color w:val="auto"/>
                <w:sz w:val="28"/>
                <w:szCs w:val="28"/>
                <w:u w:val="none"/>
                <w:lang w:val="en-US" w:eastAsia="zh-CN" w:bidi="en-US"/>
              </w:rPr>
              <w:t>17</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auto"/>
                <w:spacing w:val="0"/>
                <w:position w:val="0"/>
                <w:sz w:val="28"/>
                <w:szCs w:val="28"/>
                <w:u w:val="none"/>
                <w:lang w:val="en-US" w:eastAsia="zh-CN" w:bidi="en-US"/>
              </w:rPr>
            </w:pPr>
            <w:r>
              <w:rPr>
                <w:rFonts w:hint="eastAsia" w:ascii="Times New Roman" w:hAnsi="Times New Roman" w:eastAsia="宋体"/>
                <w:i w:val="0"/>
                <w:iCs w:val="0"/>
                <w:color w:val="auto"/>
                <w:sz w:val="28"/>
                <w:szCs w:val="28"/>
                <w:u w:val="none"/>
                <w:lang w:val="en-US" w:eastAsia="zh-CN" w:bidi="en-US"/>
              </w:rPr>
              <w:t>纺织业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hint="default" w:ascii="Times New Roman" w:hAnsi="Times New Roman" w:eastAsia="宋体"/>
                <w:i w:val="0"/>
                <w:iCs w:val="0"/>
                <w:color w:val="auto"/>
                <w:sz w:val="28"/>
                <w:szCs w:val="28"/>
                <w:u w:val="none"/>
                <w:lang w:val="en-US" w:eastAsia="zh-CN" w:bidi="en-US"/>
              </w:rPr>
            </w:pPr>
            <w:r>
              <w:rPr>
                <w:rFonts w:hint="eastAsia" w:ascii="Times New Roman" w:hAnsi="Times New Roman"/>
                <w:i w:val="0"/>
                <w:iCs w:val="0"/>
                <w:color w:val="auto"/>
                <w:sz w:val="28"/>
                <w:szCs w:val="28"/>
                <w:u w:val="none"/>
                <w:lang w:val="en-US" w:eastAsia="zh-CN" w:bidi="en-US"/>
              </w:rPr>
              <w:t>18</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auto"/>
                <w:sz w:val="28"/>
                <w:szCs w:val="28"/>
                <w:u w:val="none"/>
                <w:lang w:val="en-US" w:eastAsia="zh-CN" w:bidi="en-US"/>
              </w:rPr>
            </w:pPr>
            <w:r>
              <w:rPr>
                <w:rFonts w:hint="eastAsia" w:ascii="Times New Roman" w:hAnsi="Times New Roman" w:eastAsia="宋体"/>
                <w:i w:val="0"/>
                <w:iCs w:val="0"/>
                <w:color w:val="auto"/>
                <w:sz w:val="28"/>
                <w:szCs w:val="28"/>
                <w:u w:val="none"/>
                <w:lang w:val="en-US" w:eastAsia="zh-CN" w:bidi="en-US"/>
              </w:rPr>
              <w:t>纺织服装、服饰业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ind w:left="0" w:leftChars="0" w:right="0" w:rightChars="0" w:firstLine="0" w:firstLineChars="0"/>
              <w:jc w:val="center"/>
              <w:rPr>
                <w:rFonts w:hint="default" w:ascii="Times New Roman" w:hAnsi="Times New Roman" w:eastAsia="宋体" w:cs="Times New Roman"/>
                <w:i w:val="0"/>
                <w:iCs w:val="0"/>
                <w:color w:val="auto"/>
                <w:spacing w:val="0"/>
                <w:position w:val="0"/>
                <w:sz w:val="28"/>
                <w:szCs w:val="28"/>
                <w:u w:val="none"/>
                <w:lang w:val="en-US" w:eastAsia="zh-CN" w:bidi="en-US"/>
              </w:rPr>
            </w:pPr>
            <w:r>
              <w:rPr>
                <w:rFonts w:hint="eastAsia" w:ascii="Times New Roman" w:hAnsi="Times New Roman"/>
                <w:i w:val="0"/>
                <w:iCs w:val="0"/>
                <w:color w:val="auto"/>
                <w:sz w:val="28"/>
                <w:szCs w:val="28"/>
                <w:u w:val="none"/>
                <w:lang w:val="en-US" w:eastAsia="zh-CN" w:bidi="en-US"/>
              </w:rPr>
              <w:t>19</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ind w:left="0" w:leftChars="0" w:right="0" w:rightChars="0" w:firstLine="0" w:firstLineChars="0"/>
              <w:jc w:val="center"/>
              <w:rPr>
                <w:rFonts w:ascii="Times New Roman" w:hAnsi="Times New Roman" w:eastAsia="宋体" w:cs="Times New Roman"/>
                <w:i w:val="0"/>
                <w:iCs w:val="0"/>
                <w:color w:val="auto"/>
                <w:spacing w:val="0"/>
                <w:position w:val="0"/>
                <w:sz w:val="28"/>
                <w:szCs w:val="28"/>
                <w:u w:val="none"/>
                <w:lang w:val="en-US" w:eastAsia="zh-CN" w:bidi="en-US"/>
              </w:rPr>
            </w:pPr>
            <w:r>
              <w:rPr>
                <w:rFonts w:hint="eastAsia" w:ascii="Times New Roman" w:hAnsi="Times New Roman" w:eastAsia="宋体"/>
                <w:i w:val="0"/>
                <w:iCs w:val="0"/>
                <w:color w:val="auto"/>
                <w:sz w:val="28"/>
                <w:szCs w:val="28"/>
                <w:u w:val="none"/>
                <w:lang w:val="en-US" w:eastAsia="zh-CN" w:bidi="en-US"/>
              </w:rPr>
              <w:t>皮革、毛皮、羽毛及其制品和制鞋业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23" w:hRule="atLeast"/>
        </w:trPr>
        <w:tc>
          <w:tcPr>
            <w:tcW w:w="1517" w:type="pct"/>
            <w:vMerge w:val="continue"/>
            <w:tcBorders>
              <w:left w:val="single" w:color="000000" w:sz="4" w:space="0"/>
              <w:right w:val="single" w:color="000000" w:sz="4" w:space="0"/>
            </w:tcBorders>
            <w:noWrap w:val="0"/>
            <w:vAlign w:val="center"/>
          </w:tcPr>
          <w:p>
            <w:pPr>
              <w:pStyle w:val="180"/>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hint="eastAsia" w:ascii="Times New Roman" w:hAnsi="Times New Roman" w:eastAsia="宋体"/>
                <w:i w:val="0"/>
                <w:iCs w:val="0"/>
                <w:color w:val="auto"/>
                <w:sz w:val="28"/>
                <w:szCs w:val="28"/>
                <w:u w:val="none"/>
                <w:lang w:bidi="en-US"/>
              </w:rPr>
            </w:pPr>
            <w:r>
              <w:rPr>
                <w:rFonts w:hint="eastAsia" w:ascii="Times New Roman" w:hAnsi="Times New Roman" w:eastAsia="宋体"/>
                <w:i w:val="0"/>
                <w:iCs w:val="0"/>
                <w:color w:val="auto"/>
                <w:sz w:val="28"/>
                <w:szCs w:val="28"/>
                <w:u w:val="none"/>
                <w:lang w:val="en-US" w:eastAsia="zh-CN" w:bidi="en-US"/>
              </w:rPr>
              <w:t>20</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hint="eastAsia" w:ascii="Times New Roman" w:hAnsi="Times New Roman" w:eastAsia="宋体"/>
                <w:i w:val="0"/>
                <w:iCs w:val="0"/>
                <w:color w:val="auto"/>
                <w:sz w:val="28"/>
                <w:szCs w:val="28"/>
                <w:u w:val="none"/>
                <w:lang w:bidi="en-US"/>
              </w:rPr>
            </w:pPr>
            <w:r>
              <w:rPr>
                <w:rFonts w:hint="eastAsia" w:ascii="Times New Roman" w:hAnsi="Times New Roman" w:eastAsia="宋体"/>
                <w:i w:val="0"/>
                <w:iCs w:val="0"/>
                <w:color w:val="auto"/>
                <w:sz w:val="28"/>
                <w:szCs w:val="28"/>
                <w:u w:val="none"/>
                <w:lang w:val="en-US" w:eastAsia="zh-CN" w:bidi="en-US"/>
              </w:rPr>
              <w:t>木材加工和木、竹、藤、棕、草制品业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47" w:hRule="atLeast"/>
        </w:trPr>
        <w:tc>
          <w:tcPr>
            <w:tcW w:w="1517" w:type="pct"/>
            <w:vMerge w:val="continue"/>
            <w:tcBorders>
              <w:left w:val="single" w:color="000000" w:sz="4" w:space="0"/>
              <w:right w:val="single" w:color="000000" w:sz="4" w:space="0"/>
            </w:tcBorders>
            <w:noWrap w:val="0"/>
            <w:vAlign w:val="center"/>
          </w:tcPr>
          <w:p>
            <w:pPr>
              <w:pStyle w:val="180"/>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hint="default" w:ascii="Times New Roman" w:hAnsi="Times New Roman" w:eastAsia="宋体"/>
                <w:i w:val="0"/>
                <w:iCs w:val="0"/>
                <w:color w:val="000000"/>
                <w:sz w:val="28"/>
                <w:szCs w:val="28"/>
                <w:u w:val="none"/>
                <w:lang w:val="en-US" w:eastAsia="zh-CN" w:bidi="en-US"/>
              </w:rPr>
            </w:pPr>
            <w:r>
              <w:rPr>
                <w:rFonts w:hint="eastAsia" w:ascii="Times New Roman" w:hAnsi="Times New Roman"/>
                <w:i w:val="0"/>
                <w:iCs w:val="0"/>
                <w:color w:val="000000"/>
                <w:sz w:val="28"/>
                <w:szCs w:val="28"/>
                <w:u w:val="none"/>
                <w:lang w:val="en-US" w:eastAsia="zh-CN" w:bidi="en-US"/>
              </w:rPr>
              <w:t>21</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r>
              <w:rPr>
                <w:rFonts w:hint="default" w:ascii="Times New Roman" w:hAnsi="Times New Roman"/>
                <w:color w:val="000000"/>
                <w:sz w:val="28"/>
                <w:szCs w:val="28"/>
                <w:u w:val="none"/>
                <w:lang w:bidi="en-US"/>
              </w:rPr>
              <w:t>家具制造业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23" w:hRule="atLeast"/>
        </w:trPr>
        <w:tc>
          <w:tcPr>
            <w:tcW w:w="1517" w:type="pct"/>
            <w:vMerge w:val="continue"/>
            <w:tcBorders>
              <w:left w:val="single" w:color="000000" w:sz="4" w:space="0"/>
              <w:right w:val="single" w:color="000000" w:sz="4" w:space="0"/>
            </w:tcBorders>
            <w:noWrap w:val="0"/>
            <w:vAlign w:val="center"/>
          </w:tcPr>
          <w:p>
            <w:pPr>
              <w:pStyle w:val="180"/>
              <w:spacing w:line="580" w:lineRule="exact"/>
              <w:jc w:val="center"/>
              <w:rPr>
                <w:rFonts w:hint="default" w:ascii="Times New Roman" w:hAnsi="Times New Roman" w:eastAsia="宋体"/>
                <w:i w:val="0"/>
                <w:iCs w:val="0"/>
                <w:color w:val="000000"/>
                <w:sz w:val="28"/>
                <w:szCs w:val="28"/>
                <w:u w:val="none"/>
                <w:lang w:val="en-US" w:eastAsia="zh-CN"/>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hint="default" w:ascii="Times New Roman" w:hAnsi="Times New Roman" w:eastAsia="宋体"/>
                <w:i w:val="0"/>
                <w:iCs w:val="0"/>
                <w:color w:val="auto"/>
                <w:sz w:val="28"/>
                <w:szCs w:val="28"/>
                <w:u w:val="none"/>
                <w:lang w:val="en-US" w:eastAsia="zh-CN" w:bidi="en-US"/>
              </w:rPr>
            </w:pPr>
            <w:r>
              <w:rPr>
                <w:rFonts w:hint="eastAsia" w:ascii="Times New Roman" w:hAnsi="Times New Roman"/>
                <w:i w:val="0"/>
                <w:iCs w:val="0"/>
                <w:color w:val="auto"/>
                <w:sz w:val="28"/>
                <w:szCs w:val="28"/>
                <w:u w:val="none"/>
                <w:lang w:val="en-US" w:eastAsia="zh-CN" w:bidi="en-US"/>
              </w:rPr>
              <w:t>22</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auto"/>
                <w:sz w:val="28"/>
                <w:szCs w:val="28"/>
                <w:u w:val="none"/>
                <w:lang w:val="en-US" w:eastAsia="zh-CN" w:bidi="en-US"/>
              </w:rPr>
            </w:pPr>
            <w:r>
              <w:rPr>
                <w:rFonts w:hint="eastAsia" w:ascii="Times New Roman" w:hAnsi="Times New Roman" w:eastAsia="宋体"/>
                <w:i w:val="0"/>
                <w:iCs w:val="0"/>
                <w:color w:val="auto"/>
                <w:sz w:val="28"/>
                <w:szCs w:val="28"/>
                <w:u w:val="none"/>
                <w:lang w:val="en-US" w:eastAsia="zh-CN" w:bidi="en-US"/>
              </w:rPr>
              <w:t>造纸和纸制品业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180"/>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23</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印刷和记录媒介复制业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180"/>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hint="default" w:ascii="Times New Roman" w:hAnsi="Times New Roman" w:eastAsia="宋体"/>
                <w:i w:val="0"/>
                <w:iCs w:val="0"/>
                <w:color w:val="auto"/>
                <w:sz w:val="28"/>
                <w:szCs w:val="28"/>
                <w:u w:val="none"/>
                <w:lang w:val="en-US" w:eastAsia="zh-CN" w:bidi="en-US"/>
              </w:rPr>
            </w:pPr>
            <w:r>
              <w:rPr>
                <w:rFonts w:hint="eastAsia" w:ascii="Times New Roman" w:hAnsi="Times New Roman"/>
                <w:i w:val="0"/>
                <w:iCs w:val="0"/>
                <w:color w:val="auto"/>
                <w:sz w:val="28"/>
                <w:szCs w:val="28"/>
                <w:u w:val="none"/>
                <w:lang w:val="en-US" w:eastAsia="zh-CN" w:bidi="en-US"/>
              </w:rPr>
              <w:t>24</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auto"/>
                <w:sz w:val="28"/>
                <w:szCs w:val="28"/>
                <w:u w:val="none"/>
                <w:lang w:val="en-US" w:eastAsia="zh-CN" w:bidi="en-US"/>
              </w:rPr>
            </w:pPr>
            <w:r>
              <w:rPr>
                <w:rFonts w:hint="eastAsia" w:ascii="Times New Roman" w:hAnsi="Times New Roman" w:eastAsia="宋体"/>
                <w:i w:val="0"/>
                <w:iCs w:val="0"/>
                <w:color w:val="auto"/>
                <w:sz w:val="28"/>
                <w:szCs w:val="28"/>
                <w:u w:val="none"/>
                <w:lang w:val="en-US" w:eastAsia="zh-CN" w:bidi="en-US"/>
              </w:rPr>
              <w:t>文教、工美、体育和娱乐用品制造业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12" w:hRule="atLeast"/>
        </w:trPr>
        <w:tc>
          <w:tcPr>
            <w:tcW w:w="1517" w:type="pct"/>
            <w:vMerge w:val="continue"/>
            <w:tcBorders>
              <w:left w:val="single" w:color="000000" w:sz="4" w:space="0"/>
              <w:right w:val="single" w:color="000000" w:sz="4" w:space="0"/>
            </w:tcBorders>
            <w:noWrap w:val="0"/>
            <w:vAlign w:val="center"/>
          </w:tcPr>
          <w:p>
            <w:pPr>
              <w:pStyle w:val="180"/>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29</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橡胶和塑料制品业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12" w:hRule="atLeast"/>
        </w:trPr>
        <w:tc>
          <w:tcPr>
            <w:tcW w:w="1517" w:type="pct"/>
            <w:vMerge w:val="continue"/>
            <w:tcBorders>
              <w:left w:val="single" w:color="000000" w:sz="4" w:space="0"/>
              <w:right w:val="single" w:color="000000" w:sz="4" w:space="0"/>
            </w:tcBorders>
            <w:noWrap w:val="0"/>
            <w:vAlign w:val="center"/>
          </w:tc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wordWrap/>
              <w:snapToGrid/>
              <w:spacing w:line="580" w:lineRule="exact"/>
              <w:ind w:firstLineChars="0"/>
              <w:contextualSpacing w:val="0"/>
              <w:jc w:val="left"/>
              <w:outlineLvl w:val="9"/>
              <w:rPr>
                <w:rFonts w:hint="eastAsia" w:ascii="黑体" w:hAnsi="黑体" w:eastAsia="黑体" w:cs="黑体"/>
                <w:sz w:val="32"/>
                <w:szCs w:val="32"/>
                <w:lang w:val="en-US" w:eastAsia="zh-CN"/>
              </w:rPr>
            </w:pPr>
            <w:bookmarkStart w:id="2" w:name="_GoBack"/>
            <w:bookmarkEnd w:id="2"/>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wordWrap/>
              <w:snapToGrid/>
              <w:spacing w:line="580" w:lineRule="exact"/>
              <w:ind w:firstLineChars="0"/>
              <w:contextualSpacing w:val="0"/>
              <w:jc w:val="left"/>
              <w:outlineLvl w:val="9"/>
              <w:rPr>
                <w:rFonts w:hint="eastAsia" w:ascii="黑体" w:hAnsi="黑体" w:eastAsia="黑体" w:cs="黑体"/>
                <w:sz w:val="32"/>
                <w:szCs w:val="32"/>
                <w:lang w:val="en-US" w:eastAsia="zh-CN"/>
              </w:rPr>
            </w:pPr>
            <w:bookmarkStart w:id="3" w:name="_GoBack"/>
            <w:bookmarkEnd w:id="3"/>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12" w:hRule="atLeast"/>
        </w:trPr>
        <w:tc>
          <w:tcPr>
            <w:tcW w:w="1517" w:type="pct"/>
            <w:vMerge w:val="continue"/>
            <w:tcBorders>
              <w:left w:val="single" w:color="000000" w:sz="4" w:space="0"/>
              <w:right w:val="single" w:color="000000" w:sz="4" w:space="0"/>
            </w:tcBorders>
            <w:noWrap w:val="0"/>
            <w:vAlign w:val="center"/>
          </w:tcPr>
          <w:p>
            <w:pPr>
              <w:pStyle w:val="180"/>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hint="default" w:ascii="Times New Roman" w:hAnsi="Times New Roman" w:eastAsia="宋体"/>
                <w:i w:val="0"/>
                <w:iCs w:val="0"/>
                <w:color w:val="000000"/>
                <w:sz w:val="28"/>
                <w:szCs w:val="28"/>
                <w:u w:val="none"/>
                <w:lang w:val="en-US" w:eastAsia="zh-CN" w:bidi="en-US"/>
              </w:rPr>
            </w:pPr>
            <w:r>
              <w:rPr>
                <w:rFonts w:hint="eastAsia" w:ascii="Times New Roman" w:hAnsi="Times New Roman"/>
                <w:i w:val="0"/>
                <w:iCs w:val="0"/>
                <w:color w:val="000000"/>
                <w:sz w:val="28"/>
                <w:szCs w:val="28"/>
                <w:u w:val="none"/>
                <w:lang w:val="en-US" w:eastAsia="zh-CN" w:bidi="en-US"/>
              </w:rPr>
              <w:t>45</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r>
              <w:rPr>
                <w:rFonts w:hint="eastAsia" w:ascii="Times New Roman" w:hAnsi="Times New Roman" w:eastAsia="宋体"/>
                <w:i w:val="0"/>
                <w:iCs w:val="0"/>
                <w:color w:val="000000"/>
                <w:sz w:val="28"/>
                <w:szCs w:val="28"/>
                <w:u w:val="none"/>
                <w:lang w:val="en-US" w:eastAsia="zh-CN" w:bidi="en-US"/>
              </w:rPr>
              <w:t>燃气生产和供应业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12" w:hRule="atLeast"/>
        </w:trPr>
        <w:tc>
          <w:tcPr>
            <w:tcW w:w="1517" w:type="pct"/>
            <w:vMerge w:val="continue"/>
            <w:tcBorders>
              <w:left w:val="single" w:color="000000" w:sz="4" w:space="0"/>
              <w:bottom w:val="single" w:color="000000" w:sz="4" w:space="0"/>
              <w:right w:val="single" w:color="000000" w:sz="4" w:space="0"/>
            </w:tcBorders>
            <w:noWrap w:val="0"/>
            <w:vAlign w:val="center"/>
          </w:tcPr>
          <w:p>
            <w:pPr>
              <w:pStyle w:val="180"/>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180"/>
              <w:keepNext w:val="0"/>
              <w:keepLines w:val="0"/>
              <w:widowControl/>
              <w:spacing w:line="580" w:lineRule="exact"/>
              <w:jc w:val="center"/>
              <w:rPr>
                <w:rFonts w:hint="default" w:ascii="Times New Roman" w:hAnsi="Times New Roman" w:eastAsia="宋体"/>
                <w:i w:val="0"/>
                <w:iCs w:val="0"/>
                <w:color w:val="000000"/>
                <w:sz w:val="28"/>
                <w:szCs w:val="28"/>
                <w:u w:val="none"/>
                <w:lang w:val="en-US" w:eastAsia="zh-CN" w:bidi="en-US"/>
              </w:rPr>
            </w:pPr>
            <w:r>
              <w:rPr>
                <w:rFonts w:hint="eastAsia" w:ascii="Times New Roman" w:hAnsi="Times New Roman"/>
                <w:i w:val="0"/>
                <w:iCs w:val="0"/>
                <w:color w:val="000000"/>
                <w:sz w:val="28"/>
                <w:szCs w:val="28"/>
                <w:u w:val="none"/>
                <w:lang w:val="en-US" w:eastAsia="zh-CN" w:bidi="en-US"/>
              </w:rPr>
              <w:t>46</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180"/>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r>
              <w:rPr>
                <w:rFonts w:hint="eastAsia" w:ascii="Times New Roman" w:hAnsi="Times New Roman" w:eastAsia="宋体"/>
                <w:i w:val="0"/>
                <w:iCs w:val="0"/>
                <w:color w:val="000000"/>
                <w:sz w:val="28"/>
                <w:szCs w:val="28"/>
                <w:u w:val="none"/>
                <w:lang w:val="en-US" w:eastAsia="zh-CN" w:bidi="en-US"/>
              </w:rPr>
              <w:t>水的生产和供应业</w:t>
            </w:r>
          </w:p>
        </w:tc>
      </w:tr>
    </w:tbl>
    <w:p>
      <w:pPr>
        <w:pStyle w:val="181"/>
      </w:pPr>
    </w:p>
    <w:p>
      <w:pPr>
        <w:pStyle w:val="180"/>
        <w:sectPr>
          <w:pgSz w:w="11906" w:h="16838"/>
          <w:pgMar w:top="2098" w:right="1531" w:bottom="1984" w:left="1531" w:header="851" w:footer="992" w:gutter="0"/>
          <w:cols w:space="1701" w:num="1"/>
          <w:docGrid w:type="lines" w:linePitch="312" w:charSpace="0"/>
        </w:sectPr>
      </w:pPr>
    </w:p>
    <w:p>
      <w:pPr>
        <w:rPr>
          <w:rFonts w:hint="eastAsia" w:ascii="黑体" w:hAnsi="黑体" w:eastAsia="黑体" w:cs="黑体"/>
          <w:sz w:val="32"/>
          <w:szCs w:val="32"/>
          <w:lang w:val="en-US" w:eastAsia="zh-CN" w:bidi="ar-SA"/>
        </w:rPr>
      </w:pPr>
      <w:r>
        <w:rPr>
          <w:rFonts w:hint="eastAsia" w:ascii="黑体" w:hAnsi="黑体" w:eastAsia="黑体" w:cs="黑体"/>
          <w:sz w:val="32"/>
          <w:szCs w:val="32"/>
          <w:lang w:eastAsia="zh-CN" w:bidi="ar-SA"/>
        </w:rPr>
        <w:t>附件</w:t>
      </w:r>
      <w:r>
        <w:rPr>
          <w:rFonts w:hint="eastAsia" w:ascii="黑体" w:hAnsi="黑体" w:eastAsia="黑体" w:cs="黑体"/>
          <w:sz w:val="32"/>
          <w:szCs w:val="32"/>
          <w:lang w:val="en-US" w:eastAsia="zh-CN" w:bidi="ar-SA"/>
        </w:rPr>
        <w:t>1-</w:t>
      </w:r>
      <w:r>
        <w:rPr>
          <w:rFonts w:hint="eastAsia" w:ascii="黑体" w:hAnsi="黑体" w:eastAsia="黑体" w:cs="黑体"/>
          <w:sz w:val="32"/>
          <w:szCs w:val="32"/>
          <w:lang w:val="en-US" w:eastAsia="zh-CN" w:bidi="ar-SA"/>
        </w:rPr>
        <w:t>6</w:t>
      </w:r>
    </w:p>
    <w:tbl>
      <w:tblPr>
        <w:tblStyle w:val="26"/>
        <w:tblW w:w="83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13"/>
        <w:gridCol w:w="712"/>
        <w:gridCol w:w="3439"/>
        <w:gridCol w:w="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76" w:type="dxa"/>
            <w:gridSpan w:val="4"/>
            <w:tcBorders>
              <w:top w:val="nil"/>
              <w:left w:val="nil"/>
              <w:bottom w:val="nil"/>
              <w:right w:val="nil"/>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32"/>
                <w:szCs w:val="32"/>
                <w:u w:val="none"/>
              </w:rPr>
            </w:pPr>
            <w:r>
              <w:rPr>
                <w:rFonts w:hint="eastAsia" w:ascii="方正小标宋简体" w:hAnsi="方正小标宋简体" w:eastAsia="方正小标宋简体" w:cs="方正小标宋简体"/>
                <w:i w:val="0"/>
                <w:iCs w:val="0"/>
                <w:color w:val="000000"/>
                <w:spacing w:val="0"/>
                <w:kern w:val="0"/>
                <w:position w:val="0"/>
                <w:sz w:val="32"/>
                <w:szCs w:val="32"/>
                <w:u w:val="none"/>
                <w:lang w:val="en-US" w:eastAsia="zh-CN" w:bidi="ar"/>
              </w:rPr>
              <w:t>2023年工业用房租金表</w:t>
            </w:r>
            <w:r>
              <w:rPr>
                <w:rFonts w:hint="eastAsia" w:ascii="方正小标宋简体" w:hAnsi="方正小标宋简体" w:eastAsia="方正小标宋简体" w:cs="方正小标宋简体"/>
                <w:i w:val="0"/>
                <w:iCs w:val="0"/>
                <w:color w:val="000000"/>
                <w:spacing w:val="0"/>
                <w:kern w:val="0"/>
                <w:position w:val="0"/>
                <w:sz w:val="24"/>
                <w:szCs w:val="24"/>
                <w:u w:val="none"/>
                <w:lang w:val="en-US" w:eastAsia="zh-CN" w:bidi="ar"/>
              </w:rPr>
              <w:br w:type="textWrapping"/>
            </w:r>
            <w:r>
              <w:rPr>
                <w:rFonts w:hint="eastAsia" w:ascii="宋体" w:hAnsi="宋体" w:eastAsia="宋体" w:cs="宋体"/>
                <w:i w:val="0"/>
                <w:iCs w:val="0"/>
                <w:color w:val="000000"/>
                <w:spacing w:val="0"/>
                <w:kern w:val="0"/>
                <w:position w:val="0"/>
                <w:sz w:val="24"/>
                <w:szCs w:val="24"/>
                <w:u w:val="none"/>
                <w:lang w:val="en-US" w:eastAsia="zh-CN" w:bidi="ar"/>
              </w:rPr>
              <w:t xml:space="preserve">                       （单位：元/建筑面积平方米·月）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nil"/>
              <w:left w:val="nil"/>
              <w:bottom w:val="nil"/>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荔湾区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nil"/>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白鹤洞街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科技工业园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35</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鹤平社区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鹤洞路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其它区域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彩虹街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广州荔湾科工贸园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其它区域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茶滘街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茶滘桃湾工业区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20</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永安社区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茶滘路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其它区域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葵蓬社区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17</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昌华街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黄沙大道1（南至：蓬莱路，北至：中山八路）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59</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其它区域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冲口街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广州市彩瓷工艺厂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35</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聚龙社区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芳村大道东1（南至：鹤松里后街，北至：下涌直街）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其它区域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汇兴社区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34</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东漖街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西塱社区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18</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其它区域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东沙街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荷景路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22</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南漖社区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荷景南路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其它区域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东塱社区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22</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多宝街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所在区域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34</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逢源街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所在区域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39</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海龙街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龙溪村仓储物流中心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20</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龙溪社区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龙溪中路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20</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增滘社区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增滘洪石坊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20</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其它区域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海北社区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20</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花地街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小策社区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31</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其它区域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华林街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所在区域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44</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金花街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荔湾路东侧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32</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其它区域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岭南街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和平社区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49</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十三行社区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清平社区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54</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扬仁东社区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沙基社区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48</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扬仁西社区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冼基社区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49</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其它区域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故衣街社区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58</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龙津街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所在区域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南源街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星之光南岸文体商城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38</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所在区域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桥中街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坦尾社区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position w:val="0"/>
                <w:sz w:val="22"/>
                <w:szCs w:val="22"/>
                <w:u w:val="none"/>
                <w:lang w:val="en-US" w:eastAsia="zh-CN" w:bidi="ar"/>
              </w:rPr>
              <w:t>其它区域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沙面街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所在区域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石围塘街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五眼桥工业区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20</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秀水社区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岭海街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20</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芳雅苑社区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塞坝路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20</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其它区域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西村街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所在区域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46</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站前街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所在区域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4"/>
            <w:tcBorders>
              <w:top w:val="single" w:color="000000" w:sz="4" w:space="0"/>
              <w:left w:val="nil"/>
              <w:bottom w:val="single" w:color="000000" w:sz="4" w:space="0"/>
              <w:right w:val="nil"/>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中南街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楼盘、路段、区域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海南社区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26</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其它区域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海中社区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21</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181"/>
        <w:rPr>
          <w:rFonts w:hint="eastAsia" w:eastAsia="仿宋_GB2312"/>
          <w:lang w:eastAsia="zh-CN"/>
        </w:rPr>
      </w:pPr>
      <w:r>
        <w:rPr>
          <w:rFonts w:hint="default" w:ascii="Times New Roman" w:hAnsi="Times New Roman" w:eastAsia="仿宋_GB2312"/>
          <w:color w:val="000000"/>
          <w:sz w:val="32"/>
          <w:szCs w:val="32"/>
          <w:lang w:eastAsia="en-US" w:bidi="en-US"/>
        </w:rPr>
        <w:t>来源：</w:t>
      </w:r>
      <w:r>
        <w:rPr>
          <w:rFonts w:hint="eastAsia" w:ascii="Times New Roman" w:hAnsi="Times New Roman" w:eastAsia="仿宋_GB2312"/>
          <w:color w:val="000000"/>
          <w:sz w:val="32"/>
          <w:szCs w:val="32"/>
          <w:lang w:eastAsia="zh-CN" w:bidi="en-US"/>
        </w:rPr>
        <w:t>《</w:t>
      </w:r>
      <w:r>
        <w:rPr>
          <w:rFonts w:hint="default" w:ascii="Times New Roman" w:hAnsi="Times New Roman" w:eastAsia="仿宋_GB2312"/>
          <w:color w:val="000000"/>
          <w:sz w:val="32"/>
          <w:szCs w:val="32"/>
          <w:lang w:eastAsia="en-US" w:bidi="en-US"/>
        </w:rPr>
        <w:t>广州市房屋交易监管中心关于公布2023年广州市房屋租金参考价的通知</w:t>
      </w:r>
      <w:r>
        <w:rPr>
          <w:rFonts w:hint="eastAsia" w:ascii="Times New Roman" w:hAnsi="Times New Roman" w:eastAsia="仿宋_GB2312"/>
          <w:color w:val="000000"/>
          <w:sz w:val="32"/>
          <w:szCs w:val="32"/>
          <w:lang w:eastAsia="zh-CN" w:bidi="en-US"/>
        </w:rPr>
        <w:t>》</w:t>
      </w:r>
      <w:r>
        <w:rPr>
          <w:rFonts w:hint="default" w:ascii="Times New Roman" w:hAnsi="Times New Roman" w:eastAsia="仿宋_GB2312"/>
          <w:color w:val="000000"/>
          <w:sz w:val="32"/>
          <w:szCs w:val="32"/>
          <w:lang w:eastAsia="en-US" w:bidi="en-US"/>
        </w:rPr>
        <w:t>（穗房交监〔202</w:t>
      </w:r>
      <w:r>
        <w:rPr>
          <w:rFonts w:hint="eastAsia" w:ascii="Times New Roman" w:hAnsi="Times New Roman" w:eastAsia="仿宋_GB2312"/>
          <w:color w:val="000000"/>
          <w:sz w:val="32"/>
          <w:szCs w:val="32"/>
          <w:lang w:eastAsia="zh-CN" w:bidi="en-US"/>
        </w:rPr>
        <w:t>4</w:t>
      </w:r>
      <w:r>
        <w:rPr>
          <w:rFonts w:hint="default" w:ascii="Times New Roman" w:hAnsi="Times New Roman" w:eastAsia="仿宋_GB2312"/>
          <w:color w:val="000000"/>
          <w:sz w:val="32"/>
          <w:szCs w:val="32"/>
          <w:lang w:eastAsia="en-US" w:bidi="en-US"/>
        </w:rPr>
        <w:t>〕1号</w:t>
      </w:r>
      <w:r>
        <w:rPr>
          <w:rFonts w:hint="eastAsia" w:ascii="Times New Roman" w:hAnsi="Times New Roman" w:eastAsia="仿宋_GB2312"/>
          <w:color w:val="000000"/>
          <w:sz w:val="32"/>
          <w:szCs w:val="32"/>
          <w:lang w:eastAsia="zh-CN" w:bidi="en-US"/>
        </w:rPr>
        <w:t>）。</w:t>
      </w:r>
    </w:p>
    <w:sectPr>
      <w:pgSz w:w="11906" w:h="16838"/>
      <w:pgMar w:top="2098" w:right="1531" w:bottom="1984" w:left="1531" w:header="851" w:footer="992" w:gutter="0"/>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PMingLiU">
    <w:altName w:val="Sitka Text"/>
    <w:panose1 w:val="020203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10609030101010101"/>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24765</wp:posOffset>
              </wp:positionV>
              <wp:extent cx="639445" cy="1804035"/>
              <wp:effectExtent l="0" t="0" r="0" b="0"/>
              <wp:wrapNone/>
              <wp:docPr id="1" name="矩形 1"/>
              <wp:cNvGraphicFramePr/>
              <a:graphic xmlns:a="http://schemas.openxmlformats.org/drawingml/2006/main">
                <a:graphicData uri="http://schemas.microsoft.com/office/word/2010/wordprocessingShape">
                  <wps:wsp>
                    <wps:cNvSpPr/>
                    <wps:spPr bwMode="auto">
                      <a:xfrm>
                        <a:off x="0" y="0"/>
                        <a:ext cx="639445" cy="1804035"/>
                      </a:xfrm>
                      <a:prstGeom prst="rect">
                        <a:avLst/>
                      </a:prstGeom>
                      <a:noFill/>
                      <a:ln cmpd="sng">
                        <a:noFill/>
                      </a:ln>
                    </wps:spPr>
                    <wps:txbx>
                      <w:txbxContent>
                        <w:p>
                          <w:pPr>
                            <w:pStyle w:val="197"/>
                            <w:tabs>
                              <w:tab w:val="clear" w:pos="4153"/>
                              <w:tab w:val="clear" w:pos="8306"/>
                            </w:tabs>
                            <w:rPr>
                              <w:rFonts w:ascii="Times New Roman" w:hAnsi="Times New Roman"/>
                              <w:sz w:val="28"/>
                              <w:szCs w:val="40"/>
                            </w:rPr>
                          </w:pPr>
                          <w:r>
                            <w:rPr>
                              <w:rFonts w:ascii="Times New Roman" w:hAnsi="Times New Roman"/>
                              <w:sz w:val="28"/>
                              <w:szCs w:val="40"/>
                            </w:rPr>
                            <w:t xml:space="preserve">— </w:t>
                          </w:r>
                          <w:r>
                            <w:rPr>
                              <w:rFonts w:ascii="Times New Roman" w:hAnsi="Times New Roman"/>
                              <w:sz w:val="28"/>
                              <w:szCs w:val="40"/>
                            </w:rPr>
                            <w:fldChar w:fldCharType="begin"/>
                          </w:r>
                          <w:r>
                            <w:rPr>
                              <w:rFonts w:ascii="Times New Roman" w:hAnsi="Times New Roman"/>
                              <w:sz w:val="28"/>
                              <w:szCs w:val="40"/>
                            </w:rPr>
                            <w:instrText xml:space="preserve"> PAGE  \* MERGEFORMAT </w:instrText>
                          </w:r>
                          <w:r>
                            <w:rPr>
                              <w:rFonts w:ascii="Times New Roman" w:hAnsi="Times New Roman"/>
                              <w:sz w:val="28"/>
                              <w:szCs w:val="40"/>
                            </w:rPr>
                            <w:fldChar w:fldCharType="separate"/>
                          </w:r>
                          <w:r>
                            <w:rPr>
                              <w:rFonts w:ascii="Times New Roman" w:hAnsi="Times New Roman"/>
                              <w:sz w:val="28"/>
                              <w:szCs w:val="40"/>
                            </w:rPr>
                            <w:t>1</w:t>
                          </w:r>
                          <w:r>
                            <w:rPr>
                              <w:rFonts w:ascii="Times New Roman" w:hAnsi="Times New Roman"/>
                              <w:sz w:val="28"/>
                              <w:szCs w:val="40"/>
                            </w:rPr>
                            <w:fldChar w:fldCharType="end"/>
                          </w:r>
                          <w:r>
                            <w:rPr>
                              <w:rFonts w:ascii="Times New Roman" w:hAnsi="Times New Roman"/>
                              <w:sz w:val="28"/>
                              <w:szCs w:val="40"/>
                            </w:rPr>
                            <w:t xml:space="preserve"> —</w:t>
                          </w:r>
                        </w:p>
                        <w:p>
                          <w:pPr>
                            <w:pStyle w:val="180"/>
                          </w:pPr>
                        </w:p>
                      </w:txbxContent>
                    </wps:txbx>
                    <wps:bodyPr wrap="square" lIns="0" tIns="0" rIns="0" bIns="0"/>
                  </wps:wsp>
                </a:graphicData>
              </a:graphic>
            </wp:anchor>
          </w:drawing>
        </mc:Choice>
        <mc:Fallback>
          <w:pict>
            <v:rect id="_x0000_s1026" o:spid="_x0000_s1026" o:spt="1" style="position:absolute;left:0pt;margin-top:1.95pt;height:142.05pt;width:50.35pt;mso-position-horizontal:outside;mso-position-horizontal-relative:margin;z-index:251659264;mso-width-relative:page;mso-height-relative:page;" filled="f" stroked="f" coordsize="21600,21600" o:gfxdata="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6ylsTWAAAABgEAAA8AAAAAAAAAAQAgAAAAIgAAAGRycy9kb3du&#10;cmV2LnhtbFBLAQIUABQAAAAIAIdO4kA2z0pLyAEAAIADAAAOAAAAAAAAAAEAIAAAACUBAABkcnMv&#10;ZTJvRG9jLnhtbFBLBQYAAAAABgAGAFkBAABfBQAAAAA=&#10;">
              <v:fill on="f" focussize="0,0"/>
              <v:stroke on="f"/>
              <v:imagedata o:title=""/>
              <o:lock v:ext="edit" aspectratio="f"/>
              <v:textbox inset="0mm,0mm,0mm,0mm">
                <w:txbxContent>
                  <w:p>
                    <w:pPr>
                      <w:pStyle w:val="197"/>
                      <w:tabs>
                        <w:tab w:val="clear" w:pos="4153"/>
                        <w:tab w:val="clear" w:pos="8306"/>
                      </w:tabs>
                      <w:rPr>
                        <w:rFonts w:ascii="Times New Roman" w:hAnsi="Times New Roman"/>
                        <w:sz w:val="28"/>
                        <w:szCs w:val="40"/>
                      </w:rPr>
                    </w:pPr>
                    <w:r>
                      <w:rPr>
                        <w:rFonts w:ascii="Times New Roman" w:hAnsi="Times New Roman"/>
                        <w:sz w:val="28"/>
                        <w:szCs w:val="40"/>
                      </w:rPr>
                      <w:t xml:space="preserve">— </w:t>
                    </w:r>
                    <w:r>
                      <w:rPr>
                        <w:rFonts w:ascii="Times New Roman" w:hAnsi="Times New Roman"/>
                        <w:sz w:val="28"/>
                        <w:szCs w:val="40"/>
                      </w:rPr>
                      <w:fldChar w:fldCharType="begin"/>
                    </w:r>
                    <w:r>
                      <w:rPr>
                        <w:rFonts w:ascii="Times New Roman" w:hAnsi="Times New Roman"/>
                        <w:sz w:val="28"/>
                        <w:szCs w:val="40"/>
                      </w:rPr>
                      <w:instrText xml:space="preserve"> PAGE  \* MERGEFORMAT </w:instrText>
                    </w:r>
                    <w:r>
                      <w:rPr>
                        <w:rFonts w:ascii="Times New Roman" w:hAnsi="Times New Roman"/>
                        <w:sz w:val="28"/>
                        <w:szCs w:val="40"/>
                      </w:rPr>
                      <w:fldChar w:fldCharType="separate"/>
                    </w:r>
                    <w:r>
                      <w:rPr>
                        <w:rFonts w:ascii="Times New Roman" w:hAnsi="Times New Roman"/>
                        <w:sz w:val="28"/>
                        <w:szCs w:val="40"/>
                      </w:rPr>
                      <w:t>1</w:t>
                    </w:r>
                    <w:r>
                      <w:rPr>
                        <w:rFonts w:ascii="Times New Roman" w:hAnsi="Times New Roman"/>
                        <w:sz w:val="28"/>
                        <w:szCs w:val="40"/>
                      </w:rPr>
                      <w:fldChar w:fldCharType="end"/>
                    </w:r>
                    <w:r>
                      <w:rPr>
                        <w:rFonts w:ascii="Times New Roman" w:hAnsi="Times New Roman"/>
                        <w:sz w:val="28"/>
                        <w:szCs w:val="40"/>
                      </w:rPr>
                      <w:t xml:space="preserve"> —</w:t>
                    </w:r>
                  </w:p>
                  <w:p>
                    <w:pPr>
                      <w:pStyle w:val="180"/>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trackRevisions w:val="1"/>
  <w:documentProtection w:enforcement="0"/>
  <w:defaultTabStop w:val="420"/>
  <w:noPunctuationKerning w:val="1"/>
  <w:characterSpacingControl w:val="compressPunctuation"/>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855C4"/>
    <w:rsid w:val="3D3357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0"/>
      <w:szCs w:val="22"/>
      <w:lang w:val="en-US" w:eastAsia="en-US" w:bidi="en-US"/>
    </w:rPr>
  </w:style>
  <w:style w:type="paragraph" w:styleId="2">
    <w:name w:val="heading 1"/>
    <w:basedOn w:val="1"/>
    <w:next w:val="1"/>
    <w:link w:val="32"/>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3"/>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4"/>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5"/>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6"/>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7"/>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38"/>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39"/>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0"/>
    <w:unhideWhenUsed/>
    <w:qFormat/>
    <w:uiPriority w:val="9"/>
    <w:pPr>
      <w:keepNext/>
      <w:keepLines/>
      <w:spacing w:before="320" w:after="200"/>
      <w:outlineLvl w:val="8"/>
    </w:pPr>
    <w:rPr>
      <w:rFonts w:ascii="Arial" w:hAnsi="Arial" w:eastAsia="Arial" w:cs="Arial"/>
      <w:i/>
      <w:iCs/>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footer"/>
    <w:basedOn w:val="1"/>
    <w:link w:val="51"/>
    <w:unhideWhenUsed/>
    <w:qFormat/>
    <w:uiPriority w:val="99"/>
    <w:pPr>
      <w:tabs>
        <w:tab w:val="center" w:pos="7143"/>
        <w:tab w:val="right" w:pos="14287"/>
      </w:tabs>
      <w:spacing w:after="0" w:line="240" w:lineRule="auto"/>
    </w:pPr>
  </w:style>
  <w:style w:type="paragraph" w:styleId="17">
    <w:name w:val="header"/>
    <w:basedOn w:val="1"/>
    <w:link w:val="49"/>
    <w:unhideWhenUsed/>
    <w:qFormat/>
    <w:uiPriority w:val="99"/>
    <w:pPr>
      <w:tabs>
        <w:tab w:val="center" w:pos="7143"/>
        <w:tab w:val="right" w:pos="14287"/>
      </w:tabs>
      <w:spacing w:after="0" w:line="240" w:lineRule="auto"/>
    </w:pPr>
  </w:style>
  <w:style w:type="paragraph" w:styleId="18">
    <w:name w:val="toc 1"/>
    <w:basedOn w:val="1"/>
    <w:next w:val="1"/>
    <w:unhideWhenUsed/>
    <w:qFormat/>
    <w:uiPriority w:val="39"/>
    <w:pPr>
      <w:spacing w:after="57"/>
      <w:ind w:left="0" w:right="0" w:firstLine="0"/>
    </w:pPr>
  </w:style>
  <w:style w:type="paragraph" w:styleId="19">
    <w:name w:val="toc 4"/>
    <w:basedOn w:val="1"/>
    <w:next w:val="1"/>
    <w:unhideWhenUsed/>
    <w:qFormat/>
    <w:uiPriority w:val="39"/>
    <w:pPr>
      <w:spacing w:after="57"/>
      <w:ind w:left="850" w:right="0" w:firstLine="0"/>
    </w:pPr>
  </w:style>
  <w:style w:type="paragraph" w:styleId="20">
    <w:name w:val="Subtitle"/>
    <w:basedOn w:val="1"/>
    <w:next w:val="1"/>
    <w:link w:val="44"/>
    <w:qFormat/>
    <w:uiPriority w:val="11"/>
    <w:pPr>
      <w:spacing w:before="200" w:after="200"/>
    </w:pPr>
    <w:rPr>
      <w:sz w:val="24"/>
      <w:szCs w:val="24"/>
    </w:rPr>
  </w:style>
  <w:style w:type="paragraph" w:styleId="21">
    <w:name w:val="footnote text"/>
    <w:basedOn w:val="1"/>
    <w:link w:val="177"/>
    <w:semiHidden/>
    <w:unhideWhenUsed/>
    <w:qFormat/>
    <w:uiPriority w:val="99"/>
    <w:pPr>
      <w:spacing w:after="40" w:line="240" w:lineRule="auto"/>
    </w:pPr>
    <w:rPr>
      <w:sz w:val="18"/>
    </w:rPr>
  </w:style>
  <w:style w:type="paragraph" w:styleId="22">
    <w:name w:val="toc 6"/>
    <w:basedOn w:val="1"/>
    <w:next w:val="1"/>
    <w:unhideWhenUsed/>
    <w:qFormat/>
    <w:uiPriority w:val="39"/>
    <w:pPr>
      <w:spacing w:after="57"/>
      <w:ind w:left="1417" w:right="0" w:firstLine="0"/>
    </w:pPr>
  </w:style>
  <w:style w:type="paragraph" w:styleId="23">
    <w:name w:val="toc 2"/>
    <w:basedOn w:val="1"/>
    <w:next w:val="1"/>
    <w:unhideWhenUsed/>
    <w:qFormat/>
    <w:uiPriority w:val="39"/>
    <w:pPr>
      <w:spacing w:after="57"/>
      <w:ind w:left="283" w:right="0" w:firstLine="0"/>
    </w:pPr>
  </w:style>
  <w:style w:type="paragraph" w:styleId="24">
    <w:name w:val="toc 9"/>
    <w:basedOn w:val="1"/>
    <w:next w:val="1"/>
    <w:unhideWhenUsed/>
    <w:qFormat/>
    <w:uiPriority w:val="39"/>
    <w:pPr>
      <w:spacing w:after="57"/>
      <w:ind w:left="2268" w:right="0" w:firstLine="0"/>
    </w:pPr>
  </w:style>
  <w:style w:type="paragraph" w:styleId="25">
    <w:name w:val="Title"/>
    <w:basedOn w:val="1"/>
    <w:next w:val="1"/>
    <w:link w:val="43"/>
    <w:qFormat/>
    <w:uiPriority w:val="10"/>
    <w:pPr>
      <w:spacing w:before="300" w:after="200"/>
      <w:contextualSpacing/>
    </w:pPr>
    <w:rPr>
      <w:sz w:val="48"/>
      <w:szCs w:val="48"/>
    </w:rPr>
  </w:style>
  <w:style w:type="table" w:styleId="27">
    <w:name w:val="Table Grid"/>
    <w:basedOn w:val="26"/>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page number"/>
    <w:basedOn w:val="28"/>
    <w:qFormat/>
    <w:uiPriority w:val="0"/>
    <w:rPr>
      <w:rFonts w:ascii="Calibri" w:hAnsi="Calibri" w:eastAsia="宋体" w:cs="Times New Roman"/>
    </w:rPr>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8"/>
    <w:unhideWhenUsed/>
    <w:qFormat/>
    <w:uiPriority w:val="99"/>
    <w:rPr>
      <w:vertAlign w:val="superscript"/>
    </w:rPr>
  </w:style>
  <w:style w:type="character" w:customStyle="1" w:styleId="32">
    <w:name w:val="Heading 1 Char"/>
    <w:basedOn w:val="28"/>
    <w:link w:val="2"/>
    <w:qFormat/>
    <w:uiPriority w:val="9"/>
    <w:rPr>
      <w:rFonts w:ascii="Arial" w:hAnsi="Arial" w:eastAsia="Arial" w:cs="Arial"/>
      <w:sz w:val="40"/>
      <w:szCs w:val="40"/>
    </w:rPr>
  </w:style>
  <w:style w:type="character" w:customStyle="1" w:styleId="33">
    <w:name w:val="Heading 2 Char"/>
    <w:basedOn w:val="28"/>
    <w:link w:val="3"/>
    <w:qFormat/>
    <w:uiPriority w:val="9"/>
    <w:rPr>
      <w:rFonts w:ascii="Arial" w:hAnsi="Arial" w:eastAsia="Arial" w:cs="Arial"/>
      <w:sz w:val="34"/>
    </w:rPr>
  </w:style>
  <w:style w:type="character" w:customStyle="1" w:styleId="34">
    <w:name w:val="Heading 3 Char"/>
    <w:basedOn w:val="28"/>
    <w:link w:val="4"/>
    <w:qFormat/>
    <w:uiPriority w:val="9"/>
    <w:rPr>
      <w:rFonts w:ascii="Arial" w:hAnsi="Arial" w:eastAsia="Arial" w:cs="Arial"/>
      <w:sz w:val="30"/>
      <w:szCs w:val="30"/>
    </w:rPr>
  </w:style>
  <w:style w:type="character" w:customStyle="1" w:styleId="35">
    <w:name w:val="Heading 4 Char"/>
    <w:basedOn w:val="28"/>
    <w:link w:val="5"/>
    <w:qFormat/>
    <w:uiPriority w:val="9"/>
    <w:rPr>
      <w:rFonts w:ascii="Arial" w:hAnsi="Arial" w:eastAsia="Arial" w:cs="Arial"/>
      <w:b/>
      <w:bCs/>
      <w:sz w:val="26"/>
      <w:szCs w:val="26"/>
    </w:rPr>
  </w:style>
  <w:style w:type="character" w:customStyle="1" w:styleId="36">
    <w:name w:val="Heading 5 Char"/>
    <w:basedOn w:val="28"/>
    <w:link w:val="6"/>
    <w:qFormat/>
    <w:uiPriority w:val="9"/>
    <w:rPr>
      <w:rFonts w:ascii="Arial" w:hAnsi="Arial" w:eastAsia="Arial" w:cs="Arial"/>
      <w:b/>
      <w:bCs/>
      <w:sz w:val="24"/>
      <w:szCs w:val="24"/>
    </w:rPr>
  </w:style>
  <w:style w:type="character" w:customStyle="1" w:styleId="37">
    <w:name w:val="Heading 6 Char"/>
    <w:basedOn w:val="28"/>
    <w:link w:val="7"/>
    <w:qFormat/>
    <w:uiPriority w:val="9"/>
    <w:rPr>
      <w:rFonts w:ascii="Arial" w:hAnsi="Arial" w:eastAsia="Arial" w:cs="Arial"/>
      <w:b/>
      <w:bCs/>
      <w:sz w:val="22"/>
      <w:szCs w:val="22"/>
    </w:rPr>
  </w:style>
  <w:style w:type="character" w:customStyle="1" w:styleId="38">
    <w:name w:val="Heading 7 Char"/>
    <w:basedOn w:val="28"/>
    <w:link w:val="8"/>
    <w:qFormat/>
    <w:uiPriority w:val="9"/>
    <w:rPr>
      <w:rFonts w:ascii="Arial" w:hAnsi="Arial" w:eastAsia="Arial" w:cs="Arial"/>
      <w:b/>
      <w:bCs/>
      <w:i/>
      <w:iCs/>
      <w:sz w:val="22"/>
      <w:szCs w:val="22"/>
    </w:rPr>
  </w:style>
  <w:style w:type="character" w:customStyle="1" w:styleId="39">
    <w:name w:val="Heading 8 Char"/>
    <w:basedOn w:val="28"/>
    <w:link w:val="9"/>
    <w:qFormat/>
    <w:uiPriority w:val="9"/>
    <w:rPr>
      <w:rFonts w:ascii="Arial" w:hAnsi="Arial" w:eastAsia="Arial" w:cs="Arial"/>
      <w:i/>
      <w:iCs/>
      <w:sz w:val="22"/>
      <w:szCs w:val="22"/>
    </w:rPr>
  </w:style>
  <w:style w:type="character" w:customStyle="1" w:styleId="40">
    <w:name w:val="Heading 9 Char"/>
    <w:basedOn w:val="28"/>
    <w:link w:val="10"/>
    <w:qFormat/>
    <w:uiPriority w:val="9"/>
    <w:rPr>
      <w:rFonts w:ascii="Arial" w:hAnsi="Arial" w:eastAsia="Arial" w:cs="Arial"/>
      <w:i/>
      <w:iCs/>
      <w:sz w:val="21"/>
      <w:szCs w:val="21"/>
    </w:rPr>
  </w:style>
  <w:style w:type="paragraph" w:styleId="41">
    <w:name w:val="List Paragraph"/>
    <w:basedOn w:val="1"/>
    <w:qFormat/>
    <w:uiPriority w:val="34"/>
    <w:pPr>
      <w:ind w:left="720"/>
      <w:contextualSpacing/>
    </w:pPr>
  </w:style>
  <w:style w:type="paragraph" w:styleId="4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0"/>
      <w:szCs w:val="22"/>
      <w:lang w:val="en-US" w:eastAsia="en-US" w:bidi="en-US"/>
    </w:rPr>
  </w:style>
  <w:style w:type="character" w:customStyle="1" w:styleId="43">
    <w:name w:val="Title Char"/>
    <w:basedOn w:val="28"/>
    <w:link w:val="25"/>
    <w:qFormat/>
    <w:uiPriority w:val="10"/>
    <w:rPr>
      <w:sz w:val="48"/>
      <w:szCs w:val="48"/>
    </w:rPr>
  </w:style>
  <w:style w:type="character" w:customStyle="1" w:styleId="44">
    <w:name w:val="Subtitle Char"/>
    <w:basedOn w:val="28"/>
    <w:link w:val="20"/>
    <w:qFormat/>
    <w:uiPriority w:val="11"/>
    <w:rPr>
      <w:sz w:val="24"/>
      <w:szCs w:val="24"/>
    </w:rPr>
  </w:style>
  <w:style w:type="paragraph" w:styleId="45">
    <w:name w:val="Quote"/>
    <w:basedOn w:val="1"/>
    <w:next w:val="1"/>
    <w:link w:val="46"/>
    <w:qFormat/>
    <w:uiPriority w:val="29"/>
    <w:pPr>
      <w:ind w:left="720" w:right="720"/>
    </w:pPr>
    <w:rPr>
      <w:i/>
    </w:rPr>
  </w:style>
  <w:style w:type="character" w:customStyle="1" w:styleId="46">
    <w:name w:val="Quote Char"/>
    <w:link w:val="45"/>
    <w:qFormat/>
    <w:uiPriority w:val="29"/>
    <w:rPr>
      <w:i/>
    </w:rPr>
  </w:style>
  <w:style w:type="paragraph" w:styleId="47">
    <w:name w:val="Intense Quote"/>
    <w:basedOn w:val="1"/>
    <w:next w:val="1"/>
    <w:link w:val="4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48">
    <w:name w:val="Intense Quote Char"/>
    <w:link w:val="47"/>
    <w:qFormat/>
    <w:uiPriority w:val="30"/>
    <w:rPr>
      <w:i/>
    </w:rPr>
  </w:style>
  <w:style w:type="character" w:customStyle="1" w:styleId="49">
    <w:name w:val="Header Char"/>
    <w:basedOn w:val="28"/>
    <w:link w:val="17"/>
    <w:qFormat/>
    <w:uiPriority w:val="99"/>
  </w:style>
  <w:style w:type="character" w:customStyle="1" w:styleId="50">
    <w:name w:val="Footer Char"/>
    <w:basedOn w:val="28"/>
    <w:link w:val="16"/>
    <w:qFormat/>
    <w:uiPriority w:val="99"/>
  </w:style>
  <w:style w:type="character" w:customStyle="1" w:styleId="51">
    <w:name w:val="Caption Char"/>
    <w:link w:val="16"/>
    <w:qFormat/>
    <w:uiPriority w:val="99"/>
  </w:style>
  <w:style w:type="table" w:customStyle="1" w:styleId="52">
    <w:name w:val="Table Grid Light"/>
    <w:basedOn w:val="2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3">
    <w:name w:val="Plain Table 1"/>
    <w:basedOn w:val="2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2Vert"/>
    <w:tblStylePr w:type="band1Horz">
      <w:tcPr>
        <w:shd w:val="clear" w:color="auto" w:fill="F1F1F1" w:themeFill="text1" w:themeFillTint="0D"/>
      </w:tcPr>
    </w:tblStylePr>
    <w:tblStylePr w:type="band2Horz"/>
    <w:tblStylePr w:type="neCell"/>
    <w:tblStylePr w:type="nwCell"/>
    <w:tblStylePr w:type="seCell"/>
    <w:tblStylePr w:type="swCell"/>
  </w:style>
  <w:style w:type="table" w:customStyle="1" w:styleId="54">
    <w:name w:val="Plain Table 2"/>
    <w:basedOn w:val="26"/>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5">
    <w:name w:val="Plain Table 3"/>
    <w:basedOn w:val="26"/>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56">
    <w:name w:val="Plain Table 4"/>
    <w:basedOn w:val="26"/>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57">
    <w:name w:val="Plain Table 5"/>
    <w:basedOn w:val="26"/>
    <w:qFormat/>
    <w:uiPriority w:val="99"/>
    <w:pPr>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58">
    <w:name w:val="Grid Table 1 Light"/>
    <w:basedOn w:val="26"/>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neCell"/>
    <w:tblStylePr w:type="nwCell"/>
    <w:tblStylePr w:type="seCell"/>
    <w:tblStylePr w:type="swCell"/>
  </w:style>
  <w:style w:type="table" w:customStyle="1" w:styleId="59">
    <w:name w:val="Grid Table 1 Light - Accent 1"/>
    <w:basedOn w:val="2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neCell"/>
    <w:tblStylePr w:type="nwCell"/>
    <w:tblStylePr w:type="seCell"/>
    <w:tblStylePr w:type="swCell"/>
  </w:style>
  <w:style w:type="table" w:customStyle="1" w:styleId="60">
    <w:name w:val="Grid Table 1 Light - Accent 2"/>
    <w:basedOn w:val="2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neCell"/>
    <w:tblStylePr w:type="nwCell"/>
    <w:tblStylePr w:type="seCell"/>
    <w:tblStylePr w:type="swCell"/>
  </w:style>
  <w:style w:type="table" w:customStyle="1" w:styleId="61">
    <w:name w:val="Grid Table 1 Light - Accent 3"/>
    <w:basedOn w:val="2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neCell"/>
    <w:tblStylePr w:type="nwCell"/>
    <w:tblStylePr w:type="seCell"/>
    <w:tblStylePr w:type="swCell"/>
  </w:style>
  <w:style w:type="table" w:customStyle="1" w:styleId="62">
    <w:name w:val="Grid Table 1 Light - Accent 4"/>
    <w:basedOn w:val="2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neCell"/>
    <w:tblStylePr w:type="nwCell"/>
    <w:tblStylePr w:type="seCell"/>
    <w:tblStylePr w:type="swCell"/>
  </w:style>
  <w:style w:type="table" w:customStyle="1" w:styleId="63">
    <w:name w:val="Grid Table 1 Light - Accent 5"/>
    <w:basedOn w:val="2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neCell"/>
    <w:tblStylePr w:type="nwCell"/>
    <w:tblStylePr w:type="seCell"/>
    <w:tblStylePr w:type="swCell"/>
  </w:style>
  <w:style w:type="table" w:customStyle="1" w:styleId="64">
    <w:name w:val="Grid Table 1 Light - Accent 6"/>
    <w:basedOn w:val="2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neCell"/>
    <w:tblStylePr w:type="nwCell"/>
    <w:tblStylePr w:type="seCell"/>
    <w:tblStylePr w:type="swCell"/>
  </w:style>
  <w:style w:type="table" w:customStyle="1" w:styleId="65">
    <w:name w:val="Grid Table 2"/>
    <w:basedOn w:val="2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66">
    <w:name w:val="Grid Table 2 - Accent 1"/>
    <w:basedOn w:val="2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2Vert"/>
    <w:tblStylePr w:type="band1Horz">
      <w:rPr>
        <w:rFonts w:ascii="Arial" w:hAnsi="Arial"/>
        <w:color w:val="404040"/>
        <w:sz w:val="22"/>
      </w:rPr>
      <w:tcPr>
        <w:shd w:val="clear" w:color="auto" w:fill="DBE5F1" w:themeFill="accent1" w:themeFillTint="34"/>
      </w:tcPr>
    </w:tblStylePr>
    <w:tblStylePr w:type="band2Horz"/>
    <w:tblStylePr w:type="neCell"/>
    <w:tblStylePr w:type="nwCell"/>
    <w:tblStylePr w:type="seCell"/>
    <w:tblStylePr w:type="swCell"/>
  </w:style>
  <w:style w:type="table" w:customStyle="1" w:styleId="67">
    <w:name w:val="Grid Table 2 - Accent 2"/>
    <w:basedOn w:val="2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tblStylePr w:type="neCell"/>
    <w:tblStylePr w:type="nwCell"/>
    <w:tblStylePr w:type="seCell"/>
    <w:tblStylePr w:type="swCell"/>
  </w:style>
  <w:style w:type="table" w:customStyle="1" w:styleId="68">
    <w:name w:val="Grid Table 2 - Accent 3"/>
    <w:basedOn w:val="2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tblStylePr w:type="neCell"/>
    <w:tblStylePr w:type="nwCell"/>
    <w:tblStylePr w:type="seCell"/>
    <w:tblStylePr w:type="swCell"/>
  </w:style>
  <w:style w:type="table" w:customStyle="1" w:styleId="69">
    <w:name w:val="Grid Table 2 - Accent 4"/>
    <w:basedOn w:val="2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tblStylePr w:type="neCell"/>
    <w:tblStylePr w:type="nwCell"/>
    <w:tblStylePr w:type="seCell"/>
    <w:tblStylePr w:type="swCell"/>
  </w:style>
  <w:style w:type="table" w:customStyle="1" w:styleId="70">
    <w:name w:val="Grid Table 2 - Accent 5"/>
    <w:basedOn w:val="2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71">
    <w:name w:val="Grid Table 2 - Accent 6"/>
    <w:basedOn w:val="2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72">
    <w:name w:val="Grid Table 3"/>
    <w:basedOn w:val="2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73">
    <w:name w:val="Grid Table 3 - Accent 1"/>
    <w:basedOn w:val="2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2Vert"/>
    <w:tblStylePr w:type="band1Horz">
      <w:rPr>
        <w:rFonts w:ascii="Arial" w:hAnsi="Arial"/>
        <w:color w:val="404040"/>
        <w:sz w:val="22"/>
      </w:rPr>
      <w:tcPr>
        <w:shd w:val="clear" w:color="auto" w:fill="DBE5F1" w:themeFill="accent1" w:themeFillTint="34"/>
      </w:tcPr>
    </w:tblStylePr>
    <w:tblStylePr w:type="band2Horz"/>
    <w:tblStylePr w:type="neCell"/>
    <w:tblStylePr w:type="nwCell"/>
    <w:tblStylePr w:type="seCell"/>
    <w:tblStylePr w:type="swCell"/>
  </w:style>
  <w:style w:type="table" w:customStyle="1" w:styleId="74">
    <w:name w:val="Grid Table 3 - Accent 2"/>
    <w:basedOn w:val="2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tblStylePr w:type="neCell"/>
    <w:tblStylePr w:type="nwCell"/>
    <w:tblStylePr w:type="seCell"/>
    <w:tblStylePr w:type="swCell"/>
  </w:style>
  <w:style w:type="table" w:customStyle="1" w:styleId="75">
    <w:name w:val="Grid Table 3 - Accent 3"/>
    <w:basedOn w:val="2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tblStylePr w:type="neCell"/>
    <w:tblStylePr w:type="nwCell"/>
    <w:tblStylePr w:type="seCell"/>
    <w:tblStylePr w:type="swCell"/>
  </w:style>
  <w:style w:type="table" w:customStyle="1" w:styleId="76">
    <w:name w:val="Grid Table 3 - Accent 4"/>
    <w:basedOn w:val="2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tblStylePr w:type="neCell"/>
    <w:tblStylePr w:type="nwCell"/>
    <w:tblStylePr w:type="seCell"/>
    <w:tblStylePr w:type="swCell"/>
  </w:style>
  <w:style w:type="table" w:customStyle="1" w:styleId="77">
    <w:name w:val="Grid Table 3 - Accent 5"/>
    <w:basedOn w:val="2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78">
    <w:name w:val="Grid Table 3 - Accent 6"/>
    <w:basedOn w:val="2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79">
    <w:name w:val="Grid Table 4"/>
    <w:basedOn w:val="26"/>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80">
    <w:name w:val="Grid Table 4 - Accent 1"/>
    <w:basedOn w:val="26"/>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2Vert"/>
    <w:tblStylePr w:type="band1Horz">
      <w:rPr>
        <w:rFonts w:ascii="Arial" w:hAnsi="Arial"/>
        <w:color w:val="404040"/>
        <w:sz w:val="22"/>
      </w:rPr>
      <w:tcPr>
        <w:shd w:val="clear" w:color="auto" w:fill="DCE6F2" w:themeFill="accent1" w:themeFillTint="32"/>
      </w:tcPr>
    </w:tblStylePr>
    <w:tblStylePr w:type="band2Horz"/>
  </w:style>
  <w:style w:type="table" w:customStyle="1" w:styleId="81">
    <w:name w:val="Grid Table 4 - Accent 2"/>
    <w:basedOn w:val="26"/>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style>
  <w:style w:type="table" w:customStyle="1" w:styleId="82">
    <w:name w:val="Grid Table 4 - Accent 3"/>
    <w:basedOn w:val="26"/>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style>
  <w:style w:type="table" w:customStyle="1" w:styleId="83">
    <w:name w:val="Grid Table 4 - Accent 4"/>
    <w:basedOn w:val="26"/>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style>
  <w:style w:type="table" w:customStyle="1" w:styleId="84">
    <w:name w:val="Grid Table 4 - Accent 5"/>
    <w:basedOn w:val="26"/>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85">
    <w:name w:val="Grid Table 4 - Accent 6"/>
    <w:basedOn w:val="2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86">
    <w:name w:val="Grid Table 5 Dark"/>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2Vert"/>
    <w:tblStylePr w:type="band1Horz">
      <w:tcPr>
        <w:shd w:val="clear" w:color="auto" w:fill="898989" w:themeFill="text1" w:themeFillTint="75"/>
      </w:tcPr>
    </w:tblStylePr>
    <w:tblStylePr w:type="band2Horz"/>
    <w:tblStylePr w:type="neCell"/>
    <w:tblStylePr w:type="nwCell"/>
    <w:tblStylePr w:type="seCell"/>
    <w:tblStylePr w:type="swCell"/>
  </w:style>
  <w:style w:type="table" w:customStyle="1" w:styleId="87">
    <w:name w:val="Grid Table 5 Dark- Accent 1"/>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2Vert"/>
    <w:tblStylePr w:type="band1Horz">
      <w:tcPr>
        <w:shd w:val="clear" w:color="auto" w:fill="AEC5E0" w:themeFill="accent1" w:themeFillTint="75"/>
      </w:tcPr>
    </w:tblStylePr>
    <w:tblStylePr w:type="band2Horz"/>
    <w:tblStylePr w:type="neCell"/>
    <w:tblStylePr w:type="nwCell"/>
    <w:tblStylePr w:type="seCell"/>
    <w:tblStylePr w:type="swCell"/>
  </w:style>
  <w:style w:type="table" w:customStyle="1" w:styleId="88">
    <w:name w:val="Grid Table 5 Dark - Accent 2"/>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2Vert"/>
    <w:tblStylePr w:type="band1Horz">
      <w:tcPr>
        <w:shd w:val="clear" w:color="auto" w:fill="E2AEAD" w:themeFill="accent2" w:themeFillTint="75"/>
      </w:tcPr>
    </w:tblStylePr>
    <w:tblStylePr w:type="band2Horz"/>
    <w:tblStylePr w:type="neCell"/>
    <w:tblStylePr w:type="nwCell"/>
    <w:tblStylePr w:type="seCell"/>
    <w:tblStylePr w:type="swCell"/>
  </w:style>
  <w:style w:type="table" w:customStyle="1" w:styleId="89">
    <w:name w:val="Grid Table 5 Dark - Accent 3"/>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2Vert"/>
    <w:tblStylePr w:type="band1Horz">
      <w:tcPr>
        <w:shd w:val="clear" w:color="auto" w:fill="D1DFB2" w:themeFill="accent3" w:themeFillTint="75"/>
      </w:tcPr>
    </w:tblStylePr>
    <w:tblStylePr w:type="band2Horz"/>
    <w:tblStylePr w:type="neCell"/>
    <w:tblStylePr w:type="nwCell"/>
    <w:tblStylePr w:type="seCell"/>
    <w:tblStylePr w:type="swCell"/>
  </w:style>
  <w:style w:type="table" w:customStyle="1" w:styleId="90">
    <w:name w:val="Grid Table 5 Dark- Accent 4"/>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2Vert"/>
    <w:tblStylePr w:type="band1Horz">
      <w:tcPr>
        <w:shd w:val="clear" w:color="auto" w:fill="C4B7D4" w:themeFill="accent4" w:themeFillTint="75"/>
      </w:tcPr>
    </w:tblStylePr>
    <w:tblStylePr w:type="band2Horz"/>
    <w:tblStylePr w:type="neCell"/>
    <w:tblStylePr w:type="nwCell"/>
    <w:tblStylePr w:type="seCell"/>
    <w:tblStylePr w:type="swCell"/>
  </w:style>
  <w:style w:type="table" w:customStyle="1" w:styleId="91">
    <w:name w:val="Grid Table 5 Dark - Accent 5"/>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2Vert"/>
    <w:tblStylePr w:type="band1Horz">
      <w:tcPr>
        <w:shd w:val="clear" w:color="auto" w:fill="ACD8E4" w:themeFill="accent5" w:themeFillTint="75"/>
      </w:tcPr>
    </w:tblStylePr>
    <w:tblStylePr w:type="band2Horz"/>
    <w:tblStylePr w:type="neCell"/>
    <w:tblStylePr w:type="nwCell"/>
    <w:tblStylePr w:type="seCell"/>
    <w:tblStylePr w:type="swCell"/>
  </w:style>
  <w:style w:type="table" w:customStyle="1" w:styleId="92">
    <w:name w:val="Grid Table 5 Dark - Accent 6"/>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2Vert"/>
    <w:tblStylePr w:type="band1Horz">
      <w:tcPr>
        <w:shd w:val="clear" w:color="auto" w:fill="FBCEAA" w:themeFill="accent6" w:themeFillTint="75"/>
      </w:tcPr>
    </w:tblStylePr>
    <w:tblStylePr w:type="band2Horz"/>
    <w:tblStylePr w:type="neCell"/>
    <w:tblStylePr w:type="nwCell"/>
    <w:tblStylePr w:type="seCell"/>
    <w:tblStylePr w:type="swCell"/>
  </w:style>
  <w:style w:type="table" w:customStyle="1" w:styleId="93">
    <w:name w:val="Grid Table 6 Colorful"/>
    <w:basedOn w:val="26"/>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1"/>
    <w:basedOn w:val="26"/>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2"/>
    <w:basedOn w:val="2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6">
    <w:name w:val="Grid Table 6 Colorful - Accent 3"/>
    <w:basedOn w:val="26"/>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7">
    <w:name w:val="Grid Table 6 Colorful - Accent 4"/>
    <w:basedOn w:val="2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8">
    <w:name w:val="Grid Table 6 Colorful - Accent 5"/>
    <w:basedOn w:val="26"/>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9">
    <w:name w:val="Grid Table 6 Colorful - Accent 6"/>
    <w:basedOn w:val="2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7 Colorful"/>
    <w:basedOn w:val="26"/>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1"/>
    <w:basedOn w:val="26"/>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FFFFFF"/>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FFFFFF"/>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2"/>
    <w:basedOn w:val="26"/>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3">
    <w:name w:val="Grid Table 7 Colorful - Accent 3"/>
    <w:basedOn w:val="26"/>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FFFFFF"/>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FFFFFF"/>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4">
    <w:name w:val="Grid Table 7 Colorful - Accent 4"/>
    <w:basedOn w:val="26"/>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5">
    <w:name w:val="Grid Table 7 Colorful - Accent 5"/>
    <w:basedOn w:val="26"/>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FFFFFF"/>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FFFFFF"/>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6">
    <w:name w:val="Grid Table 7 Colorful - Accent 6"/>
    <w:basedOn w:val="2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FFFFFF"/>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FFFFFF"/>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7">
    <w:name w:val="List Table 1 Light"/>
    <w:basedOn w:val="26"/>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2Vert"/>
    <w:tblStylePr w:type="band1Horz">
      <w:tcPr>
        <w:shd w:val="clear" w:color="auto" w:fill="BEBEBE" w:themeFill="text1" w:themeFillTint="40"/>
      </w:tcPr>
    </w:tblStylePr>
    <w:tblStylePr w:type="band2Horz"/>
    <w:tblStylePr w:type="neCell"/>
    <w:tblStylePr w:type="nwCell"/>
    <w:tblStylePr w:type="seCell"/>
    <w:tblStylePr w:type="swCell"/>
  </w:style>
  <w:style w:type="table" w:customStyle="1" w:styleId="108">
    <w:name w:val="List Table 1 Light - Accent 1"/>
    <w:basedOn w:val="26"/>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2Vert"/>
    <w:tblStylePr w:type="band1Horz">
      <w:tcPr>
        <w:shd w:val="clear" w:color="auto" w:fill="D2DFEE" w:themeFill="accent1" w:themeFillTint="40"/>
      </w:tcPr>
    </w:tblStylePr>
    <w:tblStylePr w:type="band2Horz"/>
    <w:tblStylePr w:type="neCell"/>
    <w:tblStylePr w:type="nwCell"/>
    <w:tblStylePr w:type="seCell"/>
    <w:tblStylePr w:type="swCell"/>
  </w:style>
  <w:style w:type="table" w:customStyle="1" w:styleId="109">
    <w:name w:val="List Table 1 Light - Accent 2"/>
    <w:basedOn w:val="26"/>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2Vert"/>
    <w:tblStylePr w:type="band1Horz">
      <w:tcPr>
        <w:shd w:val="clear" w:color="auto" w:fill="EFD3D2" w:themeFill="accent2" w:themeFillTint="40"/>
      </w:tcPr>
    </w:tblStylePr>
    <w:tblStylePr w:type="band2Horz"/>
    <w:tblStylePr w:type="neCell"/>
    <w:tblStylePr w:type="nwCell"/>
    <w:tblStylePr w:type="seCell"/>
    <w:tblStylePr w:type="swCell"/>
  </w:style>
  <w:style w:type="table" w:customStyle="1" w:styleId="110">
    <w:name w:val="List Table 1 Light - Accent 3"/>
    <w:basedOn w:val="26"/>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2Vert"/>
    <w:tblStylePr w:type="band1Horz">
      <w:tcPr>
        <w:shd w:val="clear" w:color="auto" w:fill="E5EDD5" w:themeFill="accent3" w:themeFillTint="40"/>
      </w:tcPr>
    </w:tblStylePr>
    <w:tblStylePr w:type="band2Horz"/>
    <w:tblStylePr w:type="neCell"/>
    <w:tblStylePr w:type="nwCell"/>
    <w:tblStylePr w:type="seCell"/>
    <w:tblStylePr w:type="swCell"/>
  </w:style>
  <w:style w:type="table" w:customStyle="1" w:styleId="111">
    <w:name w:val="List Table 1 Light - Accent 4"/>
    <w:basedOn w:val="26"/>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2Vert"/>
    <w:tblStylePr w:type="band1Horz">
      <w:tcPr>
        <w:shd w:val="clear" w:color="auto" w:fill="DFD8E7" w:themeFill="accent4" w:themeFillTint="40"/>
      </w:tcPr>
    </w:tblStylePr>
    <w:tblStylePr w:type="band2Horz"/>
    <w:tblStylePr w:type="neCell"/>
    <w:tblStylePr w:type="nwCell"/>
    <w:tblStylePr w:type="seCell"/>
    <w:tblStylePr w:type="swCell"/>
  </w:style>
  <w:style w:type="table" w:customStyle="1" w:styleId="112">
    <w:name w:val="List Table 1 Light - Accent 5"/>
    <w:basedOn w:val="26"/>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2Vert"/>
    <w:tblStylePr w:type="band1Horz">
      <w:tcPr>
        <w:shd w:val="clear" w:color="auto" w:fill="D1EAF0" w:themeFill="accent5" w:themeFillTint="40"/>
      </w:tcPr>
    </w:tblStylePr>
    <w:tblStylePr w:type="band2Horz"/>
    <w:tblStylePr w:type="neCell"/>
    <w:tblStylePr w:type="nwCell"/>
    <w:tblStylePr w:type="seCell"/>
    <w:tblStylePr w:type="swCell"/>
  </w:style>
  <w:style w:type="table" w:customStyle="1" w:styleId="113">
    <w:name w:val="List Table 1 Light - Accent 6"/>
    <w:basedOn w:val="2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2Vert"/>
    <w:tblStylePr w:type="band1Horz">
      <w:tcPr>
        <w:shd w:val="clear" w:color="auto" w:fill="FCE4D0" w:themeFill="accent6" w:themeFillTint="40"/>
      </w:tcPr>
    </w:tblStylePr>
    <w:tblStylePr w:type="band2Horz"/>
    <w:tblStylePr w:type="neCell"/>
    <w:tblStylePr w:type="nwCell"/>
    <w:tblStylePr w:type="seCell"/>
    <w:tblStylePr w:type="swCell"/>
  </w:style>
  <w:style w:type="table" w:customStyle="1" w:styleId="114">
    <w:name w:val="List Table 2"/>
    <w:basedOn w:val="26"/>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style>
  <w:style w:type="table" w:customStyle="1" w:styleId="115">
    <w:name w:val="List Table 2 - Accent 1"/>
    <w:basedOn w:val="26"/>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2Vert"/>
    <w:tblStylePr w:type="band1Horz">
      <w:rPr>
        <w:rFonts w:ascii="Arial" w:hAnsi="Arial"/>
        <w:color w:val="404040"/>
        <w:sz w:val="22"/>
      </w:rPr>
      <w:tcPr>
        <w:shd w:val="clear" w:color="auto" w:fill="D2DFEE" w:themeFill="accent1" w:themeFillTint="40"/>
      </w:tcPr>
    </w:tblStylePr>
    <w:tblStylePr w:type="band2Horz"/>
  </w:style>
  <w:style w:type="table" w:customStyle="1" w:styleId="116">
    <w:name w:val="List Table 2 - Accent 2"/>
    <w:basedOn w:val="26"/>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2Vert"/>
    <w:tblStylePr w:type="band1Horz">
      <w:rPr>
        <w:rFonts w:ascii="Arial" w:hAnsi="Arial"/>
        <w:color w:val="404040"/>
        <w:sz w:val="22"/>
      </w:rPr>
      <w:tcPr>
        <w:shd w:val="clear" w:color="auto" w:fill="EFD3D2" w:themeFill="accent2" w:themeFillTint="40"/>
      </w:tcPr>
    </w:tblStylePr>
    <w:tblStylePr w:type="band2Horz"/>
  </w:style>
  <w:style w:type="table" w:customStyle="1" w:styleId="117">
    <w:name w:val="List Table 2 - Accent 3"/>
    <w:basedOn w:val="26"/>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2Vert"/>
    <w:tblStylePr w:type="band1Horz">
      <w:rPr>
        <w:rFonts w:ascii="Arial" w:hAnsi="Arial"/>
        <w:color w:val="404040"/>
        <w:sz w:val="22"/>
      </w:rPr>
      <w:tcPr>
        <w:shd w:val="clear" w:color="auto" w:fill="E5EDD5" w:themeFill="accent3" w:themeFillTint="40"/>
      </w:tcPr>
    </w:tblStylePr>
    <w:tblStylePr w:type="band2Horz"/>
  </w:style>
  <w:style w:type="table" w:customStyle="1" w:styleId="118">
    <w:name w:val="List Table 2 - Accent 4"/>
    <w:basedOn w:val="26"/>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2Vert"/>
    <w:tblStylePr w:type="band1Horz">
      <w:rPr>
        <w:rFonts w:ascii="Arial" w:hAnsi="Arial"/>
        <w:color w:val="404040"/>
        <w:sz w:val="22"/>
      </w:rPr>
      <w:tcPr>
        <w:shd w:val="clear" w:color="auto" w:fill="DFD8E7" w:themeFill="accent4" w:themeFillTint="40"/>
      </w:tcPr>
    </w:tblStylePr>
    <w:tblStylePr w:type="band2Horz"/>
  </w:style>
  <w:style w:type="table" w:customStyle="1" w:styleId="119">
    <w:name w:val="List Table 2 - Accent 5"/>
    <w:basedOn w:val="26"/>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2Vert"/>
    <w:tblStylePr w:type="band1Horz">
      <w:rPr>
        <w:rFonts w:ascii="Arial" w:hAnsi="Arial"/>
        <w:color w:val="404040"/>
        <w:sz w:val="22"/>
      </w:rPr>
      <w:tcPr>
        <w:shd w:val="clear" w:color="auto" w:fill="D1EAF0" w:themeFill="accent5" w:themeFillTint="40"/>
      </w:tcPr>
    </w:tblStylePr>
    <w:tblStylePr w:type="band2Horz"/>
  </w:style>
  <w:style w:type="table" w:customStyle="1" w:styleId="120">
    <w:name w:val="List Table 2 - Accent 6"/>
    <w:basedOn w:val="2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2Vert"/>
    <w:tblStylePr w:type="band1Horz">
      <w:rPr>
        <w:rFonts w:ascii="Arial" w:hAnsi="Arial"/>
        <w:color w:val="404040"/>
        <w:sz w:val="22"/>
      </w:rPr>
      <w:tcPr>
        <w:shd w:val="clear" w:color="auto" w:fill="FCE4D0" w:themeFill="accent6" w:themeFillTint="40"/>
      </w:tcPr>
    </w:tblStylePr>
    <w:tblStylePr w:type="band2Horz"/>
  </w:style>
  <w:style w:type="table" w:customStyle="1" w:styleId="121">
    <w:name w:val="List Table 3"/>
    <w:basedOn w:val="2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2">
    <w:name w:val="List Table 3 - Accent 1"/>
    <w:basedOn w:val="26"/>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3">
    <w:name w:val="List Table 3 - Accent 2"/>
    <w:basedOn w:val="2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neCell"/>
    <w:tblStylePr w:type="nwCell"/>
    <w:tblStylePr w:type="seCell"/>
    <w:tblStylePr w:type="swCell"/>
  </w:style>
  <w:style w:type="table" w:customStyle="1" w:styleId="124">
    <w:name w:val="List Table 3 - Accent 3"/>
    <w:basedOn w:val="26"/>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neCell"/>
    <w:tblStylePr w:type="nwCell"/>
    <w:tblStylePr w:type="seCell"/>
    <w:tblStylePr w:type="swCell"/>
  </w:style>
  <w:style w:type="table" w:customStyle="1" w:styleId="125">
    <w:name w:val="List Table 3 - Accent 4"/>
    <w:basedOn w:val="2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neCell"/>
    <w:tblStylePr w:type="nwCell"/>
    <w:tblStylePr w:type="seCell"/>
    <w:tblStylePr w:type="swCell"/>
  </w:style>
  <w:style w:type="table" w:customStyle="1" w:styleId="126">
    <w:name w:val="List Table 3 - Accent 5"/>
    <w:basedOn w:val="26"/>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neCell"/>
    <w:tblStylePr w:type="nwCell"/>
    <w:tblStylePr w:type="seCell"/>
    <w:tblStylePr w:type="swCell"/>
  </w:style>
  <w:style w:type="table" w:customStyle="1" w:styleId="127">
    <w:name w:val="List Table 3 - Accent 6"/>
    <w:basedOn w:val="2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neCell"/>
    <w:tblStylePr w:type="nwCell"/>
    <w:tblStylePr w:type="seCell"/>
    <w:tblStylePr w:type="swCell"/>
  </w:style>
  <w:style w:type="table" w:customStyle="1" w:styleId="128">
    <w:name w:val="List Table 4"/>
    <w:basedOn w:val="2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tblStylePr w:type="neCell"/>
    <w:tblStylePr w:type="nwCell"/>
    <w:tblStylePr w:type="seCell"/>
    <w:tblStylePr w:type="swCell"/>
  </w:style>
  <w:style w:type="table" w:customStyle="1" w:styleId="129">
    <w:name w:val="List Table 4 - Accent 1"/>
    <w:basedOn w:val="26"/>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2Vert"/>
    <w:tblStylePr w:type="band1Horz">
      <w:rPr>
        <w:rFonts w:ascii="Arial" w:hAnsi="Arial"/>
        <w:color w:val="404040"/>
        <w:sz w:val="22"/>
      </w:rPr>
      <w:tcPr>
        <w:shd w:val="clear" w:color="auto" w:fill="D2DFEE" w:themeFill="accent1" w:themeFillTint="40"/>
      </w:tcPr>
    </w:tblStylePr>
    <w:tblStylePr w:type="band2Horz"/>
    <w:tblStylePr w:type="neCell"/>
    <w:tblStylePr w:type="nwCell"/>
    <w:tblStylePr w:type="seCell"/>
    <w:tblStylePr w:type="swCell"/>
  </w:style>
  <w:style w:type="table" w:customStyle="1" w:styleId="130">
    <w:name w:val="List Table 4 - Accent 2"/>
    <w:basedOn w:val="26"/>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2Vert"/>
    <w:tblStylePr w:type="band1Horz">
      <w:rPr>
        <w:rFonts w:ascii="Arial" w:hAnsi="Arial"/>
        <w:color w:val="404040"/>
        <w:sz w:val="22"/>
      </w:rPr>
      <w:tcPr>
        <w:shd w:val="clear" w:color="auto" w:fill="EFD3D2" w:themeFill="accent2" w:themeFillTint="40"/>
      </w:tcPr>
    </w:tblStylePr>
    <w:tblStylePr w:type="band2Horz"/>
    <w:tblStylePr w:type="neCell"/>
    <w:tblStylePr w:type="nwCell"/>
    <w:tblStylePr w:type="seCell"/>
    <w:tblStylePr w:type="swCell"/>
  </w:style>
  <w:style w:type="table" w:customStyle="1" w:styleId="131">
    <w:name w:val="List Table 4 - Accent 3"/>
    <w:basedOn w:val="26"/>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2Vert"/>
    <w:tblStylePr w:type="band1Horz">
      <w:rPr>
        <w:rFonts w:ascii="Arial" w:hAnsi="Arial"/>
        <w:color w:val="404040"/>
        <w:sz w:val="22"/>
      </w:rPr>
      <w:tcPr>
        <w:shd w:val="clear" w:color="auto" w:fill="E5EDD5" w:themeFill="accent3" w:themeFillTint="40"/>
      </w:tcPr>
    </w:tblStylePr>
    <w:tblStylePr w:type="band2Horz"/>
    <w:tblStylePr w:type="neCell"/>
    <w:tblStylePr w:type="nwCell"/>
    <w:tblStylePr w:type="seCell"/>
    <w:tblStylePr w:type="swCell"/>
  </w:style>
  <w:style w:type="table" w:customStyle="1" w:styleId="132">
    <w:name w:val="List Table 4 - Accent 4"/>
    <w:basedOn w:val="26"/>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2Vert"/>
    <w:tblStylePr w:type="band1Horz">
      <w:rPr>
        <w:rFonts w:ascii="Arial" w:hAnsi="Arial"/>
        <w:color w:val="404040"/>
        <w:sz w:val="22"/>
      </w:rPr>
      <w:tcPr>
        <w:shd w:val="clear" w:color="auto" w:fill="DFD8E7" w:themeFill="accent4" w:themeFillTint="40"/>
      </w:tcPr>
    </w:tblStylePr>
    <w:tblStylePr w:type="band2Horz"/>
    <w:tblStylePr w:type="neCell"/>
    <w:tblStylePr w:type="nwCell"/>
    <w:tblStylePr w:type="seCell"/>
    <w:tblStylePr w:type="swCell"/>
  </w:style>
  <w:style w:type="table" w:customStyle="1" w:styleId="133">
    <w:name w:val="List Table 4 - Accent 5"/>
    <w:basedOn w:val="26"/>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2Vert"/>
    <w:tblStylePr w:type="band1Horz">
      <w:rPr>
        <w:rFonts w:ascii="Arial" w:hAnsi="Arial"/>
        <w:color w:val="404040"/>
        <w:sz w:val="22"/>
      </w:rPr>
      <w:tcPr>
        <w:shd w:val="clear" w:color="auto" w:fill="D1EAF0" w:themeFill="accent5" w:themeFillTint="40"/>
      </w:tcPr>
    </w:tblStylePr>
    <w:tblStylePr w:type="band2Horz"/>
    <w:tblStylePr w:type="neCell"/>
    <w:tblStylePr w:type="nwCell"/>
    <w:tblStylePr w:type="seCell"/>
    <w:tblStylePr w:type="swCell"/>
  </w:style>
  <w:style w:type="table" w:customStyle="1" w:styleId="134">
    <w:name w:val="List Table 4 - Accent 6"/>
    <w:basedOn w:val="2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2Vert"/>
    <w:tblStylePr w:type="band1Horz">
      <w:rPr>
        <w:rFonts w:ascii="Arial" w:hAnsi="Arial"/>
        <w:color w:val="404040"/>
        <w:sz w:val="22"/>
      </w:rPr>
      <w:tcPr>
        <w:shd w:val="clear" w:color="auto" w:fill="FCE4D0" w:themeFill="accent6" w:themeFillTint="40"/>
      </w:tcPr>
    </w:tblStylePr>
    <w:tblStylePr w:type="band2Horz"/>
    <w:tblStylePr w:type="neCell"/>
    <w:tblStylePr w:type="nwCell"/>
    <w:tblStylePr w:type="seCell"/>
    <w:tblStylePr w:type="swCell"/>
  </w:style>
  <w:style w:type="table" w:customStyle="1" w:styleId="135">
    <w:name w:val="List Table 5 Dark"/>
    <w:basedOn w:val="26"/>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6">
    <w:name w:val="List Table 5 Dark - Accent 1"/>
    <w:basedOn w:val="26"/>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7">
    <w:name w:val="List Table 5 Dark - Accent 2"/>
    <w:basedOn w:val="26"/>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8">
    <w:name w:val="List Table 5 Dark - Accent 3"/>
    <w:basedOn w:val="26"/>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39">
    <w:name w:val="List Table 5 Dark - Accent 4"/>
    <w:basedOn w:val="26"/>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0">
    <w:name w:val="List Table 5 Dark - Accent 5"/>
    <w:basedOn w:val="26"/>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1">
    <w:name w:val="List Table 5 Dark - Accent 6"/>
    <w:basedOn w:val="2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2">
    <w:name w:val="List Table 6 Colorful"/>
    <w:basedOn w:val="26"/>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3">
    <w:name w:val="List Table 6 Colorful - Accent 1"/>
    <w:basedOn w:val="26"/>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4">
    <w:name w:val="List Table 6 Colorful - Accent 2"/>
    <w:basedOn w:val="26"/>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5">
    <w:name w:val="List Table 6 Colorful - Accent 3"/>
    <w:basedOn w:val="26"/>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6">
    <w:name w:val="List Table 6 Colorful - Accent 4"/>
    <w:basedOn w:val="26"/>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7">
    <w:name w:val="List Table 6 Colorful - Accent 5"/>
    <w:basedOn w:val="26"/>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8">
    <w:name w:val="List Table 6 Colorful - Accent 6"/>
    <w:basedOn w:val="2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9">
    <w:name w:val="List Table 7 Colorful"/>
    <w:basedOn w:val="26"/>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0">
    <w:name w:val="List Table 7 Colorful - Accent 1"/>
    <w:basedOn w:val="26"/>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FFFFFF"/>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FFFFFF"/>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1">
    <w:name w:val="List Table 7 Colorful - Accent 2"/>
    <w:basedOn w:val="26"/>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2">
    <w:name w:val="List Table 7 Colorful - Accent 3"/>
    <w:basedOn w:val="26"/>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FFFFFF"/>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FFFFFF"/>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4"/>
    <w:basedOn w:val="26"/>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5"/>
    <w:basedOn w:val="26"/>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FFFFFF"/>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FFFFFF"/>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6"/>
    <w:basedOn w:val="2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FFFFFF"/>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FFFFFF"/>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6">
    <w:name w:val="Lined - Accent"/>
    <w:basedOn w:val="26"/>
    <w:qFormat/>
    <w:uiPriority w:val="99"/>
    <w:pPr>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57">
    <w:name w:val="Lined - Accent 1"/>
    <w:basedOn w:val="26"/>
    <w:qFormat/>
    <w:uiPriority w:val="99"/>
    <w:pPr>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neCell"/>
    <w:tblStylePr w:type="nwCell"/>
    <w:tblStylePr w:type="seCell"/>
    <w:tblStylePr w:type="swCell"/>
  </w:style>
  <w:style w:type="table" w:customStyle="1" w:styleId="158">
    <w:name w:val="Lined - Accent 2"/>
    <w:basedOn w:val="26"/>
    <w:qFormat/>
    <w:uiPriority w:val="99"/>
    <w:pPr>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59">
    <w:name w:val="Lined - Accent 3"/>
    <w:basedOn w:val="26"/>
    <w:qFormat/>
    <w:uiPriority w:val="99"/>
    <w:pPr>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60">
    <w:name w:val="Lined - Accent 4"/>
    <w:basedOn w:val="26"/>
    <w:qFormat/>
    <w:uiPriority w:val="99"/>
    <w:pPr>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61">
    <w:name w:val="Lined - Accent 5"/>
    <w:basedOn w:val="26"/>
    <w:qFormat/>
    <w:uiPriority w:val="99"/>
    <w:pPr>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2">
    <w:name w:val="Lined - Accent 6"/>
    <w:basedOn w:val="26"/>
    <w:qFormat/>
    <w:uiPriority w:val="99"/>
    <w:pPr>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3">
    <w:name w:val="Bordered &amp; Lined - Accent"/>
    <w:basedOn w:val="26"/>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64">
    <w:name w:val="Bordered &amp; Lined - Accent 1"/>
    <w:basedOn w:val="26"/>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neCell"/>
    <w:tblStylePr w:type="nwCell"/>
    <w:tblStylePr w:type="seCell"/>
    <w:tblStylePr w:type="swCell"/>
  </w:style>
  <w:style w:type="table" w:customStyle="1" w:styleId="165">
    <w:name w:val="Bordered &amp; Lined - Accent 2"/>
    <w:basedOn w:val="26"/>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66">
    <w:name w:val="Bordered &amp; Lined - Accent 3"/>
    <w:basedOn w:val="26"/>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67">
    <w:name w:val="Bordered &amp; Lined - Accent 4"/>
    <w:basedOn w:val="26"/>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68">
    <w:name w:val="Bordered &amp; Lined - Accent 5"/>
    <w:basedOn w:val="26"/>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9">
    <w:name w:val="Bordered &amp; Lined - Accent 6"/>
    <w:basedOn w:val="2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0">
    <w:name w:val="Bordered"/>
    <w:basedOn w:val="26"/>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1">
    <w:name w:val="Bordered - Accent 1"/>
    <w:basedOn w:val="2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neCell"/>
    <w:tblStylePr w:type="nwCell"/>
    <w:tblStylePr w:type="seCell"/>
    <w:tblStylePr w:type="swCell"/>
  </w:style>
  <w:style w:type="table" w:customStyle="1" w:styleId="172">
    <w:name w:val="Bordered - Accent 2"/>
    <w:basedOn w:val="2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3">
    <w:name w:val="Bordered - Accent 3"/>
    <w:basedOn w:val="2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4">
    <w:name w:val="Bordered - Accent 4"/>
    <w:basedOn w:val="2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5">
    <w:name w:val="Bordered - Accent 5"/>
    <w:basedOn w:val="2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6">
    <w:name w:val="Bordered - Accent 6"/>
    <w:basedOn w:val="2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7">
    <w:name w:val="Footnote Text Char"/>
    <w:link w:val="21"/>
    <w:qFormat/>
    <w:uiPriority w:val="99"/>
    <w:rPr>
      <w:sz w:val="18"/>
    </w:rPr>
  </w:style>
  <w:style w:type="paragraph" w:customStyle="1" w:styleId="17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0"/>
      <w:szCs w:val="22"/>
      <w:lang w:val="en-US" w:eastAsia="en-US" w:bidi="en-US"/>
    </w:rPr>
  </w:style>
  <w:style w:type="paragraph" w:customStyle="1" w:styleId="179">
    <w:name w:val="修订"/>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default" w:ascii="Calibri" w:hAnsi="Calibri" w:eastAsia="宋体" w:cs="Times New Roman"/>
      <w:color w:val="auto"/>
      <w:spacing w:val="0"/>
      <w:position w:val="0"/>
      <w:sz w:val="21"/>
      <w:szCs w:val="22"/>
      <w:lang w:val="en-US" w:eastAsia="zh-CN" w:bidi="ar-SA"/>
    </w:rPr>
  </w:style>
  <w:style w:type="paragraph" w:customStyle="1" w:styleId="180">
    <w:name w:val="正文1"/>
    <w:next w:val="181"/>
    <w:link w:val="228"/>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Calibri" w:hAnsi="Calibri" w:eastAsia="宋体" w:cs="Times New Roman"/>
      <w:color w:val="auto"/>
      <w:spacing w:val="0"/>
      <w:position w:val="0"/>
      <w:sz w:val="21"/>
      <w:szCs w:val="22"/>
      <w:lang w:val="en-US" w:eastAsia="zh-CN" w:bidi="ar-SA"/>
    </w:rPr>
  </w:style>
  <w:style w:type="paragraph" w:customStyle="1" w:styleId="181">
    <w:name w:val="目录 21"/>
    <w:basedOn w:val="180"/>
    <w:next w:val="180"/>
    <w:qFormat/>
    <w:uiPriority w:val="0"/>
    <w:pPr>
      <w:widowControl/>
      <w:spacing w:after="100" w:line="276" w:lineRule="auto"/>
      <w:ind w:left="220"/>
      <w:jc w:val="left"/>
    </w:pPr>
    <w:rPr>
      <w:rFonts w:ascii="Calibri" w:hAnsi="Calibri" w:eastAsia="宋体"/>
      <w:sz w:val="22"/>
      <w:szCs w:val="22"/>
      <w:lang w:val="en-US" w:eastAsia="zh-CN" w:bidi="ar-SA"/>
    </w:rPr>
  </w:style>
  <w:style w:type="paragraph" w:customStyle="1" w:styleId="182">
    <w:name w:val="标题 11"/>
    <w:basedOn w:val="180"/>
    <w:next w:val="180"/>
    <w:qFormat/>
    <w:uiPriority w:val="0"/>
    <w:pPr>
      <w:keepNext/>
      <w:keepLines/>
      <w:widowControl w:val="0"/>
      <w:spacing w:before="340" w:beforeAutospacing="0" w:after="330" w:afterAutospacing="0" w:line="560" w:lineRule="exact"/>
      <w:ind w:firstLine="880" w:firstLineChars="200"/>
      <w:jc w:val="both"/>
      <w:outlineLvl w:val="0"/>
    </w:pPr>
    <w:rPr>
      <w:rFonts w:ascii="Calibri" w:hAnsi="Calibri" w:eastAsia="黑体"/>
      <w:sz w:val="32"/>
      <w:szCs w:val="24"/>
      <w:lang w:val="en-US" w:eastAsia="zh-CN" w:bidi="ar-SA"/>
    </w:rPr>
  </w:style>
  <w:style w:type="paragraph" w:customStyle="1" w:styleId="183">
    <w:name w:val="标题 21"/>
    <w:basedOn w:val="180"/>
    <w:next w:val="180"/>
    <w:link w:val="187"/>
    <w:qFormat/>
    <w:uiPriority w:val="0"/>
    <w:pPr>
      <w:keepNext/>
      <w:keepLines/>
      <w:widowControl w:val="0"/>
      <w:spacing w:line="413" w:lineRule="auto"/>
      <w:jc w:val="both"/>
      <w:outlineLvl w:val="1"/>
    </w:pPr>
    <w:rPr>
      <w:rFonts w:ascii="Cambria" w:hAnsi="Cambria" w:eastAsia="宋体"/>
      <w:b/>
      <w:bCs/>
      <w:sz w:val="32"/>
      <w:szCs w:val="32"/>
      <w:lang w:val="en-US" w:eastAsia="zh-CN" w:bidi="ar-SA"/>
    </w:rPr>
  </w:style>
  <w:style w:type="paragraph" w:customStyle="1" w:styleId="184">
    <w:name w:val="标题 31"/>
    <w:basedOn w:val="180"/>
    <w:next w:val="180"/>
    <w:qFormat/>
    <w:uiPriority w:val="0"/>
    <w:pPr>
      <w:keepNext/>
      <w:keepLines/>
      <w:spacing w:beforeAutospacing="0" w:afterAutospacing="0" w:line="560" w:lineRule="exact"/>
      <w:outlineLvl w:val="2"/>
    </w:pPr>
    <w:rPr>
      <w:rFonts w:ascii="Calibri" w:hAnsi="Calibri" w:eastAsia="楷体_GB2312"/>
      <w:sz w:val="32"/>
    </w:rPr>
  </w:style>
  <w:style w:type="character" w:customStyle="1" w:styleId="185">
    <w:name w:val="默认段落字体1"/>
    <w:link w:val="180"/>
    <w:semiHidden/>
    <w:qFormat/>
    <w:uiPriority w:val="0"/>
  </w:style>
  <w:style w:type="table" w:customStyle="1" w:styleId="186">
    <w:name w:val="普通表格1"/>
    <w:semiHidden/>
    <w:qFormat/>
    <w:uiPriority w:val="0"/>
  </w:style>
  <w:style w:type="character" w:customStyle="1" w:styleId="187">
    <w:name w:val="标题 2 字符"/>
    <w:link w:val="183"/>
    <w:qFormat/>
    <w:uiPriority w:val="0"/>
    <w:rPr>
      <w:rFonts w:ascii="Cambria" w:hAnsi="Cambria" w:eastAsia="宋体"/>
      <w:b/>
      <w:bCs/>
      <w:sz w:val="32"/>
      <w:szCs w:val="32"/>
      <w:lang w:val="en-US" w:eastAsia="zh-CN" w:bidi="ar-SA"/>
    </w:rPr>
  </w:style>
  <w:style w:type="paragraph" w:customStyle="1" w:styleId="188">
    <w:name w:val="正文缩进1"/>
    <w:basedOn w:val="180"/>
    <w:next w:val="189"/>
    <w:qFormat/>
    <w:uiPriority w:val="0"/>
    <w:pPr>
      <w:widowControl w:val="0"/>
      <w:spacing w:after="0" w:line="560" w:lineRule="exact"/>
      <w:ind w:firstLine="420" w:firstLineChars="200"/>
      <w:jc w:val="both"/>
    </w:pPr>
    <w:rPr>
      <w:rFonts w:ascii="Times New Roman" w:hAnsi="Times New Roman" w:eastAsia="仿宋_GB2312"/>
      <w:sz w:val="32"/>
      <w:szCs w:val="24"/>
      <w:lang w:val="en-US" w:eastAsia="zh-CN" w:bidi="ar-SA"/>
    </w:rPr>
  </w:style>
  <w:style w:type="paragraph" w:customStyle="1" w:styleId="189">
    <w:name w:val="正文首行缩进 21"/>
    <w:basedOn w:val="190"/>
    <w:qFormat/>
    <w:uiPriority w:val="0"/>
    <w:pPr>
      <w:ind w:firstLine="420" w:firstLineChars="200"/>
    </w:pPr>
  </w:style>
  <w:style w:type="paragraph" w:customStyle="1" w:styleId="190">
    <w:name w:val="正文文本缩进1"/>
    <w:basedOn w:val="180"/>
    <w:qFormat/>
    <w:uiPriority w:val="0"/>
    <w:pPr>
      <w:spacing w:after="120" w:afterAutospacing="0"/>
      <w:ind w:left="420" w:leftChars="200"/>
    </w:pPr>
  </w:style>
  <w:style w:type="paragraph" w:customStyle="1" w:styleId="191">
    <w:name w:val="题注1"/>
    <w:basedOn w:val="180"/>
    <w:next w:val="180"/>
    <w:qFormat/>
    <w:uiPriority w:val="0"/>
    <w:rPr>
      <w:rFonts w:ascii="Cambria" w:hAnsi="Cambria" w:eastAsia="黑体"/>
      <w:sz w:val="20"/>
      <w:szCs w:val="20"/>
    </w:rPr>
  </w:style>
  <w:style w:type="paragraph" w:customStyle="1" w:styleId="192">
    <w:name w:val="批注文字1"/>
    <w:basedOn w:val="180"/>
    <w:link w:val="193"/>
    <w:qFormat/>
    <w:uiPriority w:val="0"/>
    <w:pPr>
      <w:jc w:val="left"/>
    </w:pPr>
  </w:style>
  <w:style w:type="character" w:customStyle="1" w:styleId="193">
    <w:name w:val="批注文字 字符"/>
    <w:link w:val="192"/>
    <w:qFormat/>
    <w:uiPriority w:val="0"/>
    <w:rPr>
      <w:rFonts w:ascii="Calibri" w:hAnsi="Calibri"/>
      <w:sz w:val="21"/>
      <w:szCs w:val="22"/>
    </w:rPr>
  </w:style>
  <w:style w:type="paragraph" w:customStyle="1" w:styleId="194">
    <w:name w:val="正文文本1"/>
    <w:basedOn w:val="180"/>
    <w:next w:val="195"/>
    <w:qFormat/>
    <w:uiPriority w:val="0"/>
    <w:pPr>
      <w:spacing w:after="120" w:afterAutospacing="0"/>
    </w:pPr>
  </w:style>
  <w:style w:type="paragraph" w:customStyle="1" w:styleId="195">
    <w:name w:val="标题1"/>
    <w:basedOn w:val="1"/>
    <w:next w:val="1"/>
    <w:qFormat/>
    <w:uiPriority w:val="0"/>
    <w:pPr>
      <w:spacing w:before="240" w:after="60"/>
      <w:jc w:val="center"/>
      <w:outlineLvl w:val="0"/>
    </w:pPr>
    <w:rPr>
      <w:rFonts w:ascii="等线 Light" w:hAnsi="等线 Light"/>
      <w:b/>
      <w:bCs/>
      <w:sz w:val="32"/>
      <w:szCs w:val="32"/>
    </w:rPr>
  </w:style>
  <w:style w:type="paragraph" w:customStyle="1" w:styleId="196">
    <w:name w:val="目录 31"/>
    <w:basedOn w:val="180"/>
    <w:next w:val="180"/>
    <w:qFormat/>
    <w:uiPriority w:val="0"/>
    <w:pPr>
      <w:ind w:left="840" w:leftChars="400"/>
    </w:pPr>
  </w:style>
  <w:style w:type="paragraph" w:customStyle="1" w:styleId="197">
    <w:name w:val="页脚1"/>
    <w:basedOn w:val="180"/>
    <w:qFormat/>
    <w:uiPriority w:val="0"/>
    <w:pPr>
      <w:tabs>
        <w:tab w:val="center" w:pos="4153"/>
        <w:tab w:val="right" w:pos="8306"/>
      </w:tabs>
      <w:snapToGrid w:val="0"/>
      <w:jc w:val="left"/>
    </w:pPr>
    <w:rPr>
      <w:sz w:val="18"/>
    </w:rPr>
  </w:style>
  <w:style w:type="paragraph" w:customStyle="1" w:styleId="198">
    <w:name w:val="页眉1"/>
    <w:basedOn w:val="180"/>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99">
    <w:name w:val="目录 11"/>
    <w:basedOn w:val="180"/>
    <w:next w:val="180"/>
    <w:qFormat/>
    <w:uiPriority w:val="0"/>
  </w:style>
  <w:style w:type="paragraph" w:customStyle="1" w:styleId="200">
    <w:name w:val="脚注文本1"/>
    <w:basedOn w:val="180"/>
    <w:qFormat/>
    <w:uiPriority w:val="0"/>
    <w:pPr>
      <w:snapToGrid w:val="0"/>
      <w:jc w:val="left"/>
    </w:pPr>
    <w:rPr>
      <w:sz w:val="18"/>
    </w:rPr>
  </w:style>
  <w:style w:type="paragraph" w:customStyle="1" w:styleId="201">
    <w:name w:val="普通(网站)1"/>
    <w:basedOn w:val="180"/>
    <w:qFormat/>
    <w:uiPriority w:val="0"/>
    <w:pPr>
      <w:spacing w:before="100" w:beforeAutospacing="1" w:after="100" w:afterAutospacing="1"/>
      <w:ind w:left="0" w:right="0"/>
      <w:jc w:val="left"/>
    </w:pPr>
    <w:rPr>
      <w:sz w:val="24"/>
      <w:lang w:val="en-US" w:eastAsia="zh-CN" w:bidi="en-US"/>
    </w:rPr>
  </w:style>
  <w:style w:type="paragraph" w:customStyle="1" w:styleId="202">
    <w:name w:val="批注主题1"/>
    <w:basedOn w:val="192"/>
    <w:next w:val="192"/>
    <w:link w:val="203"/>
    <w:qFormat/>
    <w:uiPriority w:val="0"/>
    <w:rPr>
      <w:b/>
      <w:bCs/>
    </w:rPr>
  </w:style>
  <w:style w:type="character" w:customStyle="1" w:styleId="203">
    <w:name w:val="批注主题 字符"/>
    <w:link w:val="202"/>
    <w:qFormat/>
    <w:uiPriority w:val="0"/>
    <w:rPr>
      <w:rFonts w:ascii="Calibri" w:hAnsi="Calibri"/>
      <w:b/>
      <w:bCs/>
      <w:sz w:val="21"/>
      <w:szCs w:val="22"/>
    </w:rPr>
  </w:style>
  <w:style w:type="paragraph" w:customStyle="1" w:styleId="204">
    <w:name w:val="正文首行缩进1"/>
    <w:basedOn w:val="194"/>
    <w:qFormat/>
    <w:uiPriority w:val="0"/>
    <w:pPr>
      <w:widowControl w:val="0"/>
      <w:spacing w:line="600" w:lineRule="exact"/>
      <w:ind w:firstLine="420" w:firstLineChars="100"/>
      <w:jc w:val="center"/>
    </w:pPr>
    <w:rPr>
      <w:rFonts w:ascii="宋体" w:hAnsi="宋体" w:eastAsia="仿宋_GB2312"/>
      <w:b/>
      <w:spacing w:val="-20"/>
      <w:sz w:val="44"/>
      <w:szCs w:val="36"/>
      <w:lang w:val="en-US" w:eastAsia="zh-CN" w:bidi="ar-SA"/>
    </w:rPr>
  </w:style>
  <w:style w:type="table" w:customStyle="1" w:styleId="205">
    <w:name w:val="网格型1"/>
    <w:basedOn w:val="186"/>
    <w:qFormat/>
    <w:uiPriority w:val="0"/>
    <w:pPr>
      <w:widowControl w:val="0"/>
      <w:jc w:val="both"/>
    </w:pPr>
  </w:style>
  <w:style w:type="character" w:customStyle="1" w:styleId="206">
    <w:name w:val="要点1"/>
    <w:link w:val="180"/>
    <w:qFormat/>
    <w:uiPriority w:val="0"/>
    <w:rPr>
      <w:b/>
    </w:rPr>
  </w:style>
  <w:style w:type="character" w:customStyle="1" w:styleId="207">
    <w:name w:val="强调1"/>
    <w:link w:val="180"/>
    <w:qFormat/>
    <w:uiPriority w:val="0"/>
    <w:rPr>
      <w:i/>
    </w:rPr>
  </w:style>
  <w:style w:type="character" w:customStyle="1" w:styleId="208">
    <w:name w:val="超链接1"/>
    <w:link w:val="180"/>
    <w:qFormat/>
    <w:uiPriority w:val="0"/>
    <w:rPr>
      <w:color w:val="0000FF"/>
      <w:u w:val="single"/>
    </w:rPr>
  </w:style>
  <w:style w:type="character" w:customStyle="1" w:styleId="209">
    <w:name w:val="批注引用1"/>
    <w:link w:val="180"/>
    <w:qFormat/>
    <w:uiPriority w:val="0"/>
    <w:rPr>
      <w:sz w:val="21"/>
      <w:szCs w:val="21"/>
    </w:rPr>
  </w:style>
  <w:style w:type="character" w:customStyle="1" w:styleId="210">
    <w:name w:val="脚注引用1"/>
    <w:link w:val="180"/>
    <w:qFormat/>
    <w:uiPriority w:val="0"/>
    <w:rPr>
      <w:vertAlign w:val="superscript"/>
    </w:rPr>
  </w:style>
  <w:style w:type="paragraph" w:customStyle="1" w:styleId="211">
    <w:name w:val="正文标题"/>
    <w:basedOn w:val="180"/>
    <w:qFormat/>
    <w:uiPriority w:val="0"/>
    <w:pPr>
      <w:spacing w:line="560" w:lineRule="exact"/>
      <w:jc w:val="center"/>
    </w:pPr>
    <w:rPr>
      <w:rFonts w:ascii="Calibri" w:hAnsi="Calibri" w:eastAsia="微软雅黑"/>
      <w:sz w:val="44"/>
    </w:rPr>
  </w:style>
  <w:style w:type="paragraph" w:customStyle="1" w:styleId="212">
    <w:name w:val="正文2"/>
    <w:next w:val="189"/>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560" w:lineRule="exact"/>
      <w:ind w:left="0" w:right="0" w:firstLine="200" w:firstLineChars="200"/>
      <w:jc w:val="both"/>
    </w:pPr>
    <w:rPr>
      <w:rFonts w:hint="default" w:ascii="Times New Roman" w:hAnsi="Times New Roman" w:eastAsia="仿宋_GB2312" w:cs="Times New Roman"/>
      <w:color w:val="auto"/>
      <w:spacing w:val="0"/>
      <w:position w:val="0"/>
      <w:sz w:val="32"/>
      <w:szCs w:val="32"/>
      <w:lang w:val="en-US" w:eastAsia="zh-CN" w:bidi="ar-SA"/>
    </w:rPr>
  </w:style>
  <w:style w:type="paragraph" w:customStyle="1" w:styleId="213">
    <w:name w:val="表格名称"/>
    <w:basedOn w:val="180"/>
    <w:qFormat/>
    <w:uiPriority w:val="0"/>
    <w:pPr>
      <w:jc w:val="center"/>
    </w:pPr>
    <w:rPr>
      <w:rFonts w:ascii="Calibri" w:hAnsi="Calibri" w:eastAsia="仿宋_GB2312"/>
      <w:b/>
      <w:bCs/>
      <w:sz w:val="24"/>
    </w:rPr>
  </w:style>
  <w:style w:type="paragraph" w:customStyle="1" w:styleId="214">
    <w:name w:val="表格内容"/>
    <w:basedOn w:val="180"/>
    <w:qFormat/>
    <w:uiPriority w:val="0"/>
    <w:pPr>
      <w:jc w:val="center"/>
    </w:pPr>
    <w:rPr>
      <w:rFonts w:ascii="仿宋_GB2312" w:hAnsi="仿宋_GB2312" w:eastAsia="仿宋_GB2312"/>
      <w:sz w:val="24"/>
    </w:rPr>
  </w:style>
  <w:style w:type="paragraph" w:customStyle="1" w:styleId="215">
    <w:name w:val="表头"/>
    <w:basedOn w:val="180"/>
    <w:qFormat/>
    <w:uiPriority w:val="0"/>
    <w:pPr>
      <w:jc w:val="center"/>
    </w:pPr>
    <w:rPr>
      <w:rFonts w:ascii="Calibri" w:hAnsi="Calibri" w:eastAsia="仿宋_GB2312"/>
      <w:b/>
      <w:bCs/>
      <w:sz w:val="24"/>
    </w:rPr>
  </w:style>
  <w:style w:type="paragraph" w:customStyle="1" w:styleId="216">
    <w:name w:val="Default"/>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default" w:ascii="PMingLiU" w:hAnsi="Times New Roman" w:eastAsia="仿宋_GB2312" w:cs="Times New Roman"/>
      <w:color w:val="000000"/>
      <w:spacing w:val="0"/>
      <w:position w:val="0"/>
      <w:sz w:val="24"/>
      <w:szCs w:val="24"/>
      <w:lang w:val="en-US" w:eastAsia="zh-TW" w:bidi="ar-SA"/>
    </w:rPr>
  </w:style>
  <w:style w:type="paragraph" w:customStyle="1" w:styleId="217">
    <w:name w:val="正文文本首行缩进1"/>
    <w:basedOn w:val="180"/>
    <w:qFormat/>
    <w:uiPriority w:val="0"/>
    <w:pPr>
      <w:ind w:firstLine="420" w:firstLineChars="100"/>
    </w:pPr>
  </w:style>
  <w:style w:type="paragraph" w:customStyle="1" w:styleId="218">
    <w:name w:val="列出段落2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420" w:firstLineChars="200"/>
      <w:jc w:val="both"/>
    </w:pPr>
    <w:rPr>
      <w:rFonts w:hint="default" w:ascii="Calibri" w:hAnsi="Calibri" w:eastAsia="宋体" w:cs="Times New Roman"/>
      <w:color w:val="auto"/>
      <w:spacing w:val="0"/>
      <w:position w:val="0"/>
      <w:sz w:val="21"/>
      <w:szCs w:val="22"/>
      <w:lang w:val="en-US" w:eastAsia="zh-CN" w:bidi="ar-SA"/>
    </w:rPr>
  </w:style>
  <w:style w:type="paragraph" w:customStyle="1" w:styleId="219">
    <w:name w:val="表格"/>
    <w:basedOn w:val="180"/>
    <w:qFormat/>
    <w:uiPriority w:val="0"/>
    <w:pPr>
      <w:spacing w:line="240" w:lineRule="auto"/>
      <w:jc w:val="center"/>
    </w:pPr>
    <w:rPr>
      <w:rFonts w:hAnsi="Calibri"/>
      <w:color w:val="000000"/>
      <w:sz w:val="21"/>
    </w:rPr>
  </w:style>
  <w:style w:type="table" w:customStyle="1" w:styleId="220">
    <w:name w:val="网格型5"/>
    <w:basedOn w:val="186"/>
    <w:qFormat/>
    <w:uiPriority w:val="0"/>
    <w:rPr>
      <w:rFonts w:ascii="Times New Roman" w:hAnsi="Times New Roman" w:eastAsia="Times New Roman"/>
    </w:r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21">
    <w:name w:val="NormalCharacter"/>
    <w:link w:val="180"/>
    <w:semiHidden/>
    <w:qFormat/>
    <w:uiPriority w:val="0"/>
  </w:style>
  <w:style w:type="character" w:customStyle="1" w:styleId="222">
    <w:name w:val="font61"/>
    <w:link w:val="180"/>
    <w:qFormat/>
    <w:uiPriority w:val="0"/>
    <w:rPr>
      <w:rFonts w:ascii="仿宋_GB2312" w:eastAsia="仿宋_GB2312"/>
      <w:color w:val="000000"/>
      <w:sz w:val="20"/>
      <w:szCs w:val="20"/>
      <w:u w:val="none"/>
    </w:rPr>
  </w:style>
  <w:style w:type="character" w:customStyle="1" w:styleId="223">
    <w:name w:val="font11"/>
    <w:link w:val="180"/>
    <w:qFormat/>
    <w:uiPriority w:val="0"/>
    <w:rPr>
      <w:rFonts w:ascii="仿宋_GB2312" w:eastAsia="仿宋_GB2312"/>
      <w:b/>
      <w:bCs/>
      <w:color w:val="000000"/>
      <w:sz w:val="20"/>
      <w:szCs w:val="20"/>
      <w:u w:val="none"/>
    </w:rPr>
  </w:style>
  <w:style w:type="character" w:customStyle="1" w:styleId="224">
    <w:name w:val="font21"/>
    <w:link w:val="180"/>
    <w:qFormat/>
    <w:uiPriority w:val="0"/>
    <w:rPr>
      <w:rFonts w:ascii="宋体" w:hAnsi="宋体" w:eastAsia="宋体"/>
      <w:b/>
      <w:bCs/>
      <w:color w:val="000000"/>
      <w:sz w:val="20"/>
      <w:szCs w:val="20"/>
      <w:u w:val="none"/>
    </w:rPr>
  </w:style>
  <w:style w:type="character" w:customStyle="1" w:styleId="225">
    <w:name w:val="font31"/>
    <w:link w:val="180"/>
    <w:qFormat/>
    <w:uiPriority w:val="0"/>
    <w:rPr>
      <w:rFonts w:ascii="仿宋_GB2312" w:eastAsia="仿宋_GB2312"/>
      <w:color w:val="000000"/>
      <w:sz w:val="20"/>
      <w:szCs w:val="20"/>
      <w:u w:val="none"/>
    </w:rPr>
  </w:style>
  <w:style w:type="paragraph" w:customStyle="1" w:styleId="226">
    <w:name w:val="图表标题"/>
    <w:basedOn w:val="191"/>
    <w:qFormat/>
    <w:uiPriority w:val="0"/>
    <w:pPr>
      <w:ind w:firstLine="0" w:firstLineChars="0"/>
      <w:jc w:val="center"/>
    </w:pPr>
    <w:rPr>
      <w:b/>
      <w:sz w:val="28"/>
    </w:rPr>
  </w:style>
  <w:style w:type="character" w:customStyle="1" w:styleId="227">
    <w:name w:val="font71"/>
    <w:basedOn w:val="185"/>
    <w:link w:val="180"/>
    <w:qFormat/>
    <w:uiPriority w:val="0"/>
    <w:rPr>
      <w:rFonts w:ascii="仿宋_GB2312" w:eastAsia="仿宋_GB2312"/>
      <w:color w:val="000000"/>
      <w:sz w:val="36"/>
      <w:szCs w:val="36"/>
      <w:u w:val="none"/>
    </w:rPr>
  </w:style>
  <w:style w:type="character" w:customStyle="1" w:styleId="228">
    <w:name w:val="font51"/>
    <w:basedOn w:val="185"/>
    <w:link w:val="180"/>
    <w:qFormat/>
    <w:uiPriority w:val="0"/>
    <w:rPr>
      <w:rFonts w:ascii="仿宋_GB2312" w:eastAsia="仿宋_GB2312"/>
      <w:color w:val="000000"/>
      <w:sz w:val="28"/>
      <w:szCs w:val="28"/>
      <w:u w:val="none"/>
    </w:rPr>
  </w:style>
  <w:style w:type="paragraph" w:customStyle="1" w:styleId="229">
    <w:name w:val=" Char1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TotalTime>3</TotalTime>
  <ScaleCrop>false</ScaleCrop>
  <LinksUpToDate>false</LinksUpToDate>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2023-11-23T01:37:00Z</dcterms:created>
  <dc:creator>丽华</dc:creator>
  <cp:lastModifiedBy>丽华</cp:lastModifiedBy>
  <dcterms:modified xsi:type="dcterms:W3CDTF">2024-09-26T08:41:58Z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9EAE8249D4A8466486ECB36C8E80017E</vt:lpwstr>
  </property>
</Properties>
</file>