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eastAsia="方正小标宋简体"/>
          <w:sz w:val="44"/>
          <w:szCs w:val="44"/>
        </w:rPr>
        <w:t>海珠区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直播电商行业扶持措施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奖励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楷体_GB2312"/>
          <w:sz w:val="44"/>
          <w:szCs w:val="44"/>
        </w:rPr>
      </w:pPr>
      <w:r>
        <w:rPr>
          <w:rFonts w:eastAsia="楷体_GB2312"/>
          <w:sz w:val="44"/>
          <w:szCs w:val="44"/>
        </w:rPr>
        <w:t>（封面）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申报类别：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直播电商示范园区奖励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优秀直播电商基地奖励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优秀直播电商企业奖励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支持直播电商示范园区和企业发展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直播电商行业重大影响力活动项目奖励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申报年度：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项目单位</w:t>
      </w:r>
      <w:r>
        <w:rPr>
          <w:rFonts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项目联系人：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联系人办公电话：                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电子邮箱</w:t>
      </w:r>
      <w:r>
        <w:rPr>
          <w:rFonts w:eastAsia="仿宋_GB2312"/>
          <w:sz w:val="32"/>
          <w:szCs w:val="32"/>
        </w:rPr>
        <w:t xml:space="preserve">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申报时间：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年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月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F6B06"/>
    <w:rsid w:val="002C73FD"/>
    <w:rsid w:val="0DC74C9E"/>
    <w:rsid w:val="25FE2AB6"/>
    <w:rsid w:val="4D3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2023-01-05T08:46:00Z</dcterms:created>
  <dc:creator>Admin</dc:creator>
  <cp:lastModifiedBy>yulw</cp:lastModifiedBy>
  <dcterms:modified xsi:type="dcterms:W3CDTF">2023-12-07T07:56:31Z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6BE1F08E9940482E810013314EEEE6A3</vt:lpwstr>
  </property>
</Properties>
</file>