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2940"/>
        </w:tabs>
        <w:ind w:firstLine="0" w:firstLineChars="0"/>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3</w:t>
      </w:r>
    </w:p>
    <w:p>
      <w:pPr>
        <w:pStyle w:val="7"/>
        <w:rPr>
          <w:rFonts w:hint="default"/>
        </w:rPr>
      </w:pPr>
      <w:r>
        <w:rPr>
          <w:rFonts w:hint="default"/>
        </w:rPr>
        <w:t>申报</w:t>
      </w:r>
      <w:r>
        <w:rPr>
          <w:rFonts w:hint="default"/>
          <w:lang w:eastAsia="zh-CN"/>
        </w:rPr>
        <w:t>承诺</w:t>
      </w:r>
      <w:r>
        <w:rPr>
          <w:rFonts w:hint="default"/>
        </w:rPr>
        <w:t>书</w:t>
      </w:r>
    </w:p>
    <w:tbl>
      <w:tblPr>
        <w:tblStyle w:val="4"/>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89" w:type="dxa"/>
            <w:noWrap w:val="0"/>
            <w:vAlign w:val="top"/>
          </w:tcPr>
          <w:p>
            <w:pPr>
              <w:pStyle w:val="14"/>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eastAsia="仿宋_GB2312" w:cs="Times New Roman"/>
                <w:szCs w:val="28"/>
                <w:u w:val="none" w:color="auto"/>
              </w:rPr>
            </w:pPr>
            <w:r>
              <w:rPr>
                <w:rFonts w:hint="eastAsia"/>
                <w:lang w:val="en-US" w:eastAsia="zh-CN"/>
              </w:rPr>
              <w:t>申报</w:t>
            </w:r>
            <w:r>
              <w:rPr>
                <w:rFonts w:hint="default"/>
              </w:rPr>
              <w:t>单位名称</w:t>
            </w:r>
          </w:p>
        </w:tc>
        <w:tc>
          <w:tcPr>
            <w:tcW w:w="7142" w:type="dxa"/>
            <w:noWrap w:val="0"/>
            <w:vAlign w:val="top"/>
          </w:tcPr>
          <w:p>
            <w:pPr>
              <w:pStyle w:val="15"/>
              <w:keepNext w:val="0"/>
              <w:keepLines w:val="0"/>
              <w:pageBreakBefore w:val="0"/>
              <w:widowControl w:val="0"/>
              <w:kinsoku/>
              <w:overflowPunct/>
              <w:topLinePunct w:val="0"/>
              <w:autoSpaceDE/>
              <w:autoSpaceDN/>
              <w:bidi w:val="0"/>
              <w:adjustRightInd/>
              <w:spacing w:line="520" w:lineRule="exact"/>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现就我单位</w:t>
            </w:r>
            <w:r>
              <w:rPr>
                <w:rFonts w:hint="eastAsia" w:ascii="Times New Roman" w:hAnsi="Times New Roman" w:eastAsia="仿宋_GB2312" w:cs="Times New Roman"/>
                <w:sz w:val="28"/>
                <w:szCs w:val="28"/>
                <w:u w:val="none" w:color="auto"/>
                <w:lang w:val="en-US" w:eastAsia="zh-CN"/>
              </w:rPr>
              <w:t>申报2024</w:t>
            </w:r>
            <w:r>
              <w:rPr>
                <w:rFonts w:hint="default" w:ascii="Times New Roman" w:hAnsi="Times New Roman" w:eastAsia="仿宋_GB2312" w:cs="Times New Roman"/>
                <w:sz w:val="28"/>
                <w:szCs w:val="28"/>
                <w:u w:val="none" w:color="auto"/>
              </w:rPr>
              <w:t>年广州南沙开发区促进外商投资企业发展扶持办法</w:t>
            </w:r>
            <w:r>
              <w:rPr>
                <w:rFonts w:hint="eastAsia" w:ascii="Times New Roman" w:hAnsi="Times New Roman" w:eastAsia="仿宋_GB2312" w:cs="Times New Roman"/>
                <w:sz w:val="28"/>
                <w:szCs w:val="28"/>
                <w:u w:val="none" w:color="auto"/>
                <w:lang w:val="en-US" w:eastAsia="zh-CN"/>
              </w:rPr>
              <w:t>政策奖励</w:t>
            </w:r>
            <w:r>
              <w:rPr>
                <w:rFonts w:hint="default" w:ascii="Times New Roman" w:hAnsi="Times New Roman" w:eastAsia="仿宋_GB2312" w:cs="Times New Roman"/>
                <w:sz w:val="28"/>
                <w:szCs w:val="28"/>
                <w:u w:val="none" w:color="auto"/>
              </w:rPr>
              <w:t>有关事项郑重承诺如下：</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1.本单位充分熟知《关于印发广州南沙开发区促进外商投资企业发展扶持办法的通知》（穗南开管办规〔2022〕4号）及</w:t>
            </w: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指南的全部内容。</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2.本单位承诺</w:t>
            </w: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本次扶持资金所提交的所有申报材料准确、真实、完整和有效。</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3.本单位</w:t>
            </w:r>
            <w:r>
              <w:rPr>
                <w:rFonts w:hint="eastAsia" w:ascii="Times New Roman" w:hAnsi="Times New Roman" w:eastAsia="仿宋_GB2312" w:cs="Times New Roman"/>
                <w:sz w:val="28"/>
                <w:szCs w:val="28"/>
                <w:u w:val="none" w:color="auto"/>
                <w:lang w:eastAsia="zh-CN"/>
              </w:rPr>
              <w:t>（专业服务机构</w:t>
            </w:r>
            <w:r>
              <w:rPr>
                <w:rFonts w:hint="eastAsia" w:ascii="Times New Roman" w:hAnsi="Times New Roman" w:eastAsia="仿宋_GB2312" w:cs="Times New Roman"/>
                <w:sz w:val="28"/>
                <w:szCs w:val="28"/>
                <w:u w:val="none" w:color="auto"/>
                <w:lang w:val="en-US" w:eastAsia="zh-CN"/>
              </w:rPr>
              <w:t>除外</w:t>
            </w:r>
            <w:r>
              <w:rPr>
                <w:rFonts w:hint="eastAsia" w:ascii="Times New Roman" w:hAnsi="Times New Roman" w:eastAsia="仿宋_GB2312" w:cs="Times New Roman"/>
                <w:sz w:val="28"/>
                <w:szCs w:val="28"/>
                <w:u w:val="none" w:color="auto"/>
                <w:lang w:eastAsia="zh-CN"/>
              </w:rPr>
              <w:t>）</w:t>
            </w:r>
            <w:r>
              <w:rPr>
                <w:rFonts w:hint="default" w:ascii="Times New Roman" w:hAnsi="Times New Roman" w:eastAsia="仿宋_GB2312" w:cs="Times New Roman"/>
                <w:sz w:val="28"/>
                <w:szCs w:val="28"/>
                <w:u w:val="none" w:color="auto"/>
              </w:rPr>
              <w:t>承诺自</w:t>
            </w:r>
            <w:r>
              <w:rPr>
                <w:rFonts w:hint="eastAsia" w:ascii="Times New Roman" w:hAnsi="Times New Roman" w:eastAsia="仿宋_GB2312" w:cs="Times New Roman"/>
                <w:sz w:val="28"/>
                <w:szCs w:val="28"/>
                <w:u w:val="none" w:color="auto"/>
                <w:lang w:eastAsia="zh-CN"/>
              </w:rPr>
              <w:t>2</w:t>
            </w:r>
            <w:r>
              <w:rPr>
                <w:rFonts w:hint="eastAsia" w:ascii="Times New Roman" w:hAnsi="Times New Roman" w:eastAsia="仿宋_GB2312" w:cs="Times New Roman"/>
                <w:sz w:val="28"/>
                <w:szCs w:val="28"/>
                <w:u w:val="none" w:color="auto"/>
                <w:lang w:val="en-US" w:eastAsia="zh-CN"/>
              </w:rPr>
              <w:t>024年1月1日</w:t>
            </w:r>
            <w:r>
              <w:rPr>
                <w:rFonts w:hint="default" w:ascii="Times New Roman" w:hAnsi="Times New Roman" w:eastAsia="仿宋_GB2312" w:cs="Times New Roman"/>
                <w:sz w:val="28"/>
                <w:szCs w:val="28"/>
                <w:u w:val="none" w:color="auto"/>
              </w:rPr>
              <w:t>至202</w:t>
            </w:r>
            <w:r>
              <w:rPr>
                <w:rFonts w:hint="eastAsia" w:ascii="Times New Roman" w:hAnsi="Times New Roman" w:eastAsia="仿宋_GB2312" w:cs="Times New Roman"/>
                <w:sz w:val="28"/>
                <w:szCs w:val="28"/>
                <w:u w:val="none" w:color="auto"/>
                <w:lang w:val="en-US" w:eastAsia="zh-CN"/>
              </w:rPr>
              <w:t>8</w:t>
            </w:r>
            <w:r>
              <w:rPr>
                <w:rFonts w:hint="default" w:ascii="Times New Roman" w:hAnsi="Times New Roman" w:eastAsia="仿宋_GB2312" w:cs="Times New Roman"/>
                <w:sz w:val="28"/>
                <w:szCs w:val="28"/>
                <w:u w:val="none" w:color="auto"/>
              </w:rPr>
              <w:t>年12月31日期间不存在以下情形</w:t>
            </w:r>
            <w:r>
              <w:rPr>
                <w:rFonts w:hint="eastAsia" w:ascii="Times New Roman" w:hAnsi="Times New Roman" w:eastAsia="仿宋_GB2312" w:cs="Times New Roman"/>
                <w:sz w:val="28"/>
                <w:szCs w:val="28"/>
                <w:u w:val="none" w:color="auto"/>
                <w:lang w:eastAsia="zh-CN"/>
              </w:rPr>
              <w:t>，</w:t>
            </w:r>
            <w:r>
              <w:rPr>
                <w:rFonts w:hint="eastAsia" w:ascii="Times New Roman" w:hAnsi="Times New Roman" w:eastAsia="仿宋_GB2312" w:cs="Times New Roman"/>
                <w:sz w:val="28"/>
                <w:szCs w:val="28"/>
                <w:u w:val="none" w:color="auto"/>
                <w:lang w:val="en-US" w:eastAsia="zh-CN"/>
              </w:rPr>
              <w:t>如有应主动退回扶持资金</w:t>
            </w:r>
            <w:r>
              <w:rPr>
                <w:rFonts w:hint="default" w:ascii="Times New Roman" w:hAnsi="Times New Roman" w:eastAsia="仿宋_GB2312" w:cs="Times New Roman"/>
                <w:sz w:val="28"/>
                <w:szCs w:val="28"/>
                <w:u w:val="none" w:color="auto"/>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（1）减资；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（2）转为内资企业；</w:t>
            </w:r>
          </w:p>
          <w:p>
            <w:pPr>
              <w:keepNext w:val="0"/>
              <w:keepLines w:val="0"/>
              <w:pageBreakBefore w:val="0"/>
              <w:widowControl w:val="0"/>
              <w:kinsoku/>
              <w:overflowPunct/>
              <w:topLinePunct w:val="0"/>
              <w:autoSpaceDE/>
              <w:autoSpaceDN/>
              <w:bidi w:val="0"/>
              <w:adjustRightInd/>
              <w:snapToGrid w:val="0"/>
              <w:spacing w:line="500" w:lineRule="exact"/>
              <w:ind w:firstLine="560" w:firstLineChars="200"/>
              <w:textAlignment w:val="auto"/>
              <w:rPr>
                <w:rFonts w:hint="default" w:asciiTheme="minorHAnsi" w:hAnsiTheme="minorHAnsi" w:eastAsiaTheme="minorEastAsia" w:cstheme="minorBidi"/>
              </w:rPr>
            </w:pPr>
            <w:r>
              <w:rPr>
                <w:rFonts w:hint="default" w:ascii="Times New Roman" w:hAnsi="Times New Roman" w:eastAsia="仿宋_GB2312" w:cs="Times New Roman"/>
                <w:sz w:val="28"/>
                <w:szCs w:val="28"/>
                <w:u w:val="none" w:color="auto"/>
              </w:rPr>
              <w:t>（3）在奖励资金拨付到位后1年内，未将新增资本投入至实际建设或经营。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eastAsia="zh-CN"/>
              </w:rPr>
              <w:t>4</w:t>
            </w:r>
            <w:r>
              <w:rPr>
                <w:rFonts w:hint="default" w:ascii="Times New Roman" w:hAnsi="Times New Roman" w:eastAsia="仿宋_GB2312" w:cs="Times New Roman"/>
                <w:sz w:val="28"/>
                <w:szCs w:val="28"/>
                <w:u w:val="none" w:color="auto"/>
              </w:rPr>
              <w:t>.本单位承诺如存在弄虚作假申报骗取扶持资金情形的，或者存在其他隐瞒、漏报、错报等情形的，</w:t>
            </w:r>
            <w:r>
              <w:rPr>
                <w:rFonts w:hint="eastAsia" w:ascii="Times New Roman" w:hAnsi="Times New Roman" w:eastAsia="仿宋_GB2312" w:cs="Times New Roman"/>
                <w:sz w:val="28"/>
                <w:szCs w:val="28"/>
                <w:u w:val="none" w:color="auto"/>
                <w:lang w:val="en-US" w:eastAsia="zh-CN"/>
              </w:rPr>
              <w:t>或</w:t>
            </w:r>
            <w:r>
              <w:rPr>
                <w:rFonts w:hint="default" w:ascii="Times New Roman" w:hAnsi="Times New Roman" w:eastAsia="仿宋_GB2312" w:cs="Times New Roman"/>
                <w:sz w:val="28"/>
                <w:szCs w:val="28"/>
                <w:u w:val="none" w:color="auto"/>
              </w:rPr>
              <w:t>出现应当退回扶持资金情形</w:t>
            </w:r>
            <w:r>
              <w:rPr>
                <w:rFonts w:hint="eastAsia" w:ascii="Times New Roman" w:hAnsi="Times New Roman" w:eastAsia="仿宋_GB2312" w:cs="Times New Roman"/>
                <w:sz w:val="28"/>
                <w:szCs w:val="28"/>
                <w:u w:val="none" w:color="auto"/>
                <w:lang w:eastAsia="zh-CN"/>
              </w:rPr>
              <w:t>的</w:t>
            </w: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应主动退回或</w:t>
            </w:r>
            <w:r>
              <w:rPr>
                <w:rFonts w:hint="default" w:ascii="Times New Roman" w:hAnsi="Times New Roman" w:eastAsia="仿宋_GB2312" w:cs="Times New Roman"/>
                <w:sz w:val="28"/>
                <w:szCs w:val="28"/>
                <w:u w:val="none" w:color="auto"/>
              </w:rPr>
              <w:t>在收到南沙区相关部门退回扶持资金通知之日起15日内主动、一次性退回所有扶持资金。本单位没有在15日内主动、一次性退回的，本单位同意贵局将本单位纳入南沙区政策扶持失信人名单，并同意贵局在政府官网、媒体等地方实名通告或公示本单位违约失信情况。</w:t>
            </w:r>
            <w:r>
              <w:rPr>
                <w:rFonts w:hint="eastAsia" w:ascii="Times New Roman" w:hAnsi="Times New Roman" w:eastAsia="仿宋_GB2312" w:cs="Times New Roman"/>
                <w:sz w:val="28"/>
                <w:szCs w:val="28"/>
                <w:u w:val="single" w:color="auto"/>
                <w:lang w:val="en-US" w:eastAsia="zh-CN"/>
              </w:rPr>
              <w:t>本单位发起人、出资人、股东、法定代表人均对上述承诺承担连带担保责任</w:t>
            </w:r>
            <w:r>
              <w:rPr>
                <w:rFonts w:hint="eastAsia" w:ascii="Times New Roman" w:hAnsi="Times New Roman" w:eastAsia="仿宋_GB2312" w:cs="Times New Roman"/>
                <w:sz w:val="28"/>
                <w:szCs w:val="28"/>
                <w:u w:val="none" w:color="auto"/>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5</w:t>
            </w:r>
            <w:r>
              <w:rPr>
                <w:rFonts w:hint="default" w:ascii="Times New Roman" w:hAnsi="Times New Roman" w:eastAsia="仿宋_GB2312" w:cs="Times New Roman"/>
                <w:sz w:val="28"/>
                <w:szCs w:val="28"/>
                <w:u w:val="none" w:color="auto"/>
              </w:rPr>
              <w:t>.本单位联系人为</w:t>
            </w:r>
            <w:r>
              <w:rPr>
                <w:rFonts w:hint="eastAsia" w:ascii="Times New Roman" w:hAnsi="Times New Roman" w:eastAsia="仿宋_GB2312" w:cs="Times New Roman"/>
                <w:sz w:val="28"/>
                <w:szCs w:val="28"/>
                <w:u w:val="none" w:color="auto"/>
                <w:lang w:val="en-US" w:eastAsia="zh-CN"/>
              </w:rPr>
              <w:t>_____________</w:t>
            </w:r>
            <w:r>
              <w:rPr>
                <w:rFonts w:hint="default" w:ascii="Times New Roman" w:hAnsi="Times New Roman" w:eastAsia="仿宋_GB2312" w:cs="Times New Roman"/>
                <w:sz w:val="28"/>
                <w:szCs w:val="28"/>
                <w:u w:val="none" w:color="auto"/>
              </w:rPr>
              <w:t>，联系电话为_____________，联系电子邮箱为_____________，联系地址为_____________</w:t>
            </w:r>
            <w:r>
              <w:rPr>
                <w:rFonts w:hint="eastAsia" w:ascii="Times New Roman" w:hAnsi="Times New Roman" w:eastAsia="仿宋_GB2312" w:cs="Times New Roman"/>
                <w:sz w:val="28"/>
                <w:szCs w:val="28"/>
                <w:u w:val="none" w:color="auto"/>
                <w:lang w:val="en-US" w:eastAsia="zh-CN"/>
              </w:rPr>
              <w:t>______________</w:t>
            </w:r>
            <w:r>
              <w:rPr>
                <w:rFonts w:hint="default" w:ascii="Times New Roman" w:hAnsi="Times New Roman" w:eastAsia="仿宋_GB2312" w:cs="Times New Roman"/>
                <w:sz w:val="28"/>
                <w:szCs w:val="28"/>
                <w:u w:val="none" w:color="auto"/>
              </w:rPr>
              <w:t>。如贵局需向本单位发送退回扶持资金通知的，可以将退回扶持资金通知书通过中国邮政特快专递邮寄到上述联系地址，也可以将退回扶持资金通知书以邮件方式发送至上述联系电子邮箱。</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本单位同意并承诺：（1）贵局通过中国邮政特快专递邮寄的退回扶持资金通知书一经签收，即视为送达给本单位；拒绝签收的，仍视为已送达给本单位；（2）贵局通过邮件方式发送退回扶持资金通知书的，退回扶持资金通知书到达本单位上述联系电子邮箱的，视为已送达给本单位；（3）因本单位提供的联系电话、联系电子邮箱、联系地址不准确，导致退回扶持资金通知书未能被本单位实际接收的，仍视为本单位已收到退回扶持资金通知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6</w:t>
            </w:r>
            <w:r>
              <w:rPr>
                <w:rFonts w:hint="default" w:ascii="Times New Roman" w:hAnsi="Times New Roman" w:eastAsia="仿宋_GB2312" w:cs="Times New Roman"/>
                <w:sz w:val="28"/>
                <w:szCs w:val="28"/>
                <w:u w:val="none" w:color="auto"/>
              </w:rPr>
              <w:t>.本单位承诺所</w:t>
            </w: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的扶持项目不会对其他单位及个人造成任何侵权，如构成侵权，本单位自行承担由此产生的全部责任。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7</w:t>
            </w:r>
            <w:r>
              <w:rPr>
                <w:rFonts w:hint="default" w:ascii="Times New Roman" w:hAnsi="Times New Roman" w:eastAsia="仿宋_GB2312" w:cs="Times New Roman"/>
                <w:sz w:val="28"/>
                <w:szCs w:val="28"/>
                <w:u w:val="none" w:color="auto"/>
              </w:rPr>
              <w:t>.本单位同意并授权受理、审批机关就本单位有关信息向相关机构或组织进一步核查，同意并授权相关机构或组织就核查内容反馈相关信息资料。</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Times New Roman" w:hAnsi="Times New Roman" w:eastAsia="仿宋_GB2312" w:cs="Times New Roman"/>
                <w:sz w:val="28"/>
                <w:szCs w:val="28"/>
                <w:u w:val="none" w:color="auto"/>
                <w:lang w:val="en-US" w:eastAsia="zh-CN"/>
              </w:rPr>
            </w:pPr>
            <w:r>
              <w:rPr>
                <w:rFonts w:hint="default" w:ascii="Times New Roman" w:hAnsi="Times New Roman" w:eastAsia="仿宋_GB2312" w:cs="Times New Roman"/>
                <w:sz w:val="28"/>
                <w:szCs w:val="28"/>
                <w:u w:val="none" w:color="auto"/>
              </w:rPr>
              <w:t>请</w:t>
            </w:r>
            <w:r>
              <w:rPr>
                <w:rFonts w:hint="eastAsia" w:ascii="Times New Roman" w:hAnsi="Times New Roman" w:eastAsia="仿宋_GB2312" w:cs="Times New Roman"/>
                <w:sz w:val="28"/>
                <w:szCs w:val="28"/>
                <w:u w:val="none" w:color="auto"/>
                <w:lang w:val="en-US" w:eastAsia="zh-CN"/>
              </w:rPr>
              <w:t>申报单位</w:t>
            </w:r>
            <w:r>
              <w:rPr>
                <w:rFonts w:hint="default" w:ascii="Times New Roman" w:hAnsi="Times New Roman" w:eastAsia="仿宋_GB2312" w:cs="Times New Roman"/>
                <w:sz w:val="28"/>
                <w:szCs w:val="28"/>
                <w:u w:val="none" w:color="auto"/>
              </w:rPr>
              <w:t>的法定代表人抄写“本人承诺上述内容属实</w:t>
            </w:r>
            <w:r>
              <w:rPr>
                <w:rFonts w:hint="eastAsia" w:ascii="Times New Roman" w:hAnsi="Times New Roman" w:eastAsia="仿宋_GB2312" w:cs="Times New Roman"/>
                <w:sz w:val="28"/>
                <w:szCs w:val="28"/>
                <w:u w:val="none" w:color="auto"/>
                <w:lang w:eastAsia="zh-CN"/>
              </w:rPr>
              <w:t>，</w:t>
            </w:r>
            <w:r>
              <w:rPr>
                <w:rFonts w:hint="default" w:ascii="Times New Roman" w:hAnsi="Times New Roman" w:eastAsia="仿宋_GB2312" w:cs="Times New Roman"/>
                <w:sz w:val="28"/>
                <w:szCs w:val="28"/>
                <w:u w:val="none" w:color="auto"/>
              </w:rPr>
              <w:t>如有虚假，本人愿意承担一切法律后果</w:t>
            </w:r>
            <w:r>
              <w:rPr>
                <w:rFonts w:hint="eastAsia" w:ascii="Times New Roman" w:hAnsi="Times New Roman" w:eastAsia="仿宋_GB2312" w:cs="Times New Roman"/>
                <w:sz w:val="28"/>
                <w:szCs w:val="28"/>
                <w:u w:val="none" w:color="auto"/>
                <w:lang w:val="en-US" w:eastAsia="zh-CN"/>
              </w:rPr>
              <w:t>并承担连带担保责任。</w:t>
            </w:r>
            <w:r>
              <w:rPr>
                <w:rFonts w:hint="default" w:ascii="Times New Roman" w:hAnsi="Times New Roman" w:eastAsia="仿宋_GB2312" w:cs="Times New Roman"/>
                <w:sz w:val="28"/>
                <w:szCs w:val="28"/>
                <w:u w:val="none" w:color="auto"/>
              </w:rPr>
              <w:t>”至横线中，确保抄写内容完整、清晰、无涂改：</w:t>
            </w:r>
            <w:r>
              <w:rPr>
                <w:rFonts w:hint="eastAsia" w:ascii="Times New Roman" w:hAnsi="Times New Roman" w:eastAsia="仿宋_GB2312" w:cs="Times New Roman"/>
                <w:sz w:val="28"/>
                <w:szCs w:val="28"/>
                <w:u w:val="none" w:color="auto"/>
                <w:lang w:val="en-US" w:eastAsia="zh-CN"/>
              </w:rPr>
              <w:t>__________________________________________</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default"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______________________________________________________________________________________________________________________________</w:t>
            </w:r>
          </w:p>
          <w:p>
            <w:pPr>
              <w:keepNext w:val="0"/>
              <w:keepLines w:val="0"/>
              <w:pageBreakBefore w:val="0"/>
              <w:widowControl w:val="0"/>
              <w:kinsoku/>
              <w:overflowPunct/>
              <w:topLinePunct w:val="0"/>
              <w:autoSpaceDE/>
              <w:autoSpaceDN/>
              <w:bidi w:val="0"/>
              <w:adjustRightInd/>
              <w:spacing w:line="500" w:lineRule="exact"/>
              <w:textAlignment w:val="auto"/>
              <w:rPr>
                <w:rFonts w:asciiTheme="minorHAnsi" w:hAnsiTheme="minorHAnsi" w:eastAsiaTheme="minorEastAsia" w:cstheme="minorBidi"/>
              </w:rPr>
            </w:pPr>
          </w:p>
          <w:p>
            <w:pPr>
              <w:keepNext w:val="0"/>
              <w:keepLines w:val="0"/>
              <w:pageBreakBefore w:val="0"/>
              <w:widowControl w:val="0"/>
              <w:kinsoku/>
              <w:wordWrap/>
              <w:overflowPunct/>
              <w:topLinePunct w:val="0"/>
              <w:autoSpaceDE/>
              <w:autoSpaceDN/>
              <w:bidi w:val="0"/>
              <w:adjustRightInd/>
              <w:snapToGrid w:val="0"/>
              <w:spacing w:line="500" w:lineRule="exact"/>
              <w:ind w:firstLine="4200" w:firstLineChars="1500"/>
              <w:textAlignment w:val="auto"/>
              <w:rPr>
                <w:rFonts w:hint="default"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单位</w:t>
            </w:r>
            <w:r>
              <w:rPr>
                <w:rFonts w:hint="default" w:ascii="Times New Roman" w:hAnsi="Times New Roman" w:eastAsia="仿宋_GB2312" w:cs="Times New Roman"/>
                <w:sz w:val="28"/>
                <w:szCs w:val="28"/>
                <w:u w:val="none" w:color="auto"/>
                <w:lang w:val="en-US" w:eastAsia="zh-CN"/>
              </w:rPr>
              <w:t>法人</w:t>
            </w:r>
            <w:r>
              <w:rPr>
                <w:rFonts w:hint="default" w:ascii="Times New Roman" w:hAnsi="Times New Roman" w:eastAsia="仿宋_GB2312" w:cs="Times New Roman"/>
                <w:sz w:val="28"/>
                <w:szCs w:val="28"/>
                <w:u w:val="none" w:color="auto"/>
              </w:rPr>
              <w:t>代表：</w:t>
            </w:r>
          </w:p>
          <w:p>
            <w:pPr>
              <w:keepNext w:val="0"/>
              <w:keepLines w:val="0"/>
              <w:pageBreakBefore w:val="0"/>
              <w:widowControl w:val="0"/>
              <w:kinsoku/>
              <w:wordWrap w:val="0"/>
              <w:overflowPunct/>
              <w:topLinePunct w:val="0"/>
              <w:autoSpaceDE/>
              <w:autoSpaceDN/>
              <w:bidi w:val="0"/>
              <w:adjustRightInd/>
              <w:snapToGrid w:val="0"/>
              <w:spacing w:line="500" w:lineRule="exact"/>
              <w:jc w:val="right"/>
              <w:textAlignment w:val="auto"/>
              <w:rPr>
                <w:rFonts w:hint="default"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w:t>
            </w:r>
            <w:r>
              <w:rPr>
                <w:rFonts w:hint="default" w:ascii="Times New Roman" w:hAnsi="Times New Roman" w:eastAsia="仿宋_GB2312" w:cs="Times New Roman"/>
                <w:sz w:val="28"/>
                <w:szCs w:val="28"/>
                <w:u w:val="none" w:color="auto"/>
              </w:rPr>
              <w:t>单位盖章：</w:t>
            </w:r>
            <w:r>
              <w:rPr>
                <w:rFonts w:hint="eastAsia" w:ascii="Times New Roman" w:hAnsi="Times New Roman" w:eastAsia="仿宋_GB2312" w:cs="Times New Roman"/>
                <w:sz w:val="28"/>
                <w:szCs w:val="28"/>
                <w:u w:val="none" w:color="auto"/>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00" w:lineRule="exact"/>
              <w:jc w:val="right"/>
              <w:textAlignment w:val="auto"/>
              <w:rPr>
                <w:rFonts w:hint="default" w:ascii="Times New Roman" w:hAnsi="Times New Roman" w:eastAsia="仿宋_GB2312" w:cs="Times New Roman"/>
                <w:sz w:val="28"/>
                <w:szCs w:val="28"/>
                <w:u w:val="none" w:color="auto"/>
                <w:lang w:val="en-US" w:eastAsia="zh-CN"/>
              </w:rPr>
            </w:pPr>
            <w:r>
              <w:rPr>
                <w:rFonts w:hint="default" w:ascii="Times New Roman" w:hAnsi="Times New Roman" w:eastAsia="仿宋_GB2312" w:cs="Times New Roman"/>
                <w:sz w:val="28"/>
                <w:szCs w:val="28"/>
                <w:u w:val="none" w:color="auto"/>
              </w:rPr>
              <w:t>日期：</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年</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月</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日</w:t>
            </w:r>
          </w:p>
        </w:tc>
      </w:tr>
    </w:tbl>
    <w:p>
      <w:pPr>
        <w:keepNext w:val="0"/>
        <w:keepLines w:val="0"/>
        <w:pageBreakBefore w:val="0"/>
        <w:widowControl w:val="0"/>
        <w:kinsoku/>
        <w:overflowPunct/>
        <w:topLinePunct w:val="0"/>
        <w:autoSpaceDE/>
        <w:autoSpaceDN/>
        <w:bidi w:val="0"/>
        <w:adjustRightInd/>
        <w:spacing w:line="500" w:lineRule="exact"/>
        <w:textAlignment w:val="auto"/>
      </w:pPr>
      <w:r>
        <w:rPr>
          <w:rFonts w:hint="default" w:ascii="Times New Roman" w:hAnsi="Times New Roman" w:eastAsia="仿宋_GB2312" w:cs="Times New Roman"/>
          <w:sz w:val="24"/>
          <w:u w:val="none" w:color="auto"/>
        </w:rPr>
        <w:t>备注：</w:t>
      </w:r>
      <w:r>
        <w:rPr>
          <w:rFonts w:hint="eastAsia" w:ascii="Times New Roman" w:hAnsi="Times New Roman" w:eastAsia="仿宋_GB2312" w:cs="Times New Roman"/>
          <w:sz w:val="24"/>
          <w:u w:val="none" w:color="auto"/>
          <w:lang w:val="en-US" w:eastAsia="zh-CN"/>
        </w:rPr>
        <w:t>申报</w:t>
      </w:r>
      <w:r>
        <w:rPr>
          <w:rFonts w:hint="default" w:ascii="Times New Roman" w:hAnsi="Times New Roman" w:eastAsia="仿宋_GB2312" w:cs="Times New Roman"/>
          <w:sz w:val="24"/>
          <w:u w:val="none" w:color="auto"/>
        </w:rPr>
        <w:t>单位</w:t>
      </w:r>
      <w:r>
        <w:rPr>
          <w:rFonts w:hint="default" w:ascii="Times New Roman" w:hAnsi="Times New Roman" w:eastAsia="仿宋_GB2312" w:cs="Times New Roman"/>
          <w:sz w:val="24"/>
          <w:u w:val="none" w:color="auto"/>
          <w:lang w:val="en-US" w:eastAsia="zh-CN"/>
        </w:rPr>
        <w:t>法人</w:t>
      </w:r>
      <w:r>
        <w:rPr>
          <w:rFonts w:hint="default" w:ascii="Times New Roman" w:hAnsi="Times New Roman" w:eastAsia="仿宋_GB2312" w:cs="Times New Roman"/>
          <w:sz w:val="24"/>
          <w:u w:val="none" w:color="auto"/>
        </w:rPr>
        <w:t>代表签名栏须手签，使用名章无效。</w:t>
      </w:r>
    </w:p>
    <w:p/>
    <w:sectPr>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732A6"/>
    <w:multiLevelType w:val="singleLevel"/>
    <w:tmpl w:val="C18732A6"/>
    <w:lvl w:ilvl="0" w:tentative="0">
      <w:start w:val="1"/>
      <w:numFmt w:val="chineseCounting"/>
      <w:pStyle w:val="12"/>
      <w:suff w:val="nothing"/>
      <w:lvlText w:val="（%1）"/>
      <w:lvlJc w:val="left"/>
      <w:pPr>
        <w:ind w:left="0" w:firstLine="397"/>
      </w:pPr>
      <w:rPr>
        <w:rFonts w:hint="eastAsia" w:ascii="楷体_GB2312" w:hAnsi="楷体_GB2312" w:eastAsia="楷体_GB2312" w:cs="楷体_GB2312"/>
      </w:rPr>
    </w:lvl>
  </w:abstractNum>
  <w:abstractNum w:abstractNumId="1">
    <w:nsid w:val="03D2711E"/>
    <w:multiLevelType w:val="singleLevel"/>
    <w:tmpl w:val="03D2711E"/>
    <w:lvl w:ilvl="0" w:tentative="0">
      <w:start w:val="1"/>
      <w:numFmt w:val="chineseCounting"/>
      <w:pStyle w:val="11"/>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jBiMjJiZDA2YzQ0ZTYyNWYxOGQ4MDM5ODc3ZWIifQ=="/>
  </w:docVars>
  <w:rsids>
    <w:rsidRoot w:val="22E528FE"/>
    <w:rsid w:val="028209BC"/>
    <w:rsid w:val="046C67C9"/>
    <w:rsid w:val="0E7D78A0"/>
    <w:rsid w:val="1DF276AF"/>
    <w:rsid w:val="22E528FE"/>
    <w:rsid w:val="25A037CF"/>
    <w:rsid w:val="287D7ED0"/>
    <w:rsid w:val="289C49E0"/>
    <w:rsid w:val="45717543"/>
    <w:rsid w:val="5633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customStyle="1" w:styleId="6">
    <w:name w:val="公文主标题"/>
    <w:basedOn w:val="1"/>
    <w:uiPriority w:val="0"/>
    <w:pPr>
      <w:spacing w:line="640" w:lineRule="exact"/>
      <w:jc w:val="center"/>
    </w:pPr>
    <w:rPr>
      <w:rFonts w:hint="eastAsia" w:ascii="方正小标宋简体" w:hAnsi="方正小标宋简体" w:eastAsia="方正小标宋简体" w:cs="方正小标宋简体"/>
      <w:sz w:val="44"/>
      <w:szCs w:val="44"/>
    </w:rPr>
  </w:style>
  <w:style w:type="paragraph" w:customStyle="1" w:styleId="7">
    <w:name w:val="公文.主标题"/>
    <w:basedOn w:val="1"/>
    <w:link w:val="8"/>
    <w:autoRedefine/>
    <w:qFormat/>
    <w:uiPriority w:val="6"/>
    <w:pPr>
      <w:spacing w:line="640" w:lineRule="exact"/>
      <w:ind w:firstLine="0" w:firstLineChars="0"/>
      <w:jc w:val="center"/>
    </w:pPr>
    <w:rPr>
      <w:rFonts w:ascii="方正小标宋简体" w:hAnsi="方正小标宋简体" w:eastAsia="方正小标宋简体" w:cs="方正小标宋简体"/>
      <w:sz w:val="44"/>
      <w:szCs w:val="44"/>
    </w:rPr>
  </w:style>
  <w:style w:type="character" w:customStyle="1" w:styleId="8">
    <w:name w:val="公文.主标题 字符"/>
    <w:basedOn w:val="5"/>
    <w:link w:val="7"/>
    <w:autoRedefine/>
    <w:qFormat/>
    <w:uiPriority w:val="6"/>
    <w:rPr>
      <w:rFonts w:ascii="方正小标宋简体" w:hAnsi="方正小标宋简体" w:eastAsia="方正小标宋简体" w:cs="方正小标宋简体"/>
      <w:sz w:val="44"/>
      <w:szCs w:val="44"/>
    </w:rPr>
  </w:style>
  <w:style w:type="paragraph" w:customStyle="1" w:styleId="9">
    <w:name w:val="公文.正文"/>
    <w:basedOn w:val="1"/>
    <w:link w:val="10"/>
    <w:autoRedefine/>
    <w:qFormat/>
    <w:uiPriority w:val="0"/>
    <w:pPr>
      <w:spacing w:line="560" w:lineRule="exact"/>
      <w:ind w:firstLine="420" w:firstLineChars="200"/>
    </w:pPr>
    <w:rPr>
      <w:rFonts w:ascii="Times New Roman" w:hAnsi="Times New Roman" w:eastAsia="仿宋_GB2312" w:cs="Times New Roman"/>
      <w:sz w:val="32"/>
    </w:rPr>
  </w:style>
  <w:style w:type="character" w:customStyle="1" w:styleId="10">
    <w:name w:val="公文.正文 字符"/>
    <w:basedOn w:val="5"/>
    <w:link w:val="9"/>
    <w:autoRedefine/>
    <w:qFormat/>
    <w:uiPriority w:val="0"/>
    <w:rPr>
      <w:rFonts w:ascii="Times New Roman" w:hAnsi="Times New Roman" w:eastAsia="仿宋_GB2312" w:cs="Times New Roman"/>
      <w:sz w:val="32"/>
      <w:szCs w:val="32"/>
    </w:rPr>
  </w:style>
  <w:style w:type="paragraph" w:customStyle="1" w:styleId="11">
    <w:name w:val="一、"/>
    <w:basedOn w:val="9"/>
    <w:next w:val="9"/>
    <w:autoRedefine/>
    <w:qFormat/>
    <w:uiPriority w:val="0"/>
    <w:pPr>
      <w:numPr>
        <w:ilvl w:val="0"/>
        <w:numId w:val="1"/>
      </w:numPr>
      <w:outlineLvl w:val="0"/>
    </w:pPr>
    <w:rPr>
      <w:rFonts w:ascii="黑体" w:hAnsi="黑体" w:eastAsia="黑体"/>
      <w:szCs w:val="22"/>
    </w:rPr>
  </w:style>
  <w:style w:type="paragraph" w:customStyle="1" w:styleId="12">
    <w:name w:val="（一）"/>
    <w:basedOn w:val="9"/>
    <w:next w:val="9"/>
    <w:link w:val="13"/>
    <w:autoRedefine/>
    <w:qFormat/>
    <w:uiPriority w:val="0"/>
    <w:pPr>
      <w:numPr>
        <w:ilvl w:val="0"/>
        <w:numId w:val="2"/>
      </w:numPr>
      <w:ind w:firstLine="880"/>
      <w:outlineLvl w:val="1"/>
    </w:pPr>
    <w:rPr>
      <w:rFonts w:eastAsia="楷体_GB2312"/>
      <w:szCs w:val="28"/>
    </w:rPr>
  </w:style>
  <w:style w:type="character" w:customStyle="1" w:styleId="13">
    <w:name w:val="（一） Char"/>
    <w:link w:val="12"/>
    <w:autoRedefine/>
    <w:qFormat/>
    <w:uiPriority w:val="0"/>
    <w:rPr>
      <w:rFonts w:ascii="Times New Roman" w:hAnsi="Times New Roman" w:eastAsia="楷体_GB2312" w:cs="Times New Roman"/>
      <w:szCs w:val="28"/>
    </w:rPr>
  </w:style>
  <w:style w:type="paragraph" w:customStyle="1" w:styleId="14">
    <w:name w:val="表格标题"/>
    <w:basedOn w:val="9"/>
    <w:next w:val="9"/>
    <w:autoRedefine/>
    <w:qFormat/>
    <w:uiPriority w:val="0"/>
    <w:pPr>
      <w:ind w:firstLine="0" w:firstLineChars="0"/>
      <w:jc w:val="center"/>
    </w:pPr>
    <w:rPr>
      <w:rFonts w:hint="eastAsia" w:ascii="黑体" w:hAnsi="黑体" w:eastAsia="黑体" w:cs="黑体"/>
      <w:sz w:val="28"/>
      <w:szCs w:val="22"/>
    </w:rPr>
  </w:style>
  <w:style w:type="paragraph" w:customStyle="1" w:styleId="15">
    <w:name w:val="表格文字"/>
    <w:basedOn w:val="14"/>
    <w:autoRedefine/>
    <w:qFormat/>
    <w:uiPriority w:val="0"/>
    <w:pPr>
      <w:spacing w:line="240" w:lineRule="atLeast"/>
    </w:pPr>
    <w:rPr>
      <w:rFonts w:ascii="Times New Roman" w:hAnsi="Times New Roman" w:eastAsia="仿宋_GB2312" w:cs="仿宋_GB231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2024-05-17T07:00:00Z</dcterms:created>
  <dc:creator>Kylie</dc:creator>
  <cp:lastModifiedBy>Kylie</cp:lastModifiedBy>
  <dcterms:modified xsi:type="dcterms:W3CDTF">2024-05-17T07:04:08Z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7C616209D34047AD910C6A78F3815F09_11</vt:lpwstr>
  </property>
</Properties>
</file>